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C09A" w14:textId="77777777" w:rsidR="0058404D" w:rsidRDefault="004F0B76">
      <w:r>
        <w:t xml:space="preserve">1412465: Nguyễn Đình Sơn </w:t>
      </w:r>
    </w:p>
    <w:p w14:paraId="303E9283" w14:textId="77777777" w:rsidR="004F0B76" w:rsidRDefault="004F0B76" w:rsidP="004F0B76">
      <w:pPr>
        <w:jc w:val="center"/>
        <w:rPr>
          <w:rFonts w:ascii="Arial Bold" w:hAnsi="Arial Bold"/>
          <w:color w:val="000000"/>
          <w:sz w:val="36"/>
          <w:szCs w:val="36"/>
        </w:rPr>
      </w:pPr>
      <w:r>
        <w:rPr>
          <w:rFonts w:ascii="Arial Bold" w:hAnsi="Arial Bold"/>
          <w:color w:val="000000"/>
          <w:sz w:val="36"/>
          <w:szCs w:val="36"/>
        </w:rPr>
        <w:t>Đặc tả protoype</w:t>
      </w:r>
    </w:p>
    <w:p w14:paraId="6B8778C3" w14:textId="77777777" w:rsidR="004F0B76" w:rsidRPr="00D9335F" w:rsidRDefault="004F0B76" w:rsidP="004F0B76">
      <w:pPr>
        <w:rPr>
          <w:rFonts w:ascii="Arial" w:hAnsi="Arial" w:cs="Arial"/>
          <w:b/>
          <w:color w:val="000000"/>
          <w:sz w:val="26"/>
          <w:szCs w:val="26"/>
        </w:rPr>
      </w:pPr>
      <w:r w:rsidRPr="00D9335F">
        <w:rPr>
          <w:rFonts w:ascii="Arial" w:hAnsi="Arial" w:cs="Arial"/>
          <w:b/>
          <w:color w:val="000000"/>
          <w:sz w:val="26"/>
          <w:szCs w:val="26"/>
        </w:rPr>
        <w:t>1. Màn hình đăng nhập</w:t>
      </w:r>
    </w:p>
    <w:p w14:paraId="4730D47D" w14:textId="77777777" w:rsidR="00EF60EB" w:rsidRDefault="00EF60EB" w:rsidP="004F0B76">
      <w:pPr>
        <w:rPr>
          <w:rFonts w:cs="Times New Roman"/>
          <w:color w:val="000000"/>
          <w:szCs w:val="24"/>
        </w:rPr>
      </w:pPr>
      <w:r>
        <w:rPr>
          <w:rFonts w:cs="Times New Roman"/>
          <w:color w:val="000000"/>
          <w:szCs w:val="24"/>
        </w:rPr>
        <w:t>- Gồm khung nhập tên đăng nhập và mật khẩu</w:t>
      </w:r>
    </w:p>
    <w:p w14:paraId="37549ECB" w14:textId="77777777" w:rsidR="00EF60EB" w:rsidRDefault="00EF60EB" w:rsidP="004F0B76">
      <w:pPr>
        <w:rPr>
          <w:rFonts w:cs="Times New Roman"/>
          <w:color w:val="000000"/>
          <w:szCs w:val="24"/>
        </w:rPr>
      </w:pPr>
      <w:r>
        <w:rPr>
          <w:rFonts w:cs="Times New Roman"/>
          <w:color w:val="000000"/>
          <w:szCs w:val="24"/>
        </w:rPr>
        <w:t>- Các nút cơ bản như “Đăng nhập”, “Đăng Ký”, “Quên mật khẩu”</w:t>
      </w:r>
    </w:p>
    <w:p w14:paraId="445CB45A" w14:textId="77777777" w:rsidR="00EF60EB" w:rsidRPr="00EF60EB" w:rsidRDefault="00EF60EB" w:rsidP="004F0B76">
      <w:pPr>
        <w:rPr>
          <w:rFonts w:cs="Times New Roman"/>
          <w:color w:val="000000"/>
          <w:szCs w:val="24"/>
        </w:rPr>
      </w:pPr>
      <w:r>
        <w:rPr>
          <w:rFonts w:cs="Times New Roman"/>
          <w:color w:val="000000"/>
          <w:szCs w:val="24"/>
        </w:rPr>
        <w:t>- Nút đăng nhập thông qua tài khoản google hoặc facebook</w:t>
      </w:r>
    </w:p>
    <w:p w14:paraId="337FBC09" w14:textId="77777777" w:rsidR="00EF60EB" w:rsidRPr="00EF60EB" w:rsidRDefault="00EF60EB" w:rsidP="004F0B76">
      <w:pPr>
        <w:rPr>
          <w:rFonts w:ascii="Arial Bold" w:hAnsi="Arial Bold"/>
          <w:color w:val="000000"/>
          <w:szCs w:val="24"/>
        </w:rPr>
      </w:pPr>
      <w:r w:rsidRPr="00EF60EB">
        <w:rPr>
          <w:rFonts w:ascii="Arial Bold" w:hAnsi="Arial Bold"/>
          <w:noProof/>
          <w:color w:val="000000"/>
          <w:szCs w:val="24"/>
        </w:rPr>
        <w:drawing>
          <wp:inline distT="0" distB="0" distL="0" distR="0" wp14:anchorId="42B0AB88" wp14:editId="0EB149EA">
            <wp:extent cx="5943600" cy="4007346"/>
            <wp:effectExtent l="0" t="0" r="0" b="0"/>
            <wp:docPr id="1" name="Picture 1" descr="C:\Users\001Ic\Desktop\New folder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Ic\Desktop\New folder (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7346"/>
                    </a:xfrm>
                    <a:prstGeom prst="rect">
                      <a:avLst/>
                    </a:prstGeom>
                    <a:noFill/>
                    <a:ln>
                      <a:noFill/>
                    </a:ln>
                  </pic:spPr>
                </pic:pic>
              </a:graphicData>
            </a:graphic>
          </wp:inline>
        </w:drawing>
      </w:r>
    </w:p>
    <w:p w14:paraId="465D68DB" w14:textId="77777777" w:rsidR="004F0B76" w:rsidRPr="00D9335F" w:rsidRDefault="00EF60EB" w:rsidP="004F0B76">
      <w:pPr>
        <w:rPr>
          <w:b/>
          <w:sz w:val="26"/>
        </w:rPr>
      </w:pPr>
      <w:r w:rsidRPr="00D9335F">
        <w:rPr>
          <w:b/>
          <w:sz w:val="26"/>
        </w:rPr>
        <w:t>2. Màn hình chính</w:t>
      </w:r>
    </w:p>
    <w:p w14:paraId="088C6D42" w14:textId="77777777" w:rsidR="00EF60EB" w:rsidRDefault="00EF60EB" w:rsidP="004F0B76">
      <w:r>
        <w:t xml:space="preserve"> Mỗi lần người dùng khởi động app và đăng nhập sẽ được điều hướng tới màn hình ghi chép, giúp họ có thể nhanh chóng ghi lại chi tiêu một cách tức thì</w:t>
      </w:r>
    </w:p>
    <w:p w14:paraId="0E482C56" w14:textId="77777777" w:rsidR="00EF60EB" w:rsidRDefault="00EF60EB" w:rsidP="004F0B76">
      <w:r>
        <w:tab/>
        <w:t>1. Thanh menu tương ứng vs các màn hình chức năng</w:t>
      </w:r>
    </w:p>
    <w:p w14:paraId="01D98AEE" w14:textId="77777777" w:rsidR="00EF60EB" w:rsidRDefault="00EF60EB" w:rsidP="004F0B76">
      <w:r>
        <w:tab/>
        <w:t>2. Loại ghi chép: gồm “Chi tiền”, “Thu tiền”, “Chi ước lượng”, “Chuyển khoản giữa các tài khoản”</w:t>
      </w:r>
    </w:p>
    <w:p w14:paraId="11B37BF8" w14:textId="77777777" w:rsidR="00EF60EB" w:rsidRDefault="00EF60EB" w:rsidP="004F0B76">
      <w:r>
        <w:tab/>
        <w:t>3. Nhập số tiền</w:t>
      </w:r>
    </w:p>
    <w:p w14:paraId="2DA792B8" w14:textId="77777777" w:rsidR="00EF60EB" w:rsidRDefault="00EF60EB" w:rsidP="004F0B76">
      <w:r>
        <w:tab/>
        <w:t>4. Chọn mục chi (dạng popup)</w:t>
      </w:r>
    </w:p>
    <w:p w14:paraId="10B45B1D" w14:textId="77777777" w:rsidR="00EF60EB" w:rsidRDefault="00EF60EB" w:rsidP="004F0B76">
      <w:r>
        <w:lastRenderedPageBreak/>
        <w:tab/>
        <w:t>5. Chú thích thêm nếu muốn</w:t>
      </w:r>
    </w:p>
    <w:p w14:paraId="721818D6" w14:textId="77777777" w:rsidR="00EF60EB" w:rsidRDefault="00EF60EB" w:rsidP="004F0B76">
      <w:r>
        <w:tab/>
        <w:t>6. Chọn tài khoản muốn thêm/ rút tiền</w:t>
      </w:r>
    </w:p>
    <w:p w14:paraId="217DB784" w14:textId="77777777" w:rsidR="00EF60EB" w:rsidRDefault="00EF60EB" w:rsidP="004F0B76">
      <w:r>
        <w:tab/>
        <w:t xml:space="preserve">7. </w:t>
      </w:r>
      <w:r w:rsidR="004F2AF0">
        <w:t>Chọn n</w:t>
      </w:r>
      <w:r>
        <w:t>gày chi</w:t>
      </w:r>
      <w:r w:rsidR="004F2AF0">
        <w:t xml:space="preserve"> qua popup lịch</w:t>
      </w:r>
      <w:r>
        <w:t xml:space="preserve"> (mặc định là hôm nay)</w:t>
      </w:r>
    </w:p>
    <w:p w14:paraId="6EF5FA79" w14:textId="77777777" w:rsidR="004F2AF0" w:rsidRDefault="004F2AF0" w:rsidP="004F0B76">
      <w:r>
        <w:tab/>
        <w:t>8. Thêm chi tiết người được chi (nếu muốn)</w:t>
      </w:r>
    </w:p>
    <w:p w14:paraId="6D96E4A6" w14:textId="77777777" w:rsidR="004F2AF0" w:rsidRDefault="004F2AF0" w:rsidP="004F0B76">
      <w:r>
        <w:tab/>
        <w:t>9. Lưu dữ liệu</w:t>
      </w:r>
    </w:p>
    <w:p w14:paraId="50CE9556" w14:textId="77777777" w:rsidR="00EF60EB" w:rsidRDefault="00EF60EB" w:rsidP="004F0B76">
      <w:r w:rsidRPr="00EF60EB">
        <w:rPr>
          <w:noProof/>
        </w:rPr>
        <w:drawing>
          <wp:inline distT="0" distB="0" distL="0" distR="0" wp14:anchorId="426D50C0" wp14:editId="76BFBF2C">
            <wp:extent cx="5943600" cy="3877104"/>
            <wp:effectExtent l="0" t="0" r="0" b="9525"/>
            <wp:docPr id="2" name="Picture 2" descr="C:\Users\001Ic\Desktop\New folder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1Ic\Desktop\New folder (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7104"/>
                    </a:xfrm>
                    <a:prstGeom prst="rect">
                      <a:avLst/>
                    </a:prstGeom>
                    <a:noFill/>
                    <a:ln>
                      <a:noFill/>
                    </a:ln>
                  </pic:spPr>
                </pic:pic>
              </a:graphicData>
            </a:graphic>
          </wp:inline>
        </w:drawing>
      </w:r>
    </w:p>
    <w:p w14:paraId="2043E6C6" w14:textId="77777777" w:rsidR="004F2AF0" w:rsidRPr="00D9335F" w:rsidRDefault="004F2AF0" w:rsidP="004F0B76">
      <w:pPr>
        <w:rPr>
          <w:b/>
          <w:sz w:val="26"/>
        </w:rPr>
      </w:pPr>
      <w:r w:rsidRPr="00D9335F">
        <w:rPr>
          <w:b/>
          <w:sz w:val="26"/>
        </w:rPr>
        <w:t>3.Màn hình thu tiền (Lương, được cho, quà, thu nợ, …)</w:t>
      </w:r>
    </w:p>
    <w:p w14:paraId="67F90E4C" w14:textId="77777777" w:rsidR="004F2AF0" w:rsidRDefault="004F2AF0" w:rsidP="004F0B76">
      <w:r>
        <w:tab/>
        <w:t>1. Chọn mục thu qua popup</w:t>
      </w:r>
    </w:p>
    <w:p w14:paraId="58A667AE" w14:textId="77777777" w:rsidR="004F2AF0" w:rsidRDefault="004F2AF0" w:rsidP="004F0B76">
      <w:r w:rsidRPr="004F2AF0">
        <w:rPr>
          <w:noProof/>
        </w:rPr>
        <w:drawing>
          <wp:inline distT="0" distB="0" distL="0" distR="0" wp14:anchorId="3515EAA1" wp14:editId="24D6EED8">
            <wp:extent cx="5943600" cy="4016384"/>
            <wp:effectExtent l="0" t="0" r="0" b="3175"/>
            <wp:docPr id="3" name="Picture 3" descr="C:\Users\001Ic\Desktop\New folder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1Ic\Desktop\New folder (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6384"/>
                    </a:xfrm>
                    <a:prstGeom prst="rect">
                      <a:avLst/>
                    </a:prstGeom>
                    <a:noFill/>
                    <a:ln>
                      <a:noFill/>
                    </a:ln>
                  </pic:spPr>
                </pic:pic>
              </a:graphicData>
            </a:graphic>
          </wp:inline>
        </w:drawing>
      </w:r>
    </w:p>
    <w:p w14:paraId="02E45189" w14:textId="77777777" w:rsidR="004F2AF0" w:rsidRPr="00D9335F" w:rsidRDefault="004F2AF0" w:rsidP="004F0B76">
      <w:pPr>
        <w:rPr>
          <w:b/>
          <w:sz w:val="26"/>
        </w:rPr>
      </w:pPr>
      <w:r w:rsidRPr="00D9335F">
        <w:rPr>
          <w:b/>
          <w:sz w:val="26"/>
        </w:rPr>
        <w:t>4. Màn hình chi tiền ước lượng</w:t>
      </w:r>
    </w:p>
    <w:p w14:paraId="0C18A7A6" w14:textId="77777777" w:rsidR="004F2AF0" w:rsidRDefault="004F2AF0" w:rsidP="004F0B76">
      <w:r w:rsidRPr="004F2AF0">
        <w:rPr>
          <w:noProof/>
        </w:rPr>
        <w:drawing>
          <wp:inline distT="0" distB="0" distL="0" distR="0" wp14:anchorId="64958B77" wp14:editId="58143A82">
            <wp:extent cx="5943600" cy="3969631"/>
            <wp:effectExtent l="0" t="0" r="0" b="0"/>
            <wp:docPr id="4" name="Picture 4" descr="C:\Users\001Ic\Desktop\New folder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1Ic\Desktop\New folder (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9631"/>
                    </a:xfrm>
                    <a:prstGeom prst="rect">
                      <a:avLst/>
                    </a:prstGeom>
                    <a:noFill/>
                    <a:ln>
                      <a:noFill/>
                    </a:ln>
                  </pic:spPr>
                </pic:pic>
              </a:graphicData>
            </a:graphic>
          </wp:inline>
        </w:drawing>
      </w:r>
    </w:p>
    <w:p w14:paraId="28E44B99" w14:textId="77777777" w:rsidR="004F2AF0" w:rsidRPr="00D9335F" w:rsidRDefault="004F2AF0" w:rsidP="004F0B76">
      <w:pPr>
        <w:rPr>
          <w:b/>
          <w:sz w:val="26"/>
        </w:rPr>
      </w:pPr>
      <w:r w:rsidRPr="00D9335F">
        <w:rPr>
          <w:b/>
          <w:sz w:val="26"/>
        </w:rPr>
        <w:t>5. Màn hình chuyển khoản giữa các tài khoản trong sổ</w:t>
      </w:r>
    </w:p>
    <w:p w14:paraId="5934F135" w14:textId="77777777" w:rsidR="004F2AF0" w:rsidRDefault="004F2AF0" w:rsidP="004F0B76">
      <w:r>
        <w:tab/>
        <w:t>VD: Sử dụng khi rút tiền từ ATM, lúc này tiền từ tài khoản “ATM” sẽ chuyển qua tài khoản “Ví”</w:t>
      </w:r>
    </w:p>
    <w:p w14:paraId="5F165788" w14:textId="77777777" w:rsidR="004F2AF0" w:rsidRDefault="004F2AF0" w:rsidP="004F0B76">
      <w:r w:rsidRPr="004F2AF0">
        <w:rPr>
          <w:noProof/>
        </w:rPr>
        <w:drawing>
          <wp:inline distT="0" distB="0" distL="0" distR="0" wp14:anchorId="1B1564BF" wp14:editId="1EC6ACDC">
            <wp:extent cx="5943600" cy="4000292"/>
            <wp:effectExtent l="0" t="0" r="0" b="635"/>
            <wp:docPr id="5" name="Picture 5" descr="C:\Users\001Ic\Desktop\New fold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1Ic\Desktop\New folder (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0292"/>
                    </a:xfrm>
                    <a:prstGeom prst="rect">
                      <a:avLst/>
                    </a:prstGeom>
                    <a:noFill/>
                    <a:ln>
                      <a:noFill/>
                    </a:ln>
                  </pic:spPr>
                </pic:pic>
              </a:graphicData>
            </a:graphic>
          </wp:inline>
        </w:drawing>
      </w:r>
    </w:p>
    <w:p w14:paraId="7728D352" w14:textId="77777777" w:rsidR="004F2AF0" w:rsidRPr="00D9335F" w:rsidRDefault="004F2AF0" w:rsidP="004F0B76">
      <w:pPr>
        <w:rPr>
          <w:b/>
          <w:sz w:val="26"/>
        </w:rPr>
      </w:pPr>
      <w:r w:rsidRPr="00D9335F">
        <w:rPr>
          <w:b/>
          <w:sz w:val="26"/>
        </w:rPr>
        <w:t>6. Nhật ký (Lịch sử thu chi)</w:t>
      </w:r>
    </w:p>
    <w:p w14:paraId="743FE599" w14:textId="77777777" w:rsidR="004F2AF0" w:rsidRDefault="004F2AF0" w:rsidP="004F0B76">
      <w:r>
        <w:tab/>
        <w:t>1. Khung tìm kiếm theo từ khóa</w:t>
      </w:r>
    </w:p>
    <w:p w14:paraId="525825AD" w14:textId="77777777" w:rsidR="004F2AF0" w:rsidRDefault="004F2AF0" w:rsidP="004F0B76">
      <w:r>
        <w:tab/>
        <w:t>2. Các dòng màu cam tức là mục chi</w:t>
      </w:r>
    </w:p>
    <w:p w14:paraId="1AAA4ADF" w14:textId="77777777" w:rsidR="004F2AF0" w:rsidRDefault="004F2AF0" w:rsidP="004F0B76">
      <w:r>
        <w:tab/>
        <w:t>3. Các dòng xanh lục là mục thu</w:t>
      </w:r>
    </w:p>
    <w:p w14:paraId="12070B81" w14:textId="77777777" w:rsidR="004F2AF0" w:rsidRDefault="004F2AF0" w:rsidP="004F0B76">
      <w:r>
        <w:tab/>
        <w:t>4. Lịch (Chọn các ghi chép theo ngày, tháng nhất định)</w:t>
      </w:r>
    </w:p>
    <w:p w14:paraId="33511A12" w14:textId="77777777" w:rsidR="004F2AF0" w:rsidRDefault="004F2AF0" w:rsidP="004F0B76">
      <w:r w:rsidRPr="004F2AF0">
        <w:rPr>
          <w:noProof/>
        </w:rPr>
        <w:drawing>
          <wp:inline distT="0" distB="0" distL="0" distR="0" wp14:anchorId="46E2339C" wp14:editId="6EE2D0A5">
            <wp:extent cx="5943600" cy="4010985"/>
            <wp:effectExtent l="0" t="0" r="0" b="8890"/>
            <wp:docPr id="6" name="Picture 6" descr="C:\Users\001Ic\Desktop\New folder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01Ic\Desktop\New folder (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0985"/>
                    </a:xfrm>
                    <a:prstGeom prst="rect">
                      <a:avLst/>
                    </a:prstGeom>
                    <a:noFill/>
                    <a:ln>
                      <a:noFill/>
                    </a:ln>
                  </pic:spPr>
                </pic:pic>
              </a:graphicData>
            </a:graphic>
          </wp:inline>
        </w:drawing>
      </w:r>
    </w:p>
    <w:p w14:paraId="496205F2" w14:textId="77777777" w:rsidR="004F2AF0" w:rsidRPr="00D9335F" w:rsidRDefault="004F2AF0" w:rsidP="004F0B76">
      <w:pPr>
        <w:rPr>
          <w:b/>
          <w:sz w:val="26"/>
        </w:rPr>
      </w:pPr>
      <w:r w:rsidRPr="00D9335F">
        <w:rPr>
          <w:b/>
          <w:sz w:val="26"/>
        </w:rPr>
        <w:t>7. Màn hình tài khoản</w:t>
      </w:r>
    </w:p>
    <w:p w14:paraId="508AF3D9" w14:textId="77777777" w:rsidR="004F2AF0" w:rsidRDefault="004F2AF0" w:rsidP="004F0B76">
      <w:r>
        <w:tab/>
        <w:t>Quản lý các tài khoản hiện có, thêm mới, sửa tên + loại tài khoản, xóa</w:t>
      </w:r>
    </w:p>
    <w:p w14:paraId="7DB9AAFD" w14:textId="77777777" w:rsidR="004F2AF0" w:rsidRDefault="004F2AF0" w:rsidP="004F0B76">
      <w:r w:rsidRPr="004F2AF0">
        <w:rPr>
          <w:noProof/>
        </w:rPr>
        <w:drawing>
          <wp:inline distT="0" distB="0" distL="0" distR="0" wp14:anchorId="0E6B3624" wp14:editId="4208C1A5">
            <wp:extent cx="5943600" cy="4045100"/>
            <wp:effectExtent l="0" t="0" r="0" b="0"/>
            <wp:docPr id="7" name="Picture 7" descr="C:\Users\001Ic\Desktop\New folder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001Ic\Desktop\New folder (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5100"/>
                    </a:xfrm>
                    <a:prstGeom prst="rect">
                      <a:avLst/>
                    </a:prstGeom>
                    <a:noFill/>
                    <a:ln>
                      <a:noFill/>
                    </a:ln>
                  </pic:spPr>
                </pic:pic>
              </a:graphicData>
            </a:graphic>
          </wp:inline>
        </w:drawing>
      </w:r>
    </w:p>
    <w:p w14:paraId="56E19FF9" w14:textId="77777777" w:rsidR="004F2AF0" w:rsidRPr="00D9335F" w:rsidRDefault="004F2AF0" w:rsidP="004F0B76">
      <w:pPr>
        <w:rPr>
          <w:b/>
          <w:sz w:val="26"/>
        </w:rPr>
      </w:pPr>
      <w:r w:rsidRPr="00D9335F">
        <w:rPr>
          <w:b/>
          <w:sz w:val="26"/>
        </w:rPr>
        <w:t>8. Báo cáo (Chi phí theo hạng mục)</w:t>
      </w:r>
    </w:p>
    <w:p w14:paraId="28C2FB3C" w14:textId="77777777" w:rsidR="004F2AF0" w:rsidRDefault="004F2AF0" w:rsidP="004F0B76">
      <w:r w:rsidRPr="004F2AF0">
        <w:rPr>
          <w:noProof/>
        </w:rPr>
        <w:drawing>
          <wp:inline distT="0" distB="0" distL="0" distR="0" wp14:anchorId="64F9A41E" wp14:editId="5819F02F">
            <wp:extent cx="5943600" cy="4000189"/>
            <wp:effectExtent l="0" t="0" r="0" b="635"/>
            <wp:docPr id="8" name="Picture 8" descr="C:\Users\001Ic\Desktop\New folder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001Ic\Desktop\New folder (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0189"/>
                    </a:xfrm>
                    <a:prstGeom prst="rect">
                      <a:avLst/>
                    </a:prstGeom>
                    <a:noFill/>
                    <a:ln>
                      <a:noFill/>
                    </a:ln>
                  </pic:spPr>
                </pic:pic>
              </a:graphicData>
            </a:graphic>
          </wp:inline>
        </w:drawing>
      </w:r>
    </w:p>
    <w:p w14:paraId="5B2CF63A" w14:textId="77777777" w:rsidR="004F2AF0" w:rsidRPr="00D9335F" w:rsidRDefault="004F2AF0" w:rsidP="004F2AF0">
      <w:pPr>
        <w:rPr>
          <w:b/>
          <w:sz w:val="26"/>
        </w:rPr>
      </w:pPr>
      <w:r w:rsidRPr="00D9335F">
        <w:rPr>
          <w:b/>
          <w:sz w:val="26"/>
        </w:rPr>
        <w:t xml:space="preserve">9. </w:t>
      </w:r>
      <w:r w:rsidRPr="00D9335F">
        <w:rPr>
          <w:b/>
          <w:sz w:val="26"/>
        </w:rPr>
        <w:t>Báo cáo (</w:t>
      </w:r>
      <w:r w:rsidR="00D9335F" w:rsidRPr="00D9335F">
        <w:rPr>
          <w:b/>
          <w:sz w:val="26"/>
        </w:rPr>
        <w:t>Theo dõi vay nợ</w:t>
      </w:r>
      <w:r w:rsidRPr="00D9335F">
        <w:rPr>
          <w:b/>
          <w:sz w:val="26"/>
        </w:rPr>
        <w:t>)</w:t>
      </w:r>
    </w:p>
    <w:p w14:paraId="66EEE935" w14:textId="77777777" w:rsidR="004F2AF0" w:rsidRDefault="004F2AF0" w:rsidP="004F0B76">
      <w:r w:rsidRPr="004F2AF0">
        <w:rPr>
          <w:noProof/>
        </w:rPr>
        <w:drawing>
          <wp:inline distT="0" distB="0" distL="0" distR="0" wp14:anchorId="76201A61" wp14:editId="48A0FD3D">
            <wp:extent cx="5943600" cy="3994879"/>
            <wp:effectExtent l="0" t="0" r="0" b="5715"/>
            <wp:docPr id="9" name="Picture 9" descr="C:\Users\001Ic\Desktop\New folder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01Ic\Desktop\New folder (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4879"/>
                    </a:xfrm>
                    <a:prstGeom prst="rect">
                      <a:avLst/>
                    </a:prstGeom>
                    <a:noFill/>
                    <a:ln>
                      <a:noFill/>
                    </a:ln>
                  </pic:spPr>
                </pic:pic>
              </a:graphicData>
            </a:graphic>
          </wp:inline>
        </w:drawing>
      </w:r>
    </w:p>
    <w:p w14:paraId="767583CC" w14:textId="77777777" w:rsidR="00D9335F" w:rsidRPr="00D9335F" w:rsidRDefault="00D9335F" w:rsidP="004F0B76">
      <w:pPr>
        <w:rPr>
          <w:b/>
          <w:sz w:val="26"/>
        </w:rPr>
      </w:pPr>
      <w:r w:rsidRPr="00D9335F">
        <w:rPr>
          <w:b/>
          <w:sz w:val="26"/>
        </w:rPr>
        <w:t>10. Báo cáo (Tình hình thu chi)</w:t>
      </w:r>
    </w:p>
    <w:p w14:paraId="154E1861" w14:textId="77777777" w:rsidR="00D9335F" w:rsidRDefault="00D9335F" w:rsidP="004F0B76">
      <w:r w:rsidRPr="00D9335F">
        <w:rPr>
          <w:noProof/>
        </w:rPr>
        <w:drawing>
          <wp:inline distT="0" distB="0" distL="0" distR="0" wp14:anchorId="631FECB1" wp14:editId="5AC832D7">
            <wp:extent cx="5943600" cy="4003712"/>
            <wp:effectExtent l="0" t="0" r="0" b="0"/>
            <wp:docPr id="11" name="Picture 11" descr="C:\Users\001Ic\Desktop\New folder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001Ic\Desktop\New folder (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3712"/>
                    </a:xfrm>
                    <a:prstGeom prst="rect">
                      <a:avLst/>
                    </a:prstGeom>
                    <a:noFill/>
                    <a:ln>
                      <a:noFill/>
                    </a:ln>
                  </pic:spPr>
                </pic:pic>
              </a:graphicData>
            </a:graphic>
          </wp:inline>
        </w:drawing>
      </w:r>
    </w:p>
    <w:p w14:paraId="700A1109" w14:textId="77777777" w:rsidR="00D9335F" w:rsidRPr="00D9335F" w:rsidRDefault="00D9335F" w:rsidP="004F0B76">
      <w:pPr>
        <w:rPr>
          <w:b/>
          <w:sz w:val="26"/>
        </w:rPr>
      </w:pPr>
      <w:r w:rsidRPr="00D9335F">
        <w:rPr>
          <w:b/>
          <w:sz w:val="26"/>
        </w:rPr>
        <w:t>11. Màn hình “Tiện ích:</w:t>
      </w:r>
    </w:p>
    <w:p w14:paraId="4D3C7144" w14:textId="77777777" w:rsidR="00D9335F" w:rsidRDefault="00D9335F" w:rsidP="004F0B76">
      <w:r w:rsidRPr="00D9335F">
        <w:rPr>
          <w:noProof/>
        </w:rPr>
        <w:drawing>
          <wp:inline distT="0" distB="0" distL="0" distR="0" wp14:anchorId="4D535B90" wp14:editId="11EC8E03">
            <wp:extent cx="5943600" cy="3992935"/>
            <wp:effectExtent l="0" t="0" r="0" b="7620"/>
            <wp:docPr id="12" name="Picture 12" descr="C:\Users\001Ic\Desktop\New folder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001Ic\Desktop\New folder (2)\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2935"/>
                    </a:xfrm>
                    <a:prstGeom prst="rect">
                      <a:avLst/>
                    </a:prstGeom>
                    <a:noFill/>
                    <a:ln>
                      <a:noFill/>
                    </a:ln>
                  </pic:spPr>
                </pic:pic>
              </a:graphicData>
            </a:graphic>
          </wp:inline>
        </w:drawing>
      </w:r>
    </w:p>
    <w:p w14:paraId="22D2263B" w14:textId="77777777" w:rsidR="00D9335F" w:rsidRPr="00D9335F" w:rsidRDefault="00D9335F" w:rsidP="004F0B76">
      <w:pPr>
        <w:rPr>
          <w:b/>
          <w:sz w:val="26"/>
        </w:rPr>
      </w:pPr>
      <w:r w:rsidRPr="00D9335F">
        <w:rPr>
          <w:b/>
          <w:sz w:val="26"/>
        </w:rPr>
        <w:t>12. Màn hình “Tiện ích” – “Kế hoạch chi tiêu ngày mai”</w:t>
      </w:r>
    </w:p>
    <w:p w14:paraId="731167D1" w14:textId="77777777" w:rsidR="00D9335F" w:rsidRDefault="00D9335F" w:rsidP="004F0B76">
      <w:r w:rsidRPr="00D9335F">
        <w:rPr>
          <w:noProof/>
        </w:rPr>
        <w:drawing>
          <wp:inline distT="0" distB="0" distL="0" distR="0" wp14:anchorId="3B10D5BE" wp14:editId="0FE4ACE6">
            <wp:extent cx="5943600" cy="4021944"/>
            <wp:effectExtent l="0" t="0" r="0" b="0"/>
            <wp:docPr id="13" name="Picture 13" descr="C:\Users\001Ic\Desktop\New folder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001Ic\Desktop\New folder (2)\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1944"/>
                    </a:xfrm>
                    <a:prstGeom prst="rect">
                      <a:avLst/>
                    </a:prstGeom>
                    <a:noFill/>
                    <a:ln>
                      <a:noFill/>
                    </a:ln>
                  </pic:spPr>
                </pic:pic>
              </a:graphicData>
            </a:graphic>
          </wp:inline>
        </w:drawing>
      </w:r>
    </w:p>
    <w:p w14:paraId="7DC8BA94" w14:textId="77777777" w:rsidR="00D9335F" w:rsidRPr="00D9335F" w:rsidRDefault="00D9335F" w:rsidP="00D9335F">
      <w:pPr>
        <w:rPr>
          <w:b/>
          <w:sz w:val="26"/>
        </w:rPr>
      </w:pPr>
      <w:r w:rsidRPr="00D9335F">
        <w:rPr>
          <w:b/>
          <w:sz w:val="26"/>
        </w:rPr>
        <w:t>1</w:t>
      </w:r>
      <w:r>
        <w:rPr>
          <w:b/>
          <w:sz w:val="26"/>
        </w:rPr>
        <w:t>3</w:t>
      </w:r>
      <w:r w:rsidRPr="00D9335F">
        <w:rPr>
          <w:b/>
          <w:sz w:val="26"/>
        </w:rPr>
        <w:t>. Màn hình “Tiện ích” – “</w:t>
      </w:r>
      <w:r w:rsidRPr="00D9335F">
        <w:rPr>
          <w:b/>
          <w:sz w:val="26"/>
        </w:rPr>
        <w:t>Thu chi định kỳ</w:t>
      </w:r>
      <w:r w:rsidRPr="00D9335F">
        <w:rPr>
          <w:b/>
          <w:sz w:val="26"/>
        </w:rPr>
        <w:t>”</w:t>
      </w:r>
    </w:p>
    <w:p w14:paraId="18AAB123" w14:textId="77777777" w:rsidR="00D9335F" w:rsidRDefault="00D9335F" w:rsidP="00D9335F">
      <w:r>
        <w:tab/>
        <w:t>Tự động cộng trừ một lượng tiền nhất định theo chu kỳ</w:t>
      </w:r>
    </w:p>
    <w:p w14:paraId="675A3872" w14:textId="77777777" w:rsidR="00D9335F" w:rsidRDefault="00D9335F" w:rsidP="004F0B76">
      <w:r w:rsidRPr="00D9335F">
        <w:rPr>
          <w:noProof/>
        </w:rPr>
        <w:drawing>
          <wp:inline distT="0" distB="0" distL="0" distR="0" wp14:anchorId="15F17BDB" wp14:editId="6C2937C7">
            <wp:extent cx="5943600" cy="3976692"/>
            <wp:effectExtent l="0" t="0" r="0" b="5080"/>
            <wp:docPr id="14" name="Picture 14" descr="C:\Users\001Ic\Desktop\New folder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001Ic\Desktop\New folder (2)\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76692"/>
                    </a:xfrm>
                    <a:prstGeom prst="rect">
                      <a:avLst/>
                    </a:prstGeom>
                    <a:noFill/>
                    <a:ln>
                      <a:noFill/>
                    </a:ln>
                  </pic:spPr>
                </pic:pic>
              </a:graphicData>
            </a:graphic>
          </wp:inline>
        </w:drawing>
      </w:r>
    </w:p>
    <w:p w14:paraId="0B34581E" w14:textId="77777777" w:rsidR="00D9335F" w:rsidRPr="00D9335F" w:rsidRDefault="00D9335F" w:rsidP="00D9335F">
      <w:pPr>
        <w:rPr>
          <w:b/>
          <w:sz w:val="26"/>
        </w:rPr>
      </w:pPr>
      <w:r w:rsidRPr="00D9335F">
        <w:rPr>
          <w:b/>
          <w:sz w:val="26"/>
        </w:rPr>
        <w:t>1</w:t>
      </w:r>
      <w:r>
        <w:rPr>
          <w:b/>
          <w:sz w:val="26"/>
        </w:rPr>
        <w:t>4</w:t>
      </w:r>
      <w:r w:rsidRPr="00D9335F">
        <w:rPr>
          <w:b/>
          <w:sz w:val="26"/>
        </w:rPr>
        <w:t>. Màn hình “Tiện ích” – “</w:t>
      </w:r>
      <w:r w:rsidRPr="00D9335F">
        <w:rPr>
          <w:b/>
          <w:sz w:val="26"/>
        </w:rPr>
        <w:t>Thiết lập thêm</w:t>
      </w:r>
      <w:bookmarkStart w:id="0" w:name="_GoBack"/>
      <w:bookmarkEnd w:id="0"/>
      <w:r w:rsidRPr="00D9335F">
        <w:rPr>
          <w:b/>
          <w:sz w:val="26"/>
        </w:rPr>
        <w:t>”</w:t>
      </w:r>
    </w:p>
    <w:p w14:paraId="72251D2F" w14:textId="77777777" w:rsidR="00D9335F" w:rsidRDefault="00D9335F" w:rsidP="00D9335F">
      <w:r>
        <w:tab/>
        <w:t>Các tiện ích tích hợp khác</w:t>
      </w:r>
    </w:p>
    <w:p w14:paraId="14DD8D50" w14:textId="77777777" w:rsidR="00D9335F" w:rsidRDefault="00D9335F" w:rsidP="00D9335F">
      <w:r w:rsidRPr="00D9335F">
        <w:rPr>
          <w:noProof/>
        </w:rPr>
        <w:drawing>
          <wp:inline distT="0" distB="0" distL="0" distR="0" wp14:anchorId="3A97440F" wp14:editId="581AD3CE">
            <wp:extent cx="5943600" cy="3996652"/>
            <wp:effectExtent l="0" t="0" r="0" b="4445"/>
            <wp:docPr id="16" name="Picture 16" descr="C:\Users\001Ic\Desktop\New folder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001Ic\Desktop\New folder (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6652"/>
                    </a:xfrm>
                    <a:prstGeom prst="rect">
                      <a:avLst/>
                    </a:prstGeom>
                    <a:noFill/>
                    <a:ln>
                      <a:noFill/>
                    </a:ln>
                  </pic:spPr>
                </pic:pic>
              </a:graphicData>
            </a:graphic>
          </wp:inline>
        </w:drawing>
      </w:r>
    </w:p>
    <w:p w14:paraId="1282E5A5" w14:textId="77777777" w:rsidR="00D9335F" w:rsidRDefault="00D9335F" w:rsidP="004F0B76"/>
    <w:sectPr w:rsidR="00D9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76"/>
    <w:rsid w:val="004F0B76"/>
    <w:rsid w:val="004F2AF0"/>
    <w:rsid w:val="0058404D"/>
    <w:rsid w:val="00D9335F"/>
    <w:rsid w:val="00EF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BB79"/>
  <w15:chartTrackingRefBased/>
  <w15:docId w15:val="{14F64748-C0E4-4CD1-AB9E-61371DE2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Tea</dc:creator>
  <cp:keywords/>
  <dc:description/>
  <cp:lastModifiedBy>Ice Tea</cp:lastModifiedBy>
  <cp:revision>1</cp:revision>
  <dcterms:created xsi:type="dcterms:W3CDTF">2016-12-30T00:29:00Z</dcterms:created>
  <dcterms:modified xsi:type="dcterms:W3CDTF">2016-12-30T01:17:00Z</dcterms:modified>
</cp:coreProperties>
</file>