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A3A6B"/>
          <w:sz w:val="20"/>
        </w:rPr>
        <w:t>KHOA KHÍ TƯỢNG THỦY VĂN VÀ HẢI DƯƠNG HỌC — TRƯỜNG ĐẠI HỌC KHOA HỌC TỰ NHIÊN, ĐHQGHN</w:t>
      </w:r>
    </w:p>
    <w:p>
      <w:pPr>
        <w:jc w:val="center"/>
      </w:pPr>
      <w:r>
        <w:rPr>
          <w:b/>
          <w:i w:val="0"/>
          <w:color w:val="1A3A6B"/>
          <w:sz w:val="40"/>
        </w:rPr>
        <w:t>KỊCH BẢN VIDEO MOTION GRAPHIC</w:t>
      </w:r>
    </w:p>
    <w:p>
      <w:pPr>
        <w:jc w:val="center"/>
      </w:pPr>
      <w:r>
        <w:rPr>
          <w:b w:val="0"/>
          <w:i w:val="0"/>
          <w:sz w:val="26"/>
        </w:rPr>
        <w:t>Hướng dẫn sử dụng hệ thống quản lý thiết bị bằng mã QR</w:t>
      </w:r>
    </w:p>
    <w:p>
      <w:pPr>
        <w:jc w:val="center"/>
      </w:pPr>
      <w:r>
        <w:rPr>
          <w:b w:val="0"/>
          <w:i/>
          <w:sz w:val="19"/>
        </w:rPr>
        <w:t>Bản giao cho đơn vị dựng video · Phiên bản 1.0 · 20/10/2026 · Thay thế kịch bản quay màn hình ngày 03/06/2026</w:t>
      </w:r>
    </w:p>
    <w:p>
      <w:pPr>
        <w:pStyle w:val="Heading1"/>
      </w:pPr>
      <w:r>
        <w:t>1. Thông tin chung</w:t>
      </w:r>
    </w:p>
    <w:tbl>
      <w:tblPr>
        <w:tblStyle w:val="TableGrid"/>
        <w:tblW w:type="auto" w:w="0"/>
        <w:jc w:val="center"/>
        <w:tblLook w:firstColumn="1" w:firstRow="1" w:lastColumn="0" w:lastRow="0" w:noHBand="0" w:noVBand="1" w:val="04A0"/>
      </w:tblPr>
      <w:tblGrid>
        <w:gridCol w:w="7399"/>
        <w:gridCol w:w="7399"/>
      </w:tblGrid>
      <w:tr>
        <w:trPr>
          <w:tblHeader w:val="true"/>
        </w:trPr>
        <w:tc>
          <w:tcPr>
            <w:tcW w:type="dxa" w:w="2835"/>
            <w:shd w:val="clear" w:color="auto" w:fill="1A3A6B"/>
          </w:tcPr>
          <w:p>
            <w:r/>
            <w:r>
              <w:rPr>
                <w:b/>
                <w:i w:val="0"/>
                <w:color w:val="FFFFFF"/>
                <w:sz w:val="19"/>
              </w:rPr>
              <w:t>Hạng mục</w:t>
            </w:r>
          </w:p>
        </w:tc>
        <w:tc>
          <w:tcPr>
            <w:tcW w:type="dxa" w:w="12189"/>
            <w:shd w:val="clear" w:color="auto" w:fill="1A3A6B"/>
          </w:tcPr>
          <w:p>
            <w:r/>
            <w:r>
              <w:rPr>
                <w:b/>
                <w:i w:val="0"/>
                <w:color w:val="FFFFFF"/>
                <w:sz w:val="19"/>
              </w:rPr>
              <w:t>Yêu cầu</w:t>
            </w:r>
          </w:p>
        </w:tc>
      </w:tr>
      <w:tr>
        <w:tc>
          <w:tcPr>
            <w:tcW w:type="dxa" w:w="2835"/>
          </w:tcPr>
          <w:p>
            <w:pPr>
              <w:spacing w:after="20"/>
            </w:pPr>
            <w:r/>
            <w:r>
              <w:rPr>
                <w:b w:val="0"/>
                <w:i w:val="0"/>
                <w:sz w:val="19"/>
              </w:rPr>
              <w:t>Mục đích</w:t>
            </w:r>
          </w:p>
        </w:tc>
        <w:tc>
          <w:tcPr>
            <w:tcW w:type="dxa" w:w="12189"/>
          </w:tcPr>
          <w:p>
            <w:pPr>
              <w:spacing w:after="20"/>
            </w:pPr>
            <w:r/>
            <w:r>
              <w:rPr>
                <w:b w:val="0"/>
                <w:i w:val="0"/>
                <w:sz w:val="19"/>
              </w:rPr>
              <w:t>Hướng dẫn cán bộ, giảng viên, học viên của Khoa cách quét mã QR để xem, mượn, dùng tại chỗ, trả và báo hỏng thiết bị. Người xem xong phải biết: quét mã → chọn nút → điền form → theo dõi email.</w:t>
            </w:r>
          </w:p>
        </w:tc>
      </w:tr>
      <w:tr>
        <w:tc>
          <w:tcPr>
            <w:tcW w:type="dxa" w:w="2835"/>
          </w:tcPr>
          <w:p>
            <w:pPr>
              <w:spacing w:after="20"/>
            </w:pPr>
            <w:r/>
            <w:r>
              <w:rPr>
                <w:b w:val="0"/>
                <w:i w:val="0"/>
                <w:sz w:val="19"/>
              </w:rPr>
              <w:t>Người xem</w:t>
            </w:r>
          </w:p>
        </w:tc>
        <w:tc>
          <w:tcPr>
            <w:tcW w:type="dxa" w:w="12189"/>
          </w:tcPr>
          <w:p>
            <w:pPr>
              <w:spacing w:after="20"/>
            </w:pPr>
            <w:r/>
            <w:r>
              <w:rPr>
                <w:b w:val="0"/>
                <w:i w:val="0"/>
                <w:sz w:val="19"/>
              </w:rPr>
              <w:t>Cán bộ, giảng viên, nghiên cứu viên, học viên cao học của Khoa. Xem trên điện thoại (Zalo, Facebook nội bộ, email).</w:t>
            </w:r>
          </w:p>
        </w:tc>
      </w:tr>
      <w:tr>
        <w:tc>
          <w:tcPr>
            <w:tcW w:type="dxa" w:w="2835"/>
          </w:tcPr>
          <w:p>
            <w:pPr>
              <w:spacing w:after="20"/>
            </w:pPr>
            <w:r/>
            <w:r>
              <w:rPr>
                <w:b w:val="0"/>
                <w:i w:val="0"/>
                <w:sz w:val="19"/>
              </w:rPr>
              <w:t>Khổ hình</w:t>
            </w:r>
          </w:p>
        </w:tc>
        <w:tc>
          <w:tcPr>
            <w:tcW w:type="dxa" w:w="12189"/>
          </w:tcPr>
          <w:p>
            <w:pPr>
              <w:spacing w:after="20"/>
            </w:pPr>
            <w:r/>
            <w:r>
              <w:rPr>
                <w:b/>
                <w:i w:val="0"/>
                <w:sz w:val="19"/>
              </w:rPr>
              <w:t>Dọc 9:16 — 1080 × 1920 px, 30 fps.</w:t>
            </w:r>
          </w:p>
        </w:tc>
      </w:tr>
      <w:tr>
        <w:tc>
          <w:tcPr>
            <w:tcW w:type="dxa" w:w="2835"/>
          </w:tcPr>
          <w:p>
            <w:pPr>
              <w:spacing w:after="20"/>
            </w:pPr>
            <w:r/>
            <w:r>
              <w:rPr>
                <w:b w:val="0"/>
                <w:i w:val="0"/>
                <w:sz w:val="19"/>
              </w:rPr>
              <w:t>Thời lượng</w:t>
            </w:r>
          </w:p>
        </w:tc>
        <w:tc>
          <w:tcPr>
            <w:tcW w:type="dxa" w:w="12189"/>
          </w:tcPr>
          <w:p>
            <w:pPr>
              <w:spacing w:after="20"/>
            </w:pPr>
            <w:r/>
            <w:r>
              <w:rPr>
                <w:b/>
                <w:i w:val="0"/>
                <w:sz w:val="19"/>
              </w:rPr>
              <w:t>Khoảng 2:30–2:50.</w:t>
            </w:r>
            <w:r>
              <w:rPr>
                <w:b w:val="0"/>
                <w:i w:val="0"/>
                <w:sz w:val="19"/>
              </w:rPr>
              <w:t xml:space="preserve"> Có thể rút còn ~2:00 bằng cách bỏ cảnh 13–14 (xem mục 5).</w:t>
            </w:r>
          </w:p>
        </w:tc>
      </w:tr>
      <w:tr>
        <w:tc>
          <w:tcPr>
            <w:tcW w:type="dxa" w:w="2835"/>
          </w:tcPr>
          <w:p>
            <w:pPr>
              <w:spacing w:after="20"/>
            </w:pPr>
            <w:r/>
            <w:r>
              <w:rPr>
                <w:b w:val="0"/>
                <w:i w:val="0"/>
                <w:sz w:val="19"/>
              </w:rPr>
              <w:t>Âm thanh</w:t>
            </w:r>
          </w:p>
        </w:tc>
        <w:tc>
          <w:tcPr>
            <w:tcW w:type="dxa" w:w="12189"/>
          </w:tcPr>
          <w:p>
            <w:pPr>
              <w:spacing w:after="20"/>
            </w:pPr>
            <w:r/>
            <w:r>
              <w:rPr>
                <w:b/>
                <w:i w:val="0"/>
                <w:sz w:val="19"/>
              </w:rPr>
              <w:t>Không lời đọc.</w:t>
            </w:r>
            <w:r>
              <w:rPr>
                <w:b w:val="0"/>
                <w:i w:val="0"/>
                <w:sz w:val="19"/>
              </w:rPr>
              <w:t xml:space="preserve"> Nhạc nền nhẹ, tươi, không lời (có bản quyền sử dụng). Hiệu ứng âm thanh nhỏ cho thao tác: chạm, thông báo email, dấu ✓.</w:t>
            </w:r>
          </w:p>
        </w:tc>
      </w:tr>
      <w:tr>
        <w:tc>
          <w:tcPr>
            <w:tcW w:type="dxa" w:w="2835"/>
          </w:tcPr>
          <w:p>
            <w:pPr>
              <w:spacing w:after="20"/>
            </w:pPr>
            <w:r/>
            <w:r>
              <w:rPr>
                <w:b w:val="0"/>
                <w:i w:val="0"/>
                <w:sz w:val="19"/>
              </w:rPr>
              <w:t>Ngôn ngữ</w:t>
            </w:r>
          </w:p>
        </w:tc>
        <w:tc>
          <w:tcPr>
            <w:tcW w:type="dxa" w:w="12189"/>
          </w:tcPr>
          <w:p>
            <w:pPr>
              <w:spacing w:after="20"/>
            </w:pPr>
            <w:r/>
            <w:r>
              <w:rPr>
                <w:b w:val="0"/>
                <w:i w:val="0"/>
                <w:sz w:val="19"/>
              </w:rPr>
              <w:t>Toàn bộ chữ bằng tiếng Việt có dấu.</w:t>
            </w:r>
          </w:p>
        </w:tc>
      </w:tr>
      <w:tr>
        <w:tc>
          <w:tcPr>
            <w:tcW w:type="dxa" w:w="2835"/>
          </w:tcPr>
          <w:p>
            <w:pPr>
              <w:spacing w:after="20"/>
            </w:pPr>
            <w:r/>
            <w:r>
              <w:rPr>
                <w:b w:val="0"/>
                <w:i w:val="0"/>
                <w:sz w:val="19"/>
              </w:rPr>
              <w:t>Kiểu hình</w:t>
            </w:r>
          </w:p>
        </w:tc>
        <w:tc>
          <w:tcPr>
            <w:tcW w:type="dxa" w:w="12189"/>
          </w:tcPr>
          <w:p>
            <w:pPr>
              <w:spacing w:after="20"/>
            </w:pPr>
            <w:r/>
            <w:r>
              <w:rPr>
                <w:b/>
                <w:i w:val="0"/>
                <w:sz w:val="19"/>
              </w:rPr>
              <w:t>Chỉ dùng 2 loại khung hình:</w:t>
            </w:r>
            <w:r>
              <w:rPr>
                <w:b w:val="0"/>
                <w:i w:val="0"/>
                <w:sz w:val="19"/>
              </w:rPr>
              <w:t xml:space="preserve"> (1) điện thoại (mockup) hiển thị trang tra cứu thiết bị và Google Form; (2) thẻ email bay vào như thông báo, mở ra thành email có logo HMO. </w:t>
            </w:r>
            <w:r>
              <w:rPr>
                <w:b/>
                <w:i w:val="0"/>
                <w:sz w:val="19"/>
              </w:rPr>
              <w:t>Không quay người, không quay màn hình thật.</w:t>
            </w:r>
          </w:p>
        </w:tc>
      </w:tr>
      <w:tr>
        <w:tc>
          <w:tcPr>
            <w:tcW w:type="dxa" w:w="2835"/>
          </w:tcPr>
          <w:p>
            <w:pPr>
              <w:spacing w:after="20"/>
            </w:pPr>
            <w:r/>
            <w:r>
              <w:rPr>
                <w:b w:val="0"/>
                <w:i w:val="0"/>
                <w:sz w:val="19"/>
              </w:rPr>
              <w:t>Chuyển cảnh</w:t>
            </w:r>
          </w:p>
        </w:tc>
        <w:tc>
          <w:tcPr>
            <w:tcW w:type="dxa" w:w="12189"/>
          </w:tcPr>
          <w:p>
            <w:pPr>
              <w:spacing w:after="20"/>
            </w:pPr>
            <w:r/>
            <w:r>
              <w:rPr>
                <w:b w:val="0"/>
                <w:i w:val="0"/>
                <w:sz w:val="19"/>
              </w:rPr>
              <w:t>Bằng chuyển động của giao diện (nút sáng lên, ngón tay chạm hiển thị bằng chấm tròn, nhãn trạng thái đổi màu, trang trượt), không cắt cứng.</w:t>
            </w:r>
          </w:p>
        </w:tc>
      </w:tr>
    </w:tbl>
    <w:p>
      <w:pPr>
        <w:spacing w:after="40"/>
      </w:pPr>
    </w:p>
    <w:p>
      <w:pPr>
        <w:pStyle w:val="Heading1"/>
      </w:pPr>
      <w:r>
        <w:t>2. Phong cách hình ảnh</w:t>
      </w:r>
    </w:p>
    <w:tbl>
      <w:tblPr>
        <w:tblStyle w:val="TableGrid"/>
        <w:tblW w:type="auto" w:w="0"/>
        <w:jc w:val="center"/>
        <w:tblLook w:firstColumn="1" w:firstRow="1" w:lastColumn="0" w:lastRow="0" w:noHBand="0" w:noVBand="1" w:val="04A0"/>
      </w:tblPr>
      <w:tblGrid>
        <w:gridCol w:w="7399"/>
        <w:gridCol w:w="7399"/>
      </w:tblGrid>
      <w:tr>
        <w:trPr>
          <w:tblHeader w:val="true"/>
        </w:trPr>
        <w:tc>
          <w:tcPr>
            <w:tcW w:type="dxa" w:w="2835"/>
            <w:shd w:val="clear" w:color="auto" w:fill="1A3A6B"/>
          </w:tcPr>
          <w:p>
            <w:r/>
            <w:r>
              <w:rPr>
                <w:b/>
                <w:i w:val="0"/>
                <w:color w:val="FFFFFF"/>
                <w:sz w:val="19"/>
              </w:rPr>
              <w:t>Thành phần</w:t>
            </w:r>
          </w:p>
        </w:tc>
        <w:tc>
          <w:tcPr>
            <w:tcW w:type="dxa" w:w="12189"/>
            <w:shd w:val="clear" w:color="auto" w:fill="1A3A6B"/>
          </w:tcPr>
          <w:p>
            <w:r/>
            <w:r>
              <w:rPr>
                <w:b/>
                <w:i w:val="0"/>
                <w:color w:val="FFFFFF"/>
                <w:sz w:val="19"/>
              </w:rPr>
              <w:t>Quy định</w:t>
            </w:r>
          </w:p>
        </w:tc>
      </w:tr>
      <w:tr>
        <w:tc>
          <w:tcPr>
            <w:tcW w:type="dxa" w:w="2835"/>
          </w:tcPr>
          <w:p>
            <w:pPr>
              <w:spacing w:after="20"/>
            </w:pPr>
            <w:r/>
            <w:r>
              <w:rPr>
                <w:b w:val="0"/>
                <w:i w:val="0"/>
                <w:sz w:val="19"/>
              </w:rPr>
              <w:t>Màu chủ đạo</w:t>
            </w:r>
          </w:p>
        </w:tc>
        <w:tc>
          <w:tcPr>
            <w:tcW w:type="dxa" w:w="12189"/>
          </w:tcPr>
          <w:p>
            <w:pPr>
              <w:spacing w:after="20"/>
            </w:pPr>
            <w:r/>
            <w:r>
              <w:rPr>
                <w:b w:val="0"/>
                <w:i w:val="0"/>
                <w:sz w:val="19"/>
              </w:rPr>
              <w:t xml:space="preserve">Xanh navy </w:t>
            </w:r>
            <w:r>
              <w:rPr>
                <w:b/>
                <w:i w:val="0"/>
                <w:sz w:val="19"/>
              </w:rPr>
              <w:t>#1A3A6B</w:t>
            </w:r>
            <w:r>
              <w:rPr>
                <w:b w:val="0"/>
                <w:i w:val="0"/>
                <w:sz w:val="19"/>
              </w:rPr>
              <w:t xml:space="preserve"> (nền tiêu đề, chữ nhấn) · cam </w:t>
            </w:r>
            <w:r>
              <w:rPr>
                <w:b/>
                <w:i w:val="0"/>
                <w:sz w:val="19"/>
              </w:rPr>
              <w:t>#F07800</w:t>
            </w:r>
            <w:r>
              <w:rPr>
                <w:b w:val="0"/>
                <w:i w:val="0"/>
                <w:sz w:val="19"/>
              </w:rPr>
              <w:t xml:space="preserve"> (điểm nhấn, chấm chạm, đường dẫn mắt) · nền trắng / xám rất nhạt </w:t>
            </w:r>
            <w:r>
              <w:rPr>
                <w:b/>
                <w:i w:val="0"/>
                <w:sz w:val="19"/>
              </w:rPr>
              <w:t>#F0F2F5</w:t>
            </w:r>
            <w:r>
              <w:rPr>
                <w:b w:val="0"/>
                <w:i w:val="0"/>
                <w:sz w:val="19"/>
              </w:rPr>
              <w:t>.</w:t>
            </w:r>
          </w:p>
        </w:tc>
      </w:tr>
      <w:tr>
        <w:tc>
          <w:tcPr>
            <w:tcW w:type="dxa" w:w="2835"/>
          </w:tcPr>
          <w:p>
            <w:pPr>
              <w:spacing w:after="20"/>
            </w:pPr>
            <w:r/>
            <w:r>
              <w:rPr>
                <w:b w:val="0"/>
                <w:i w:val="0"/>
                <w:sz w:val="19"/>
              </w:rPr>
              <w:t>Màu trạng thái (như trong app)</w:t>
            </w:r>
          </w:p>
        </w:tc>
        <w:tc>
          <w:tcPr>
            <w:tcW w:type="dxa" w:w="12189"/>
          </w:tcPr>
          <w:p>
            <w:pPr>
              <w:spacing w:after="20"/>
            </w:pPr>
            <w:r/>
            <w:r>
              <w:rPr>
                <w:b w:val="0"/>
                <w:i w:val="0"/>
                <w:sz w:val="19"/>
              </w:rPr>
              <w:t xml:space="preserve">Xanh lá </w:t>
            </w:r>
            <w:r>
              <w:rPr>
                <w:b/>
                <w:i w:val="0"/>
                <w:sz w:val="19"/>
              </w:rPr>
              <w:t>#2E7D32</w:t>
            </w:r>
            <w:r>
              <w:rPr>
                <w:b w:val="0"/>
                <w:i w:val="0"/>
                <w:sz w:val="19"/>
              </w:rPr>
              <w:t xml:space="preserve"> = sẵn sàng / đã duyệt · cam = chờ duyệt · đỏ </w:t>
            </w:r>
            <w:r>
              <w:rPr>
                <w:b/>
                <w:i w:val="0"/>
                <w:sz w:val="19"/>
              </w:rPr>
              <w:t>#C62828</w:t>
            </w:r>
            <w:r>
              <w:rPr>
                <w:b w:val="0"/>
                <w:i w:val="0"/>
                <w:sz w:val="19"/>
              </w:rPr>
              <w:t xml:space="preserve"> = đang mượn hết / quá hạn / từ chối · xanh dương = đang dùng tại chỗ · vàng = nhắc hạn trả.</w:t>
            </w:r>
          </w:p>
        </w:tc>
      </w:tr>
      <w:tr>
        <w:tc>
          <w:tcPr>
            <w:tcW w:type="dxa" w:w="2835"/>
          </w:tcPr>
          <w:p>
            <w:pPr>
              <w:spacing w:after="20"/>
            </w:pPr>
            <w:r/>
            <w:r>
              <w:rPr>
                <w:b w:val="0"/>
                <w:i w:val="0"/>
                <w:sz w:val="19"/>
              </w:rPr>
              <w:t>Logo</w:t>
            </w:r>
          </w:p>
        </w:tc>
        <w:tc>
          <w:tcPr>
            <w:tcW w:type="dxa" w:w="12189"/>
          </w:tcPr>
          <w:p>
            <w:pPr>
              <w:spacing w:after="20"/>
            </w:pPr>
            <w:r/>
            <w:r>
              <w:rPr>
                <w:b w:val="0"/>
                <w:i w:val="0"/>
                <w:sz w:val="19"/>
              </w:rPr>
              <w:t>Logo Khoa HMO (file `HMO_logo.jpg`, xem mục 7). Xuất hiện ở intro, outro và đầu mỗi email.</w:t>
            </w:r>
          </w:p>
        </w:tc>
      </w:tr>
      <w:tr>
        <w:tc>
          <w:tcPr>
            <w:tcW w:type="dxa" w:w="2835"/>
          </w:tcPr>
          <w:p>
            <w:pPr>
              <w:spacing w:after="20"/>
            </w:pPr>
            <w:r/>
            <w:r>
              <w:rPr>
                <w:b w:val="0"/>
                <w:i w:val="0"/>
                <w:sz w:val="19"/>
              </w:rPr>
              <w:t>Chữ</w:t>
            </w:r>
          </w:p>
        </w:tc>
        <w:tc>
          <w:tcPr>
            <w:tcW w:type="dxa" w:w="12189"/>
          </w:tcPr>
          <w:p>
            <w:pPr>
              <w:spacing w:after="20"/>
            </w:pPr>
            <w:r/>
            <w:r>
              <w:rPr>
                <w:b w:val="0"/>
                <w:i w:val="0"/>
                <w:sz w:val="19"/>
              </w:rPr>
              <w:t xml:space="preserve">Font không chân (sans-serif) có đủ dấu tiếng Việt, ví dụ Be Vietnam Pro, Inter, Roboto. Chữ chèn tối đa 2 dòng, mỗi dòng khoảng 8 từ; cỡ đủ đọc khi xem trên điện thoại. Mỗi dòng chữ đứng yên </w:t>
            </w:r>
            <w:r>
              <w:rPr>
                <w:b/>
                <w:i w:val="0"/>
                <w:sz w:val="19"/>
              </w:rPr>
              <w:t>ít nhất 2,5 giây</w:t>
            </w:r>
            <w:r>
              <w:rPr>
                <w:b w:val="0"/>
                <w:i w:val="0"/>
                <w:sz w:val="19"/>
              </w:rPr>
              <w:t>.</w:t>
            </w:r>
          </w:p>
        </w:tc>
      </w:tr>
      <w:tr>
        <w:tc>
          <w:tcPr>
            <w:tcW w:type="dxa" w:w="2835"/>
          </w:tcPr>
          <w:p>
            <w:pPr>
              <w:spacing w:after="20"/>
            </w:pPr>
            <w:r/>
            <w:r>
              <w:rPr>
                <w:b w:val="0"/>
                <w:i w:val="0"/>
                <w:sz w:val="19"/>
              </w:rPr>
              <w:t>Vùng an toàn</w:t>
            </w:r>
          </w:p>
        </w:tc>
        <w:tc>
          <w:tcPr>
            <w:tcW w:type="dxa" w:w="12189"/>
          </w:tcPr>
          <w:p>
            <w:pPr>
              <w:spacing w:after="20"/>
            </w:pPr>
            <w:r/>
            <w:r>
              <w:rPr>
                <w:b w:val="0"/>
                <w:i w:val="0"/>
                <w:sz w:val="19"/>
              </w:rPr>
              <w:t>Để trống khoảng 250 px phía trên và 350 px phía dưới khung hình (chỗ nút, chú thích của Zalo/Facebook/Reels đè lên).</w:t>
            </w:r>
          </w:p>
        </w:tc>
      </w:tr>
      <w:tr>
        <w:tc>
          <w:tcPr>
            <w:tcW w:type="dxa" w:w="2835"/>
          </w:tcPr>
          <w:p>
            <w:pPr>
              <w:spacing w:after="20"/>
            </w:pPr>
            <w:r/>
            <w:r>
              <w:rPr>
                <w:b w:val="0"/>
                <w:i w:val="0"/>
                <w:sz w:val="19"/>
              </w:rPr>
              <w:t>Ngón tay</w:t>
            </w:r>
          </w:p>
        </w:tc>
        <w:tc>
          <w:tcPr>
            <w:tcW w:type="dxa" w:w="12189"/>
          </w:tcPr>
          <w:p>
            <w:pPr>
              <w:spacing w:after="20"/>
            </w:pPr>
            <w:r/>
            <w:r>
              <w:rPr>
                <w:b w:val="0"/>
                <w:i w:val="0"/>
                <w:sz w:val="19"/>
              </w:rPr>
              <w:t xml:space="preserve">Thể hiện bằng </w:t>
            </w:r>
            <w:r>
              <w:rPr>
                <w:b/>
                <w:i w:val="0"/>
                <w:sz w:val="19"/>
              </w:rPr>
              <w:t>chấm tròn cam bán trong suốt</w:t>
            </w:r>
            <w:r>
              <w:rPr>
                <w:b w:val="0"/>
                <w:i w:val="0"/>
                <w:sz w:val="19"/>
              </w:rPr>
              <w:t xml:space="preserve"> có vòng lan khi chạm, không vẽ bàn tay.</w:t>
            </w:r>
          </w:p>
        </w:tc>
      </w:tr>
      <w:tr>
        <w:tc>
          <w:tcPr>
            <w:tcW w:type="dxa" w:w="2835"/>
          </w:tcPr>
          <w:p>
            <w:pPr>
              <w:spacing w:after="20"/>
            </w:pPr>
            <w:r/>
            <w:r>
              <w:rPr>
                <w:b w:val="0"/>
                <w:i w:val="0"/>
                <w:sz w:val="19"/>
              </w:rPr>
              <w:t>Giao diện</w:t>
            </w:r>
          </w:p>
        </w:tc>
        <w:tc>
          <w:tcPr>
            <w:tcW w:type="dxa" w:w="12189"/>
          </w:tcPr>
          <w:p>
            <w:pPr>
              <w:spacing w:after="20"/>
            </w:pPr>
            <w:r/>
            <w:r>
              <w:rPr>
                <w:b w:val="0"/>
                <w:i w:val="0"/>
                <w:sz w:val="19"/>
              </w:rPr>
              <w:t xml:space="preserve">Giao diện trong video phải </w:t>
            </w:r>
            <w:r>
              <w:rPr>
                <w:b/>
                <w:i w:val="0"/>
                <w:sz w:val="19"/>
              </w:rPr>
              <w:t>giống app thật</w:t>
            </w:r>
            <w:r>
              <w:rPr>
                <w:b w:val="0"/>
                <w:i w:val="0"/>
                <w:sz w:val="19"/>
              </w:rPr>
              <w:t xml:space="preserve"> (màu, chữ trên nút, nhãn trạng thái). Dùng ảnh chụp ở mục 7 làm mẫu; chữ chính xác ở mục 6.</w:t>
            </w:r>
          </w:p>
        </w:tc>
      </w:tr>
    </w:tbl>
    <w:p>
      <w:pPr>
        <w:spacing w:after="40"/>
      </w:pPr>
    </w:p>
    <w:p>
      <w:pPr>
        <w:pStyle w:val="Heading1"/>
      </w:pPr>
      <w:r>
        <w:t>3. Dữ liệu mẫu dùng xuyên suốt video</w:t>
      </w:r>
    </w:p>
    <w:p>
      <w:r>
        <w:rPr>
          <w:b w:val="0"/>
          <w:i w:val="0"/>
          <w:sz w:val="20"/>
        </w:rPr>
        <w:t xml:space="preserve">Dùng </w:t>
      </w:r>
      <w:r>
        <w:rPr>
          <w:b/>
          <w:i w:val="0"/>
          <w:sz w:val="20"/>
        </w:rPr>
        <w:t>đúng các dữ liệu dưới đây</w:t>
      </w:r>
      <w:r>
        <w:rPr>
          <w:b w:val="0"/>
          <w:i w:val="0"/>
          <w:sz w:val="20"/>
        </w:rPr>
        <w:t xml:space="preserve"> ở mọi cảnh để câu chuyện liền mạch.</w:t>
      </w:r>
    </w:p>
    <w:tbl>
      <w:tblPr>
        <w:tblStyle w:val="TableGrid"/>
        <w:tblW w:type="auto" w:w="0"/>
        <w:jc w:val="center"/>
        <w:tblLook w:firstColumn="1" w:firstRow="1" w:lastColumn="0" w:lastRow="0" w:noHBand="0" w:noVBand="1" w:val="04A0"/>
      </w:tblPr>
      <w:tblGrid>
        <w:gridCol w:w="7399"/>
        <w:gridCol w:w="7399"/>
      </w:tblGrid>
      <w:tr>
        <w:trPr>
          <w:tblHeader w:val="true"/>
        </w:trPr>
        <w:tc>
          <w:tcPr>
            <w:tcW w:type="dxa" w:w="3402"/>
            <w:shd w:val="clear" w:color="auto" w:fill="1A3A6B"/>
          </w:tcPr>
          <w:p>
            <w:r/>
            <w:r>
              <w:rPr>
                <w:b/>
                <w:i w:val="0"/>
                <w:color w:val="FFFFFF"/>
                <w:sz w:val="19"/>
              </w:rPr>
              <w:t>Mục</w:t>
            </w:r>
          </w:p>
        </w:tc>
        <w:tc>
          <w:tcPr>
            <w:tcW w:type="dxa" w:w="11622"/>
            <w:shd w:val="clear" w:color="auto" w:fill="1A3A6B"/>
          </w:tcPr>
          <w:p>
            <w:r/>
            <w:r>
              <w:rPr>
                <w:b/>
                <w:i w:val="0"/>
                <w:color w:val="FFFFFF"/>
                <w:sz w:val="19"/>
              </w:rPr>
              <w:t>Giá trị hiển thị</w:t>
            </w:r>
          </w:p>
        </w:tc>
      </w:tr>
      <w:tr>
        <w:tc>
          <w:tcPr>
            <w:tcW w:type="dxa" w:w="3402"/>
          </w:tcPr>
          <w:p>
            <w:pPr>
              <w:spacing w:after="20"/>
            </w:pPr>
            <w:r/>
            <w:r>
              <w:rPr>
                <w:b w:val="0"/>
                <w:i w:val="0"/>
                <w:sz w:val="19"/>
              </w:rPr>
              <w:t>Thiết bị</w:t>
            </w:r>
          </w:p>
        </w:tc>
        <w:tc>
          <w:tcPr>
            <w:tcW w:type="dxa" w:w="11622"/>
          </w:tcPr>
          <w:p>
            <w:pPr>
              <w:spacing w:after="20"/>
            </w:pPr>
            <w:r/>
            <w:r>
              <w:rPr>
                <w:b/>
                <w:i w:val="0"/>
                <w:sz w:val="19"/>
              </w:rPr>
              <w:t>Máy đo đa chỉ tiêu chất lượng nước</w:t>
            </w:r>
            <w:r>
              <w:rPr>
                <w:b w:val="0"/>
                <w:i w:val="0"/>
                <w:sz w:val="19"/>
              </w:rPr>
              <w:t xml:space="preserve"> (Horiba U-52G) · mã </w:t>
            </w:r>
            <w:r>
              <w:rPr>
                <w:b/>
                <w:i w:val="0"/>
                <w:sz w:val="19"/>
              </w:rPr>
              <w:t>HMO-OBS-8693</w:t>
            </w:r>
            <w:r>
              <w:rPr>
                <w:b w:val="0"/>
                <w:i w:val="0"/>
                <w:sz w:val="19"/>
              </w:rPr>
              <w:t xml:space="preserve"> · phòng </w:t>
            </w:r>
            <w:r>
              <w:rPr>
                <w:b/>
                <w:i w:val="0"/>
                <w:sz w:val="19"/>
              </w:rPr>
              <w:t>P401-T3</w:t>
            </w:r>
            <w:r>
              <w:rPr>
                <w:b w:val="0"/>
                <w:i w:val="0"/>
                <w:sz w:val="19"/>
              </w:rPr>
              <w:t xml:space="preserve"> · số lượng 3 · nhóm OBS</w:t>
            </w:r>
          </w:p>
        </w:tc>
      </w:tr>
      <w:tr>
        <w:tc>
          <w:tcPr>
            <w:tcW w:type="dxa" w:w="3402"/>
          </w:tcPr>
          <w:p>
            <w:pPr>
              <w:spacing w:after="20"/>
            </w:pPr>
            <w:r/>
            <w:r>
              <w:rPr>
                <w:b w:val="0"/>
                <w:i w:val="0"/>
                <w:sz w:val="19"/>
              </w:rPr>
              <w:t>Giá trị</w:t>
            </w:r>
          </w:p>
        </w:tc>
        <w:tc>
          <w:tcPr>
            <w:tcW w:type="dxa" w:w="11622"/>
          </w:tcPr>
          <w:p>
            <w:pPr>
              <w:spacing w:after="20"/>
            </w:pPr>
            <w:r/>
            <w:r>
              <w:rPr>
                <w:b w:val="0"/>
                <w:i w:val="0"/>
                <w:sz w:val="19"/>
              </w:rPr>
              <w:t xml:space="preserve">140 triệu đồng/chiếc (từ 100 triệu trở lên → cần Phó Trưởng khoa duyệt). </w:t>
            </w:r>
            <w:r>
              <w:rPr>
                <w:b/>
                <w:i w:val="0"/>
                <w:sz w:val="19"/>
              </w:rPr>
              <w:t>Không cần hiển thị giá trong video.</w:t>
            </w:r>
          </w:p>
        </w:tc>
      </w:tr>
      <w:tr>
        <w:tc>
          <w:tcPr>
            <w:tcW w:type="dxa" w:w="3402"/>
          </w:tcPr>
          <w:p>
            <w:pPr>
              <w:spacing w:after="20"/>
            </w:pPr>
            <w:r/>
            <w:r>
              <w:rPr>
                <w:b w:val="0"/>
                <w:i w:val="0"/>
                <w:sz w:val="19"/>
              </w:rPr>
              <w:t>Cán bộ quản lý thiết bị</w:t>
            </w:r>
          </w:p>
        </w:tc>
        <w:tc>
          <w:tcPr>
            <w:tcW w:type="dxa" w:w="11622"/>
          </w:tcPr>
          <w:p>
            <w:pPr>
              <w:spacing w:after="20"/>
            </w:pPr>
            <w:r/>
            <w:r>
              <w:rPr>
                <w:b w:val="0"/>
                <w:i w:val="0"/>
                <w:sz w:val="19"/>
              </w:rPr>
              <w:t>Trịnh Minh Ngọc</w:t>
            </w:r>
          </w:p>
        </w:tc>
      </w:tr>
      <w:tr>
        <w:tc>
          <w:tcPr>
            <w:tcW w:type="dxa" w:w="3402"/>
          </w:tcPr>
          <w:p>
            <w:pPr>
              <w:spacing w:after="20"/>
            </w:pPr>
            <w:r/>
            <w:r>
              <w:rPr>
                <w:b w:val="0"/>
                <w:i w:val="0"/>
                <w:sz w:val="19"/>
              </w:rPr>
              <w:t>Người mượn (nhân vật giả định)</w:t>
            </w:r>
          </w:p>
        </w:tc>
        <w:tc>
          <w:tcPr>
            <w:tcW w:type="dxa" w:w="11622"/>
          </w:tcPr>
          <w:p>
            <w:pPr>
              <w:spacing w:after="20"/>
            </w:pPr>
            <w:r/>
            <w:r>
              <w:rPr>
                <w:b/>
                <w:i w:val="0"/>
                <w:sz w:val="19"/>
              </w:rPr>
              <w:t>Nguyễn Văn An</w:t>
            </w:r>
            <w:r>
              <w:rPr>
                <w:b w:val="0"/>
                <w:i w:val="0"/>
                <w:sz w:val="19"/>
              </w:rPr>
              <w:t xml:space="preserve"> — Bộ môn Thủy văn và Tài nguyên nước · email `an.nguyen@example.com` (email giả, không dùng email thật)</w:t>
            </w:r>
          </w:p>
        </w:tc>
      </w:tr>
      <w:tr>
        <w:tc>
          <w:tcPr>
            <w:tcW w:type="dxa" w:w="3402"/>
          </w:tcPr>
          <w:p>
            <w:pPr>
              <w:spacing w:after="20"/>
            </w:pPr>
            <w:r/>
            <w:r>
              <w:rPr>
                <w:b w:val="0"/>
                <w:i w:val="0"/>
                <w:sz w:val="19"/>
              </w:rPr>
              <w:t>Mục đích mượn</w:t>
            </w:r>
          </w:p>
        </w:tc>
        <w:tc>
          <w:tcPr>
            <w:tcW w:type="dxa" w:w="11622"/>
          </w:tcPr>
          <w:p>
            <w:pPr>
              <w:spacing w:after="20"/>
            </w:pPr>
            <w:r/>
            <w:r>
              <w:rPr>
                <w:b w:val="0"/>
                <w:i w:val="0"/>
                <w:sz w:val="19"/>
              </w:rPr>
              <w:t>Khảo sát chất lượng nước sông Nhuệ</w:t>
            </w:r>
          </w:p>
        </w:tc>
      </w:tr>
      <w:tr>
        <w:tc>
          <w:tcPr>
            <w:tcW w:type="dxa" w:w="3402"/>
          </w:tcPr>
          <w:p>
            <w:pPr>
              <w:spacing w:after="20"/>
            </w:pPr>
            <w:r/>
            <w:r>
              <w:rPr>
                <w:b w:val="0"/>
                <w:i w:val="0"/>
                <w:sz w:val="19"/>
              </w:rPr>
              <w:t>Ngày mượn / hạn trả</w:t>
            </w:r>
          </w:p>
        </w:tc>
        <w:tc>
          <w:tcPr>
            <w:tcW w:type="dxa" w:w="11622"/>
          </w:tcPr>
          <w:p>
            <w:pPr>
              <w:spacing w:after="20"/>
            </w:pPr>
            <w:r/>
            <w:r>
              <w:rPr>
                <w:b w:val="0"/>
                <w:i w:val="0"/>
                <w:sz w:val="19"/>
              </w:rPr>
              <w:t xml:space="preserve">Mượn </w:t>
            </w:r>
            <w:r>
              <w:rPr>
                <w:b/>
                <w:i w:val="0"/>
                <w:sz w:val="19"/>
              </w:rPr>
              <w:t>20/10/2026</w:t>
            </w:r>
            <w:r>
              <w:rPr>
                <w:b w:val="0"/>
                <w:i w:val="0"/>
                <w:sz w:val="19"/>
              </w:rPr>
              <w:t xml:space="preserve"> · hạn trả </w:t>
            </w:r>
            <w:r>
              <w:rPr>
                <w:b/>
                <w:i w:val="0"/>
                <w:sz w:val="19"/>
              </w:rPr>
              <w:t>24/10/2026</w:t>
            </w:r>
            <w:r>
              <w:rPr>
                <w:b w:val="0"/>
                <w:i w:val="0"/>
                <w:sz w:val="19"/>
              </w:rPr>
              <w:t xml:space="preserve"> · email nhắc trả đến ngày </w:t>
            </w:r>
            <w:r>
              <w:rPr>
                <w:b/>
                <w:i w:val="0"/>
                <w:sz w:val="19"/>
              </w:rPr>
              <w:t>22/10</w:t>
            </w:r>
            <w:r>
              <w:rPr>
                <w:b w:val="0"/>
                <w:i w:val="0"/>
                <w:sz w:val="19"/>
              </w:rPr>
              <w:t xml:space="preserve"> ("còn 2 ngày")</w:t>
            </w:r>
          </w:p>
        </w:tc>
      </w:tr>
      <w:tr>
        <w:tc>
          <w:tcPr>
            <w:tcW w:type="dxa" w:w="3402"/>
          </w:tcPr>
          <w:p>
            <w:pPr>
              <w:spacing w:after="20"/>
            </w:pPr>
            <w:r/>
            <w:r>
              <w:rPr>
                <w:b w:val="0"/>
                <w:i w:val="0"/>
                <w:sz w:val="19"/>
              </w:rPr>
              <w:t>Dùng tại chỗ</w:t>
            </w:r>
          </w:p>
        </w:tc>
        <w:tc>
          <w:tcPr>
            <w:tcW w:type="dxa" w:w="11622"/>
          </w:tcPr>
          <w:p>
            <w:pPr>
              <w:spacing w:after="20"/>
            </w:pPr>
            <w:r/>
            <w:r>
              <w:rPr>
                <w:b w:val="0"/>
                <w:i w:val="0"/>
                <w:sz w:val="19"/>
              </w:rPr>
              <w:t xml:space="preserve">Số giờ: </w:t>
            </w:r>
            <w:r>
              <w:rPr>
                <w:b/>
                <w:i w:val="0"/>
                <w:sz w:val="19"/>
              </w:rPr>
              <w:t>3</w:t>
            </w:r>
            <w:r>
              <w:rPr>
                <w:b w:val="0"/>
                <w:i w:val="0"/>
                <w:sz w:val="19"/>
              </w:rPr>
              <w:t xml:space="preserve"> · bắt đầu 14:00 → "đến </w:t>
            </w:r>
            <w:r>
              <w:rPr>
                <w:b/>
                <w:i w:val="0"/>
                <w:sz w:val="19"/>
              </w:rPr>
              <w:t>17:00</w:t>
            </w:r>
            <w:r>
              <w:rPr>
                <w:b w:val="0"/>
                <w:i w:val="0"/>
                <w:sz w:val="19"/>
              </w:rPr>
              <w:t>"</w:t>
            </w:r>
          </w:p>
        </w:tc>
      </w:tr>
      <w:tr>
        <w:tc>
          <w:tcPr>
            <w:tcW w:type="dxa" w:w="3402"/>
          </w:tcPr>
          <w:p>
            <w:pPr>
              <w:spacing w:after="20"/>
            </w:pPr>
            <w:r/>
            <w:r>
              <w:rPr>
                <w:b w:val="0"/>
                <w:i w:val="0"/>
                <w:sz w:val="19"/>
              </w:rPr>
              <w:t>Mã giao dịch</w:t>
            </w:r>
          </w:p>
        </w:tc>
        <w:tc>
          <w:tcPr>
            <w:tcW w:type="dxa" w:w="11622"/>
          </w:tcPr>
          <w:p>
            <w:pPr>
              <w:spacing w:after="20"/>
            </w:pPr>
            <w:r/>
            <w:r>
              <w:rPr>
                <w:b w:val="0"/>
                <w:i w:val="0"/>
                <w:sz w:val="19"/>
              </w:rPr>
              <w:t>Dạng `L261020-A3F9C2` (chỉ nháy qua, không cần đọc được)</w:t>
            </w:r>
          </w:p>
        </w:tc>
      </w:tr>
    </w:tbl>
    <w:p>
      <w:pPr>
        <w:spacing w:after="40"/>
      </w:pPr>
    </w:p>
    <w:p>
      <w:pPr>
        <w:pStyle w:val="Heading1"/>
      </w:pPr>
      <w:r>
        <w:t>4. Phân cảnh chi tiết</w:t>
      </w:r>
    </w:p>
    <w:p>
      <w:r>
        <w:rPr>
          <w:b w:val="0"/>
          <w:i/>
          <w:sz w:val="20"/>
        </w:rPr>
        <w:t>Thời gian là gợi ý; có thể co giãn ±2 giây mỗi cảnh miễn tổng không vượt 2:50.</w:t>
      </w:r>
    </w:p>
    <w:tbl>
      <w:tblPr>
        <w:tblStyle w:val="TableGrid"/>
        <w:tblW w:type="auto" w:w="0"/>
        <w:jc w:val="center"/>
        <w:tblLook w:firstColumn="1" w:firstRow="1" w:lastColumn="0" w:lastRow="0" w:noHBand="0" w:noVBand="1" w:val="04A0"/>
      </w:tblPr>
      <w:tblGrid>
        <w:gridCol w:w="2466"/>
        <w:gridCol w:w="2466"/>
        <w:gridCol w:w="2466"/>
        <w:gridCol w:w="2466"/>
        <w:gridCol w:w="2466"/>
        <w:gridCol w:w="2466"/>
      </w:tblGrid>
      <w:tr>
        <w:trPr>
          <w:tblHeader w:val="true"/>
        </w:trPr>
        <w:tc>
          <w:tcPr>
            <w:tcW w:type="dxa" w:w="454"/>
            <w:shd w:val="clear" w:color="auto" w:fill="1A3A6B"/>
          </w:tcPr>
          <w:p>
            <w:r/>
            <w:r>
              <w:rPr>
                <w:b/>
                <w:i w:val="0"/>
                <w:color w:val="FFFFFF"/>
                <w:sz w:val="18"/>
              </w:rPr>
              <w:t>#</w:t>
            </w:r>
          </w:p>
        </w:tc>
        <w:tc>
          <w:tcPr>
            <w:tcW w:type="dxa" w:w="1077"/>
            <w:shd w:val="clear" w:color="auto" w:fill="1A3A6B"/>
          </w:tcPr>
          <w:p>
            <w:r/>
            <w:r>
              <w:rPr>
                <w:b/>
                <w:i w:val="0"/>
                <w:color w:val="FFFFFF"/>
                <w:sz w:val="18"/>
              </w:rPr>
              <w:t>Thời gian</w:t>
            </w:r>
          </w:p>
        </w:tc>
        <w:tc>
          <w:tcPr>
            <w:tcW w:type="dxa" w:w="1587"/>
            <w:shd w:val="clear" w:color="auto" w:fill="1A3A6B"/>
          </w:tcPr>
          <w:p>
            <w:r/>
            <w:r>
              <w:rPr>
                <w:b/>
                <w:i w:val="0"/>
                <w:color w:val="FFFFFF"/>
                <w:sz w:val="18"/>
              </w:rPr>
              <w:t>Cảnh</w:t>
            </w:r>
          </w:p>
        </w:tc>
        <w:tc>
          <w:tcPr>
            <w:tcW w:type="dxa" w:w="5329"/>
            <w:shd w:val="clear" w:color="auto" w:fill="1A3A6B"/>
          </w:tcPr>
          <w:p>
            <w:r/>
            <w:r>
              <w:rPr>
                <w:b/>
                <w:i w:val="0"/>
                <w:color w:val="FFFFFF"/>
                <w:sz w:val="18"/>
              </w:rPr>
              <w:t>Hình ảnh &amp; chuyển động</w:t>
            </w:r>
          </w:p>
        </w:tc>
        <w:tc>
          <w:tcPr>
            <w:tcW w:type="dxa" w:w="3402"/>
            <w:shd w:val="clear" w:color="auto" w:fill="1A3A6B"/>
          </w:tcPr>
          <w:p>
            <w:r/>
            <w:r>
              <w:rPr>
                <w:b/>
                <w:i w:val="0"/>
                <w:color w:val="FFFFFF"/>
                <w:sz w:val="18"/>
              </w:rPr>
              <w:t>Chữ chèn trên màn hình</w:t>
            </w:r>
          </w:p>
        </w:tc>
        <w:tc>
          <w:tcPr>
            <w:tcW w:type="dxa" w:w="2948"/>
            <w:shd w:val="clear" w:color="auto" w:fill="1A3A6B"/>
          </w:tcPr>
          <w:p>
            <w:r/>
            <w:r>
              <w:rPr>
                <w:b/>
                <w:i w:val="0"/>
                <w:color w:val="FFFFFF"/>
                <w:sz w:val="18"/>
              </w:rPr>
              <w:t>Ghi chú / âm thanh</w:t>
            </w:r>
          </w:p>
        </w:tc>
      </w:tr>
      <w:tr>
        <w:tc>
          <w:tcPr>
            <w:tcW w:type="dxa" w:w="454"/>
          </w:tcPr>
          <w:p>
            <w:pPr>
              <w:spacing w:after="20"/>
            </w:pPr>
            <w:r/>
            <w:r>
              <w:rPr>
                <w:b w:val="0"/>
                <w:i w:val="0"/>
                <w:sz w:val="18"/>
              </w:rPr>
              <w:t>1</w:t>
            </w:r>
          </w:p>
        </w:tc>
        <w:tc>
          <w:tcPr>
            <w:tcW w:type="dxa" w:w="1077"/>
          </w:tcPr>
          <w:p>
            <w:pPr>
              <w:spacing w:after="20"/>
            </w:pPr>
            <w:r/>
            <w:r>
              <w:rPr>
                <w:b w:val="0"/>
                <w:i w:val="0"/>
                <w:sz w:val="18"/>
              </w:rPr>
              <w:t>0:00–0:06</w:t>
            </w:r>
          </w:p>
        </w:tc>
        <w:tc>
          <w:tcPr>
            <w:tcW w:type="dxa" w:w="1587"/>
          </w:tcPr>
          <w:p>
            <w:pPr>
              <w:spacing w:after="20"/>
            </w:pPr>
            <w:r/>
            <w:r>
              <w:rPr>
                <w:b w:val="0"/>
                <w:i w:val="0"/>
                <w:sz w:val="18"/>
              </w:rPr>
              <w:t>Intro</w:t>
            </w:r>
          </w:p>
        </w:tc>
        <w:tc>
          <w:tcPr>
            <w:tcW w:type="dxa" w:w="5329"/>
          </w:tcPr>
          <w:p>
            <w:pPr>
              <w:spacing w:after="20"/>
            </w:pPr>
            <w:r/>
            <w:r>
              <w:rPr>
                <w:b w:val="0"/>
                <w:i w:val="0"/>
                <w:sz w:val="18"/>
              </w:rPr>
              <w:t>Nền navy, logo HMO hiện ra giữa khung. Điện thoại trượt lên từ dưới.</w:t>
            </w:r>
          </w:p>
        </w:tc>
        <w:tc>
          <w:tcPr>
            <w:tcW w:type="dxa" w:w="3402"/>
          </w:tcPr>
          <w:p>
            <w:pPr>
              <w:spacing w:after="20"/>
            </w:pPr>
            <w:r/>
            <w:r>
              <w:rPr>
                <w:b/>
                <w:i w:val="0"/>
                <w:sz w:val="18"/>
              </w:rPr>
              <w:t>QUẢN LÝ THIẾT BỊ BẰNG MÃ QR</w:t>
            </w:r>
          </w:p>
          <w:p>
            <w:pPr>
              <w:spacing w:after="20"/>
            </w:pPr>
            <w:r>
              <w:rPr>
                <w:b w:val="0"/>
                <w:i w:val="0"/>
                <w:sz w:val="18"/>
              </w:rPr>
              <w:t>Khoa Khí tượng Thủy văn và Hải dương học</w:t>
            </w:r>
          </w:p>
        </w:tc>
        <w:tc>
          <w:tcPr>
            <w:tcW w:type="dxa" w:w="2948"/>
          </w:tcPr>
          <w:p>
            <w:pPr>
              <w:spacing w:after="20"/>
            </w:pPr>
            <w:r/>
            <w:r>
              <w:rPr>
                <w:b w:val="0"/>
                <w:i w:val="0"/>
                <w:sz w:val="18"/>
              </w:rPr>
              <w:t>Nhạc vào.</w:t>
            </w:r>
          </w:p>
        </w:tc>
      </w:tr>
      <w:tr>
        <w:tc>
          <w:tcPr>
            <w:tcW w:type="dxa" w:w="454"/>
          </w:tcPr>
          <w:p>
            <w:pPr>
              <w:spacing w:after="20"/>
            </w:pPr>
            <w:r/>
            <w:r>
              <w:rPr>
                <w:b w:val="0"/>
                <w:i w:val="0"/>
                <w:sz w:val="18"/>
              </w:rPr>
              <w:t>2</w:t>
            </w:r>
          </w:p>
        </w:tc>
        <w:tc>
          <w:tcPr>
            <w:tcW w:type="dxa" w:w="1077"/>
          </w:tcPr>
          <w:p>
            <w:pPr>
              <w:spacing w:after="20"/>
            </w:pPr>
            <w:r/>
            <w:r>
              <w:rPr>
                <w:b w:val="0"/>
                <w:i w:val="0"/>
                <w:sz w:val="18"/>
              </w:rPr>
              <w:t>0:06–0:14</w:t>
            </w:r>
          </w:p>
        </w:tc>
        <w:tc>
          <w:tcPr>
            <w:tcW w:type="dxa" w:w="1587"/>
          </w:tcPr>
          <w:p>
            <w:pPr>
              <w:spacing w:after="20"/>
            </w:pPr>
            <w:r/>
            <w:r>
              <w:rPr>
                <w:b w:val="0"/>
                <w:i w:val="0"/>
                <w:sz w:val="18"/>
              </w:rPr>
              <w:t>Quét mã QR</w:t>
            </w:r>
          </w:p>
        </w:tc>
        <w:tc>
          <w:tcPr>
            <w:tcW w:type="dxa" w:w="5329"/>
          </w:tcPr>
          <w:p>
            <w:pPr>
              <w:spacing w:after="20"/>
            </w:pPr>
            <w:r/>
            <w:r>
              <w:rPr>
                <w:b w:val="0"/>
                <w:i w:val="0"/>
                <w:sz w:val="18"/>
              </w:rPr>
              <w:t>Màn hình điện thoại là khung camera. Tem QR (dán trên máy đo) đi vào khung, vạch quét chạy qua, khung viền cam khóa vào mã → trang thiết bị mở ra.</w:t>
            </w:r>
          </w:p>
        </w:tc>
        <w:tc>
          <w:tcPr>
            <w:tcW w:type="dxa" w:w="3402"/>
          </w:tcPr>
          <w:p>
            <w:pPr>
              <w:spacing w:after="20"/>
            </w:pPr>
            <w:r/>
            <w:r>
              <w:rPr>
                <w:b w:val="0"/>
                <w:i w:val="0"/>
                <w:sz w:val="18"/>
              </w:rPr>
              <w:t>Quét mã QR trên thiết bị</w:t>
            </w:r>
          </w:p>
          <w:p>
            <w:pPr>
              <w:spacing w:after="20"/>
            </w:pPr>
            <w:r>
              <w:rPr>
                <w:b w:val="0"/>
                <w:i w:val="0"/>
                <w:sz w:val="18"/>
              </w:rPr>
              <w:t>bằng camera điện thoại</w:t>
            </w:r>
          </w:p>
        </w:tc>
        <w:tc>
          <w:tcPr>
            <w:tcW w:type="dxa" w:w="2948"/>
          </w:tcPr>
          <w:p>
            <w:pPr>
              <w:spacing w:after="20"/>
            </w:pPr>
            <w:r/>
            <w:r>
              <w:rPr>
                <w:b w:val="0"/>
                <w:i w:val="0"/>
                <w:sz w:val="18"/>
              </w:rPr>
              <w:t>Tiếng "tách" khi quét xong. Gợi ý: góc dưới hiện áp phích QR A4 dán ở phòng (dùng khi tem nhỏ khó quét).</w:t>
            </w:r>
          </w:p>
        </w:tc>
      </w:tr>
      <w:tr>
        <w:tc>
          <w:tcPr>
            <w:tcW w:type="dxa" w:w="454"/>
          </w:tcPr>
          <w:p>
            <w:pPr>
              <w:spacing w:after="20"/>
            </w:pPr>
            <w:r/>
            <w:r>
              <w:rPr>
                <w:b w:val="0"/>
                <w:i w:val="0"/>
                <w:sz w:val="18"/>
              </w:rPr>
              <w:t>3</w:t>
            </w:r>
          </w:p>
        </w:tc>
        <w:tc>
          <w:tcPr>
            <w:tcW w:type="dxa" w:w="1077"/>
          </w:tcPr>
          <w:p>
            <w:pPr>
              <w:spacing w:after="20"/>
            </w:pPr>
            <w:r/>
            <w:r>
              <w:rPr>
                <w:b w:val="0"/>
                <w:i w:val="0"/>
                <w:sz w:val="18"/>
              </w:rPr>
              <w:t>0:14–0:26</w:t>
            </w:r>
          </w:p>
        </w:tc>
        <w:tc>
          <w:tcPr>
            <w:tcW w:type="dxa" w:w="1587"/>
          </w:tcPr>
          <w:p>
            <w:pPr>
              <w:spacing w:after="20"/>
            </w:pPr>
            <w:r/>
            <w:r>
              <w:rPr>
                <w:b w:val="0"/>
                <w:i w:val="0"/>
                <w:sz w:val="18"/>
              </w:rPr>
              <w:t>Trang thiết bị</w:t>
            </w:r>
          </w:p>
        </w:tc>
        <w:tc>
          <w:tcPr>
            <w:tcW w:type="dxa" w:w="5329"/>
          </w:tcPr>
          <w:p>
            <w:pPr>
              <w:spacing w:after="20"/>
            </w:pPr>
            <w:r/>
            <w:r>
              <w:rPr>
                <w:b w:val="0"/>
                <w:i w:val="0"/>
                <w:sz w:val="18"/>
              </w:rPr>
              <w:t>Thẻ thông tin thiết bị (tên, mã, phòng, cán bộ quản lý). Nhãn trạng thái đổi lần lượt 3 lần: 🟢 → 🔴 → ⏳ (chữ đúng ở mục 6).</w:t>
            </w:r>
          </w:p>
        </w:tc>
        <w:tc>
          <w:tcPr>
            <w:tcW w:type="dxa" w:w="3402"/>
          </w:tcPr>
          <w:p>
            <w:pPr>
              <w:spacing w:after="20"/>
            </w:pPr>
            <w:r/>
            <w:r>
              <w:rPr>
                <w:b w:val="0"/>
                <w:i w:val="0"/>
                <w:sz w:val="18"/>
              </w:rPr>
              <w:t>Biết ngay thiết bị</w:t>
            </w:r>
          </w:p>
          <w:p>
            <w:pPr>
              <w:spacing w:after="20"/>
            </w:pPr>
            <w:r>
              <w:rPr>
                <w:b w:val="0"/>
                <w:i w:val="0"/>
                <w:sz w:val="18"/>
              </w:rPr>
              <w:t>còn sẵn sàng hay không</w:t>
            </w:r>
          </w:p>
        </w:tc>
        <w:tc>
          <w:tcPr>
            <w:tcW w:type="dxa" w:w="2948"/>
          </w:tcPr>
          <w:p>
            <w:pPr>
              <w:spacing w:after="20"/>
            </w:pPr>
            <w:r/>
            <w:r>
              <w:rPr>
                <w:b w:val="0"/>
                <w:i w:val="0"/>
                <w:sz w:val="18"/>
              </w:rPr>
              <w:t>Mỗi lần đổi nhãn có hiệu ứng lật/nhấp nháy nhẹ.</w:t>
            </w:r>
          </w:p>
        </w:tc>
      </w:tr>
      <w:tr>
        <w:tc>
          <w:tcPr>
            <w:tcW w:type="dxa" w:w="454"/>
          </w:tcPr>
          <w:p>
            <w:pPr>
              <w:spacing w:after="20"/>
            </w:pPr>
            <w:r/>
            <w:r>
              <w:rPr>
                <w:b w:val="0"/>
                <w:i w:val="0"/>
                <w:sz w:val="18"/>
              </w:rPr>
              <w:t>4</w:t>
            </w:r>
          </w:p>
        </w:tc>
        <w:tc>
          <w:tcPr>
            <w:tcW w:type="dxa" w:w="1077"/>
          </w:tcPr>
          <w:p>
            <w:pPr>
              <w:spacing w:after="20"/>
            </w:pPr>
            <w:r/>
            <w:r>
              <w:rPr>
                <w:b w:val="0"/>
                <w:i w:val="0"/>
                <w:sz w:val="18"/>
              </w:rPr>
              <w:t>0:26–0:34</w:t>
            </w:r>
          </w:p>
        </w:tc>
        <w:tc>
          <w:tcPr>
            <w:tcW w:type="dxa" w:w="1587"/>
          </w:tcPr>
          <w:p>
            <w:pPr>
              <w:spacing w:after="20"/>
            </w:pPr>
            <w:r/>
            <w:r>
              <w:rPr>
                <w:b w:val="0"/>
                <w:i w:val="0"/>
                <w:sz w:val="18"/>
              </w:rPr>
              <w:t>Chọn cách dùng</w:t>
            </w:r>
          </w:p>
        </w:tc>
        <w:tc>
          <w:tcPr>
            <w:tcW w:type="dxa" w:w="5329"/>
          </w:tcPr>
          <w:p>
            <w:pPr>
              <w:spacing w:after="20"/>
            </w:pPr>
            <w:r/>
            <w:r>
              <w:rPr>
                <w:b w:val="0"/>
                <w:i w:val="0"/>
                <w:sz w:val="18"/>
              </w:rPr>
              <w:t xml:space="preserve">Khối nút hiện ra; 2 nút </w:t>
            </w:r>
            <w:r>
              <w:rPr>
                <w:b/>
                <w:i w:val="0"/>
                <w:sz w:val="18"/>
              </w:rPr>
              <w:t>📦 Mượn mang đi</w:t>
            </w:r>
            <w:r>
              <w:rPr>
                <w:b w:val="0"/>
                <w:i w:val="0"/>
                <w:sz w:val="18"/>
              </w:rPr>
              <w:t xml:space="preserve"> và </w:t>
            </w:r>
            <w:r>
              <w:rPr>
                <w:b/>
                <w:i w:val="0"/>
                <w:sz w:val="18"/>
              </w:rPr>
              <w:t>🔬 Sử dụng tại chỗ</w:t>
            </w:r>
            <w:r>
              <w:rPr>
                <w:b w:val="0"/>
                <w:i w:val="0"/>
                <w:sz w:val="18"/>
              </w:rPr>
              <w:t xml:space="preserve"> sáng lên, mũi tên cam tách 2 nhánh.</w:t>
            </w:r>
          </w:p>
        </w:tc>
        <w:tc>
          <w:tcPr>
            <w:tcW w:type="dxa" w:w="3402"/>
          </w:tcPr>
          <w:p>
            <w:pPr>
              <w:spacing w:after="20"/>
            </w:pPr>
            <w:r/>
            <w:r>
              <w:rPr>
                <w:b w:val="0"/>
                <w:i w:val="0"/>
                <w:sz w:val="18"/>
              </w:rPr>
              <w:t xml:space="preserve">Mang ra ngoài → </w:t>
            </w:r>
            <w:r>
              <w:rPr>
                <w:b/>
                <w:i w:val="0"/>
                <w:sz w:val="18"/>
              </w:rPr>
              <w:t>Mượn mang đi</w:t>
            </w:r>
          </w:p>
          <w:p>
            <w:pPr>
              <w:spacing w:after="20"/>
            </w:pPr>
            <w:r>
              <w:rPr>
                <w:b w:val="0"/>
                <w:i w:val="0"/>
                <w:sz w:val="18"/>
              </w:rPr>
              <w:t xml:space="preserve">Dùng tại phòng → </w:t>
            </w:r>
            <w:r>
              <w:rPr>
                <w:b/>
                <w:i w:val="0"/>
                <w:sz w:val="18"/>
              </w:rPr>
              <w:t>Sử dụng tại chỗ</w:t>
            </w:r>
          </w:p>
        </w:tc>
        <w:tc>
          <w:tcPr>
            <w:tcW w:type="dxa" w:w="2948"/>
          </w:tcPr>
          <w:p>
            <w:pPr>
              <w:spacing w:after="20"/>
            </w:pPr>
            <w:r/>
          </w:p>
        </w:tc>
      </w:tr>
      <w:tr>
        <w:tc>
          <w:tcPr>
            <w:tcW w:type="dxa" w:w="454"/>
          </w:tcPr>
          <w:p>
            <w:pPr>
              <w:spacing w:after="20"/>
            </w:pPr>
            <w:r/>
            <w:r>
              <w:rPr>
                <w:b w:val="0"/>
                <w:i w:val="0"/>
                <w:sz w:val="18"/>
              </w:rPr>
              <w:t>5</w:t>
            </w:r>
          </w:p>
        </w:tc>
        <w:tc>
          <w:tcPr>
            <w:tcW w:type="dxa" w:w="1077"/>
          </w:tcPr>
          <w:p>
            <w:pPr>
              <w:spacing w:after="20"/>
            </w:pPr>
            <w:r/>
            <w:r>
              <w:rPr>
                <w:b w:val="0"/>
                <w:i w:val="0"/>
                <w:sz w:val="18"/>
              </w:rPr>
              <w:t>0:34–0:50</w:t>
            </w:r>
          </w:p>
        </w:tc>
        <w:tc>
          <w:tcPr>
            <w:tcW w:type="dxa" w:w="1587"/>
          </w:tcPr>
          <w:p>
            <w:pPr>
              <w:spacing w:after="20"/>
            </w:pPr>
            <w:r/>
            <w:r>
              <w:rPr>
                <w:b w:val="0"/>
                <w:i w:val="0"/>
                <w:sz w:val="18"/>
              </w:rPr>
              <w:t>Mượn mang đi — điền form</w:t>
            </w:r>
          </w:p>
        </w:tc>
        <w:tc>
          <w:tcPr>
            <w:tcW w:type="dxa" w:w="5329"/>
          </w:tcPr>
          <w:p>
            <w:pPr>
              <w:spacing w:after="20"/>
            </w:pPr>
            <w:r/>
            <w:r>
              <w:rPr>
                <w:b w:val="0"/>
                <w:i w:val="0"/>
                <w:sz w:val="18"/>
              </w:rPr>
              <w:t xml:space="preserve">Chạm 📦 → Google Form trượt lên. Ô "Mã QR thiết bị" </w:t>
            </w:r>
            <w:r>
              <w:rPr>
                <w:b/>
                <w:i w:val="0"/>
                <w:sz w:val="18"/>
              </w:rPr>
              <w:t>đã điền sẵn</w:t>
            </w:r>
            <w:r>
              <w:rPr>
                <w:b w:val="0"/>
                <w:i w:val="0"/>
                <w:sz w:val="18"/>
              </w:rPr>
              <w:t xml:space="preserve"> HMO-OBS-8693 (nháy viền). Lần lượt tự điền: họ tên, đơn vị, mục đích, ngày mượn, ngày dự kiến trả → chạm </w:t>
            </w:r>
            <w:r>
              <w:rPr>
                <w:b/>
                <w:i w:val="0"/>
                <w:sz w:val="18"/>
              </w:rPr>
              <w:t>Gửi</w:t>
            </w:r>
            <w:r>
              <w:rPr>
                <w:b w:val="0"/>
                <w:i w:val="0"/>
                <w:sz w:val="18"/>
              </w:rPr>
              <w:t>.</w:t>
            </w:r>
          </w:p>
        </w:tc>
        <w:tc>
          <w:tcPr>
            <w:tcW w:type="dxa" w:w="3402"/>
          </w:tcPr>
          <w:p>
            <w:pPr>
              <w:spacing w:after="20"/>
            </w:pPr>
            <w:r/>
            <w:r>
              <w:rPr>
                <w:b w:val="0"/>
                <w:i w:val="0"/>
                <w:sz w:val="18"/>
              </w:rPr>
              <w:t>Điền form — mã thiết bị</w:t>
            </w:r>
          </w:p>
          <w:p>
            <w:pPr>
              <w:spacing w:after="20"/>
            </w:pPr>
            <w:r>
              <w:rPr>
                <w:b w:val="0"/>
                <w:i w:val="0"/>
                <w:sz w:val="18"/>
              </w:rPr>
              <w:t>đã được điền sẵn</w:t>
            </w:r>
          </w:p>
        </w:tc>
        <w:tc>
          <w:tcPr>
            <w:tcW w:type="dxa" w:w="2948"/>
          </w:tcPr>
          <w:p>
            <w:pPr>
              <w:spacing w:after="20"/>
            </w:pPr>
            <w:r/>
            <w:r>
              <w:rPr>
                <w:b w:val="0"/>
                <w:i w:val="0"/>
                <w:sz w:val="18"/>
              </w:rPr>
              <w:t>Tiếng gõ phím nhẹ.</w:t>
            </w:r>
          </w:p>
        </w:tc>
      </w:tr>
      <w:tr>
        <w:tc>
          <w:tcPr>
            <w:tcW w:type="dxa" w:w="454"/>
          </w:tcPr>
          <w:p>
            <w:pPr>
              <w:spacing w:after="20"/>
            </w:pPr>
            <w:r/>
            <w:r>
              <w:rPr>
                <w:b w:val="0"/>
                <w:i w:val="0"/>
                <w:sz w:val="18"/>
              </w:rPr>
              <w:t>6</w:t>
            </w:r>
          </w:p>
        </w:tc>
        <w:tc>
          <w:tcPr>
            <w:tcW w:type="dxa" w:w="1077"/>
          </w:tcPr>
          <w:p>
            <w:pPr>
              <w:spacing w:after="20"/>
            </w:pPr>
            <w:r/>
            <w:r>
              <w:rPr>
                <w:b w:val="0"/>
                <w:i w:val="0"/>
                <w:sz w:val="18"/>
              </w:rPr>
              <w:t>0:50–0:56</w:t>
            </w:r>
          </w:p>
        </w:tc>
        <w:tc>
          <w:tcPr>
            <w:tcW w:type="dxa" w:w="1587"/>
          </w:tcPr>
          <w:p>
            <w:pPr>
              <w:spacing w:after="20"/>
            </w:pPr>
            <w:r/>
            <w:r>
              <w:rPr>
                <w:b w:val="0"/>
                <w:i w:val="0"/>
                <w:sz w:val="18"/>
              </w:rPr>
              <w:t>Hệ thống tự kiểm tra</w:t>
            </w:r>
          </w:p>
        </w:tc>
        <w:tc>
          <w:tcPr>
            <w:tcW w:type="dxa" w:w="5329"/>
          </w:tcPr>
          <w:p>
            <w:pPr>
              <w:spacing w:after="20"/>
            </w:pPr>
            <w:r/>
            <w:r>
              <w:rPr>
                <w:b w:val="0"/>
                <w:i w:val="0"/>
                <w:sz w:val="18"/>
              </w:rPr>
              <w:t>4 dòng hiện lần lượt, mỗi dòng một dấu ✓ xanh: Mã hợp lệ · Thiết bị hoạt động tốt · Còn thiết bị · Ngày hợp lệ.</w:t>
            </w:r>
          </w:p>
        </w:tc>
        <w:tc>
          <w:tcPr>
            <w:tcW w:type="dxa" w:w="3402"/>
          </w:tcPr>
          <w:p>
            <w:pPr>
              <w:spacing w:after="20"/>
            </w:pPr>
            <w:r/>
            <w:r>
              <w:rPr>
                <w:b w:val="0"/>
                <w:i w:val="0"/>
                <w:sz w:val="18"/>
              </w:rPr>
              <w:t>Hệ thống tự kiểm tra</w:t>
            </w:r>
          </w:p>
          <w:p>
            <w:pPr>
              <w:spacing w:after="20"/>
            </w:pPr>
            <w:r>
              <w:rPr>
                <w:b w:val="0"/>
                <w:i w:val="0"/>
                <w:sz w:val="18"/>
              </w:rPr>
              <w:t>(sai là tự từ chối ngay)</w:t>
            </w:r>
          </w:p>
        </w:tc>
        <w:tc>
          <w:tcPr>
            <w:tcW w:type="dxa" w:w="2948"/>
          </w:tcPr>
          <w:p>
            <w:pPr>
              <w:spacing w:after="20"/>
            </w:pPr>
            <w:r/>
            <w:r>
              <w:rPr>
                <w:b w:val="0"/>
                <w:i w:val="0"/>
                <w:sz w:val="18"/>
              </w:rPr>
              <w:t>Tiếng "ting" mỗi dấu ✓.</w:t>
            </w:r>
          </w:p>
        </w:tc>
      </w:tr>
      <w:tr>
        <w:tc>
          <w:tcPr>
            <w:tcW w:type="dxa" w:w="454"/>
          </w:tcPr>
          <w:p>
            <w:pPr>
              <w:spacing w:after="20"/>
            </w:pPr>
            <w:r/>
            <w:r>
              <w:rPr>
                <w:b w:val="0"/>
                <w:i w:val="0"/>
                <w:sz w:val="18"/>
              </w:rPr>
              <w:t>7</w:t>
            </w:r>
          </w:p>
        </w:tc>
        <w:tc>
          <w:tcPr>
            <w:tcW w:type="dxa" w:w="1077"/>
          </w:tcPr>
          <w:p>
            <w:pPr>
              <w:spacing w:after="20"/>
            </w:pPr>
            <w:r/>
            <w:r>
              <w:rPr>
                <w:b w:val="0"/>
                <w:i w:val="0"/>
                <w:sz w:val="18"/>
              </w:rPr>
              <w:t>0:56–1:10</w:t>
            </w:r>
          </w:p>
        </w:tc>
        <w:tc>
          <w:tcPr>
            <w:tcW w:type="dxa" w:w="1587"/>
          </w:tcPr>
          <w:p>
            <w:pPr>
              <w:spacing w:after="20"/>
            </w:pPr>
            <w:r/>
            <w:r>
              <w:rPr>
                <w:b w:val="0"/>
                <w:i w:val="0"/>
                <w:sz w:val="18"/>
              </w:rPr>
              <w:t>Phó Trưởng khoa duyệt</w:t>
            </w:r>
          </w:p>
        </w:tc>
        <w:tc>
          <w:tcPr>
            <w:tcW w:type="dxa" w:w="5329"/>
          </w:tcPr>
          <w:p>
            <w:pPr>
              <w:spacing w:after="20"/>
            </w:pPr>
            <w:r/>
            <w:r>
              <w:rPr>
                <w:b w:val="0"/>
                <w:i w:val="0"/>
                <w:sz w:val="18"/>
              </w:rPr>
              <w:t xml:space="preserve">Thông báo email trượt xuống: "🔴 CẦN PHÊ DUYỆT — Mượn TB: Máy đo đa chỉ tiêu…". Mở email (đầu email có logo, nhãn "⚠️ CẦN PHÊ DUYỆT", thông tin người mượn) → chạm </w:t>
            </w:r>
            <w:r>
              <w:rPr>
                <w:b/>
                <w:i w:val="0"/>
                <w:sz w:val="18"/>
              </w:rPr>
              <w:t>✅ PHÊ DUYỆT</w:t>
            </w:r>
            <w:r>
              <w:rPr>
                <w:b w:val="0"/>
                <w:i w:val="0"/>
                <w:sz w:val="18"/>
              </w:rPr>
              <w:t xml:space="preserve"> → trang xác nhận → chạm </w:t>
            </w:r>
            <w:r>
              <w:rPr>
                <w:b/>
                <w:i w:val="0"/>
                <w:sz w:val="18"/>
              </w:rPr>
              <w:t>✅ Xác nhận PHÊ DUYỆT</w:t>
            </w:r>
            <w:r>
              <w:rPr>
                <w:b w:val="0"/>
                <w:i w:val="0"/>
                <w:sz w:val="18"/>
              </w:rPr>
              <w:t xml:space="preserve"> → "ĐÃ PHÊ DUYỆT".</w:t>
            </w:r>
          </w:p>
        </w:tc>
        <w:tc>
          <w:tcPr>
            <w:tcW w:type="dxa" w:w="3402"/>
          </w:tcPr>
          <w:p>
            <w:pPr>
              <w:spacing w:after="20"/>
            </w:pPr>
            <w:r/>
            <w:r>
              <w:rPr>
                <w:b w:val="0"/>
                <w:i w:val="0"/>
                <w:sz w:val="18"/>
              </w:rPr>
              <w:t>Thiết bị từ 100 triệu/chiếc:</w:t>
            </w:r>
          </w:p>
          <w:p>
            <w:pPr>
              <w:spacing w:after="20"/>
            </w:pPr>
            <w:r>
              <w:rPr>
                <w:b w:val="0"/>
                <w:i w:val="0"/>
                <w:sz w:val="18"/>
              </w:rPr>
              <w:t>Phó Trưởng khoa duyệt ngay trên email</w:t>
            </w:r>
          </w:p>
        </w:tc>
        <w:tc>
          <w:tcPr>
            <w:tcW w:type="dxa" w:w="2948"/>
          </w:tcPr>
          <w:p>
            <w:pPr>
              <w:spacing w:after="20"/>
            </w:pPr>
            <w:r/>
            <w:r>
              <w:rPr>
                <w:b w:val="0"/>
                <w:i w:val="0"/>
                <w:sz w:val="18"/>
              </w:rPr>
              <w:t>Trong lúc chờ duyệt, nhãn trang thiết bị là 🟠 "Đang giữ chỗ (chờ duyệt)" — có thể nháy 1 giây.</w:t>
            </w:r>
          </w:p>
        </w:tc>
      </w:tr>
      <w:tr>
        <w:tc>
          <w:tcPr>
            <w:tcW w:type="dxa" w:w="454"/>
          </w:tcPr>
          <w:p>
            <w:pPr>
              <w:spacing w:after="20"/>
            </w:pPr>
            <w:r/>
            <w:r>
              <w:rPr>
                <w:b w:val="0"/>
                <w:i w:val="0"/>
                <w:sz w:val="18"/>
              </w:rPr>
              <w:t>8</w:t>
            </w:r>
          </w:p>
        </w:tc>
        <w:tc>
          <w:tcPr>
            <w:tcW w:type="dxa" w:w="1077"/>
          </w:tcPr>
          <w:p>
            <w:pPr>
              <w:spacing w:after="20"/>
            </w:pPr>
            <w:r/>
            <w:r>
              <w:rPr>
                <w:b w:val="0"/>
                <w:i w:val="0"/>
                <w:sz w:val="18"/>
              </w:rPr>
              <w:t>1:10–1:22</w:t>
            </w:r>
          </w:p>
        </w:tc>
        <w:tc>
          <w:tcPr>
            <w:tcW w:type="dxa" w:w="1587"/>
          </w:tcPr>
          <w:p>
            <w:pPr>
              <w:spacing w:after="20"/>
            </w:pPr>
            <w:r/>
            <w:r>
              <w:rPr>
                <w:b w:val="0"/>
                <w:i w:val="0"/>
                <w:sz w:val="18"/>
              </w:rPr>
              <w:t>Email kết quả</w:t>
            </w:r>
          </w:p>
        </w:tc>
        <w:tc>
          <w:tcPr>
            <w:tcW w:type="dxa" w:w="5329"/>
          </w:tcPr>
          <w:p>
            <w:pPr>
              <w:spacing w:after="20"/>
            </w:pPr>
            <w:r/>
            <w:r>
              <w:rPr>
                <w:b w:val="0"/>
                <w:i w:val="0"/>
                <w:sz w:val="18"/>
              </w:rPr>
              <w:t xml:space="preserve">Email xanh lá "✅ Đã duyệt mượn…" tới điện thoại người mượn: ô nổi bật </w:t>
            </w:r>
            <w:r>
              <w:rPr>
                <w:b/>
                <w:i w:val="0"/>
                <w:sz w:val="18"/>
              </w:rPr>
              <w:t>📅 Hạn trả thiết bị: 24/10/2026</w:t>
            </w:r>
            <w:r>
              <w:rPr>
                <w:b w:val="0"/>
                <w:i w:val="0"/>
                <w:sz w:val="18"/>
              </w:rPr>
              <w:t xml:space="preserve">, nút </w:t>
            </w:r>
            <w:r>
              <w:rPr>
                <w:b/>
                <w:i w:val="0"/>
                <w:sz w:val="18"/>
              </w:rPr>
              <w:t>📅 Thêm vào lịch</w:t>
            </w:r>
            <w:r>
              <w:rPr>
                <w:b w:val="0"/>
                <w:i w:val="0"/>
                <w:sz w:val="18"/>
              </w:rPr>
              <w:t xml:space="preserve"> và </w:t>
            </w:r>
            <w:r>
              <w:rPr>
                <w:b/>
                <w:i w:val="0"/>
                <w:sz w:val="18"/>
              </w:rPr>
              <w:t>📘 Hướng dẫn sử dụng</w:t>
            </w:r>
            <w:r>
              <w:rPr>
                <w:b w:val="0"/>
                <w:i w:val="0"/>
                <w:sz w:val="18"/>
              </w:rPr>
              <w:t>. Chạm "Thêm vào lịch" → lịch điện thoại hiện sự kiện ngày 24/10.</w:t>
            </w:r>
          </w:p>
        </w:tc>
        <w:tc>
          <w:tcPr>
            <w:tcW w:type="dxa" w:w="3402"/>
          </w:tcPr>
          <w:p>
            <w:pPr>
              <w:spacing w:after="20"/>
            </w:pPr>
            <w:r/>
            <w:r>
              <w:rPr>
                <w:b w:val="0"/>
                <w:i w:val="0"/>
                <w:sz w:val="18"/>
              </w:rPr>
              <w:t>Nhận hạn trả qua email</w:t>
            </w:r>
          </w:p>
          <w:p>
            <w:pPr>
              <w:spacing w:after="20"/>
            </w:pPr>
            <w:r>
              <w:rPr>
                <w:b w:val="0"/>
                <w:i w:val="0"/>
                <w:sz w:val="18"/>
              </w:rPr>
              <w:t>thêm vào lịch chỉ 1 chạm</w:t>
            </w:r>
          </w:p>
        </w:tc>
        <w:tc>
          <w:tcPr>
            <w:tcW w:type="dxa" w:w="2948"/>
          </w:tcPr>
          <w:p>
            <w:pPr>
              <w:spacing w:after="20"/>
            </w:pPr>
            <w:r/>
            <w:r>
              <w:rPr>
                <w:b w:val="0"/>
                <w:i w:val="0"/>
                <w:sz w:val="18"/>
              </w:rPr>
              <w:t>Dòng nhỏ: "Thiết bị dưới 100 triệu: không cần duyệt, nhận ngay email ✅ Đã ghi nhận mượn".</w:t>
            </w:r>
          </w:p>
        </w:tc>
      </w:tr>
      <w:tr>
        <w:tc>
          <w:tcPr>
            <w:tcW w:type="dxa" w:w="454"/>
          </w:tcPr>
          <w:p>
            <w:pPr>
              <w:spacing w:after="20"/>
            </w:pPr>
            <w:r/>
            <w:r>
              <w:rPr>
                <w:b w:val="0"/>
                <w:i w:val="0"/>
                <w:sz w:val="18"/>
              </w:rPr>
              <w:t>9</w:t>
            </w:r>
          </w:p>
        </w:tc>
        <w:tc>
          <w:tcPr>
            <w:tcW w:type="dxa" w:w="1077"/>
          </w:tcPr>
          <w:p>
            <w:pPr>
              <w:spacing w:after="20"/>
            </w:pPr>
            <w:r/>
            <w:r>
              <w:rPr>
                <w:b w:val="0"/>
                <w:i w:val="0"/>
                <w:sz w:val="18"/>
              </w:rPr>
              <w:t>1:22–1:32</w:t>
            </w:r>
          </w:p>
        </w:tc>
        <w:tc>
          <w:tcPr>
            <w:tcW w:type="dxa" w:w="1587"/>
          </w:tcPr>
          <w:p>
            <w:pPr>
              <w:spacing w:after="20"/>
            </w:pPr>
            <w:r/>
            <w:r>
              <w:rPr>
                <w:b w:val="0"/>
                <w:i w:val="0"/>
                <w:sz w:val="18"/>
              </w:rPr>
              <w:t>Nhắc trả</w:t>
            </w:r>
          </w:p>
        </w:tc>
        <w:tc>
          <w:tcPr>
            <w:tcW w:type="dxa" w:w="5329"/>
          </w:tcPr>
          <w:p>
            <w:pPr>
              <w:spacing w:after="20"/>
            </w:pPr>
            <w:r/>
            <w:r>
              <w:rPr>
                <w:b w:val="0"/>
                <w:i w:val="0"/>
                <w:sz w:val="18"/>
              </w:rPr>
              <w:t>Thông báo vàng "⏰ Nhắc trả thiết bị — hạn 24/10/2026" (ngày 22/10). Nháy nhanh thẻ đỏ "🔴 QUÁ HẠN trả thiết bị".</w:t>
            </w:r>
          </w:p>
        </w:tc>
        <w:tc>
          <w:tcPr>
            <w:tcW w:type="dxa" w:w="3402"/>
          </w:tcPr>
          <w:p>
            <w:pPr>
              <w:spacing w:after="20"/>
            </w:pPr>
            <w:r/>
            <w:r>
              <w:rPr>
                <w:b w:val="0"/>
                <w:i w:val="0"/>
                <w:sz w:val="18"/>
              </w:rPr>
              <w:t>Nhắc trước hạn 2 ngày</w:t>
            </w:r>
          </w:p>
          <w:p>
            <w:pPr>
              <w:spacing w:after="20"/>
            </w:pPr>
            <w:r>
              <w:rPr>
                <w:b w:val="0"/>
                <w:i w:val="0"/>
                <w:sz w:val="18"/>
              </w:rPr>
              <w:t>Quá hạn: nhắc mỗi ngày</w:t>
            </w:r>
          </w:p>
        </w:tc>
        <w:tc>
          <w:tcPr>
            <w:tcW w:type="dxa" w:w="2948"/>
          </w:tcPr>
          <w:p>
            <w:pPr>
              <w:spacing w:after="20"/>
            </w:pPr>
            <w:r/>
          </w:p>
        </w:tc>
      </w:tr>
      <w:tr>
        <w:tc>
          <w:tcPr>
            <w:tcW w:type="dxa" w:w="454"/>
          </w:tcPr>
          <w:p>
            <w:pPr>
              <w:spacing w:after="20"/>
            </w:pPr>
            <w:r/>
            <w:r>
              <w:rPr>
                <w:b w:val="0"/>
                <w:i w:val="0"/>
                <w:sz w:val="18"/>
              </w:rPr>
              <w:t>10</w:t>
            </w:r>
          </w:p>
        </w:tc>
        <w:tc>
          <w:tcPr>
            <w:tcW w:type="dxa" w:w="1077"/>
          </w:tcPr>
          <w:p>
            <w:pPr>
              <w:spacing w:after="20"/>
            </w:pPr>
            <w:r/>
            <w:r>
              <w:rPr>
                <w:b w:val="0"/>
                <w:i w:val="0"/>
                <w:sz w:val="18"/>
              </w:rPr>
              <w:t>1:32–1:46</w:t>
            </w:r>
          </w:p>
        </w:tc>
        <w:tc>
          <w:tcPr>
            <w:tcW w:type="dxa" w:w="1587"/>
          </w:tcPr>
          <w:p>
            <w:pPr>
              <w:spacing w:after="20"/>
            </w:pPr>
            <w:r/>
            <w:r>
              <w:rPr>
                <w:b w:val="0"/>
                <w:i w:val="0"/>
                <w:sz w:val="18"/>
              </w:rPr>
              <w:t>Sử dụng tại chỗ</w:t>
            </w:r>
          </w:p>
        </w:tc>
        <w:tc>
          <w:tcPr>
            <w:tcW w:type="dxa" w:w="5329"/>
          </w:tcPr>
          <w:p>
            <w:pPr>
              <w:spacing w:after="20"/>
            </w:pPr>
            <w:r/>
            <w:r>
              <w:rPr>
                <w:b w:val="0"/>
                <w:i w:val="0"/>
                <w:sz w:val="18"/>
              </w:rPr>
              <w:t xml:space="preserve">Quay lại trang thiết bị → chạm </w:t>
            </w:r>
            <w:r>
              <w:rPr>
                <w:b/>
                <w:i w:val="0"/>
                <w:sz w:val="18"/>
              </w:rPr>
              <w:t>🔬 Sử dụng tại chỗ</w:t>
            </w:r>
            <w:r>
              <w:rPr>
                <w:b w:val="0"/>
                <w:i w:val="0"/>
                <w:sz w:val="18"/>
              </w:rPr>
              <w:t xml:space="preserve"> → form ngắn (số giờ sử dụng: 3) → Gửi → nhãn 🔵 "Đang sử dụng tại chỗ — đến 17:00" → đồng hồ tua nhanh → nhãn tự về 🟢 "Sẵn sàng".</w:t>
            </w:r>
          </w:p>
        </w:tc>
        <w:tc>
          <w:tcPr>
            <w:tcW w:type="dxa" w:w="3402"/>
          </w:tcPr>
          <w:p>
            <w:pPr>
              <w:spacing w:after="20"/>
            </w:pPr>
            <w:r/>
            <w:r>
              <w:rPr>
                <w:b w:val="0"/>
                <w:i w:val="0"/>
                <w:sz w:val="18"/>
              </w:rPr>
              <w:t>Dùng tại phòng: không cần duyệt,</w:t>
            </w:r>
          </w:p>
          <w:p>
            <w:pPr>
              <w:spacing w:after="20"/>
            </w:pPr>
            <w:r>
              <w:rPr>
                <w:b w:val="0"/>
                <w:i w:val="0"/>
                <w:sz w:val="18"/>
              </w:rPr>
              <w:t>tự kết thúc khi hết giờ</w:t>
            </w:r>
          </w:p>
        </w:tc>
        <w:tc>
          <w:tcPr>
            <w:tcW w:type="dxa" w:w="2948"/>
          </w:tcPr>
          <w:p>
            <w:pPr>
              <w:spacing w:after="20"/>
            </w:pPr>
            <w:r/>
            <w:r>
              <w:rPr>
                <w:b w:val="0"/>
                <w:i w:val="0"/>
                <w:sz w:val="18"/>
              </w:rPr>
              <w:t>Dòng nhỏ: "Đăng nhập bằng email trường @hus.edu.vn".</w:t>
            </w:r>
          </w:p>
        </w:tc>
      </w:tr>
      <w:tr>
        <w:tc>
          <w:tcPr>
            <w:tcW w:type="dxa" w:w="454"/>
          </w:tcPr>
          <w:p>
            <w:pPr>
              <w:spacing w:after="20"/>
            </w:pPr>
            <w:r/>
            <w:r>
              <w:rPr>
                <w:b w:val="0"/>
                <w:i w:val="0"/>
                <w:sz w:val="18"/>
              </w:rPr>
              <w:t>11</w:t>
            </w:r>
          </w:p>
        </w:tc>
        <w:tc>
          <w:tcPr>
            <w:tcW w:type="dxa" w:w="1077"/>
          </w:tcPr>
          <w:p>
            <w:pPr>
              <w:spacing w:after="20"/>
            </w:pPr>
            <w:r/>
            <w:r>
              <w:rPr>
                <w:b w:val="0"/>
                <w:i w:val="0"/>
                <w:sz w:val="18"/>
              </w:rPr>
              <w:t>1:46–1:56</w:t>
            </w:r>
          </w:p>
        </w:tc>
        <w:tc>
          <w:tcPr>
            <w:tcW w:type="dxa" w:w="1587"/>
          </w:tcPr>
          <w:p>
            <w:pPr>
              <w:spacing w:after="20"/>
            </w:pPr>
            <w:r/>
            <w:r>
              <w:rPr>
                <w:b w:val="0"/>
                <w:i w:val="0"/>
                <w:sz w:val="18"/>
              </w:rPr>
              <w:t>Trả thiết bị</w:t>
            </w:r>
          </w:p>
        </w:tc>
        <w:tc>
          <w:tcPr>
            <w:tcW w:type="dxa" w:w="5329"/>
          </w:tcPr>
          <w:p>
            <w:pPr>
              <w:spacing w:after="20"/>
            </w:pPr>
            <w:r/>
            <w:r>
              <w:rPr>
                <w:b w:val="0"/>
                <w:i w:val="0"/>
                <w:sz w:val="18"/>
              </w:rPr>
              <w:t xml:space="preserve">Trang thiết bị → chạm </w:t>
            </w:r>
            <w:r>
              <w:rPr>
                <w:b/>
                <w:i w:val="0"/>
                <w:sz w:val="18"/>
              </w:rPr>
              <w:t>✅ Xác nhận trả</w:t>
            </w:r>
            <w:r>
              <w:rPr>
                <w:b w:val="0"/>
                <w:i w:val="0"/>
                <w:sz w:val="18"/>
              </w:rPr>
              <w:t xml:space="preserve"> → form trả (2–3 ô) → Gửi → nhãn ⏳ "Đã trả — chờ cán bộ kiểm tra".</w:t>
            </w:r>
          </w:p>
        </w:tc>
        <w:tc>
          <w:tcPr>
            <w:tcW w:type="dxa" w:w="3402"/>
          </w:tcPr>
          <w:p>
            <w:pPr>
              <w:spacing w:after="20"/>
            </w:pPr>
            <w:r/>
            <w:r>
              <w:rPr>
                <w:b w:val="0"/>
                <w:i w:val="0"/>
                <w:sz w:val="18"/>
              </w:rPr>
              <w:t>Trả thiết bị: quét mã QR</w:t>
            </w:r>
          </w:p>
          <w:p>
            <w:pPr>
              <w:spacing w:after="20"/>
            </w:pPr>
            <w:r>
              <w:rPr>
                <w:b w:val="0"/>
                <w:i w:val="0"/>
                <w:sz w:val="18"/>
              </w:rPr>
              <w:t>→ Xác nhận trả</w:t>
            </w:r>
          </w:p>
        </w:tc>
        <w:tc>
          <w:tcPr>
            <w:tcW w:type="dxa" w:w="2948"/>
          </w:tcPr>
          <w:p>
            <w:pPr>
              <w:spacing w:after="20"/>
            </w:pPr>
            <w:r/>
          </w:p>
        </w:tc>
      </w:tr>
      <w:tr>
        <w:tc>
          <w:tcPr>
            <w:tcW w:type="dxa" w:w="454"/>
          </w:tcPr>
          <w:p>
            <w:pPr>
              <w:spacing w:after="20"/>
            </w:pPr>
            <w:r/>
            <w:r>
              <w:rPr>
                <w:b w:val="0"/>
                <w:i w:val="0"/>
                <w:sz w:val="18"/>
              </w:rPr>
              <w:t>12</w:t>
            </w:r>
          </w:p>
        </w:tc>
        <w:tc>
          <w:tcPr>
            <w:tcW w:type="dxa" w:w="1077"/>
          </w:tcPr>
          <w:p>
            <w:pPr>
              <w:spacing w:after="20"/>
            </w:pPr>
            <w:r/>
            <w:r>
              <w:rPr>
                <w:b w:val="0"/>
                <w:i w:val="0"/>
                <w:sz w:val="18"/>
              </w:rPr>
              <w:t>1:56–2:12</w:t>
            </w:r>
          </w:p>
        </w:tc>
        <w:tc>
          <w:tcPr>
            <w:tcW w:type="dxa" w:w="1587"/>
          </w:tcPr>
          <w:p>
            <w:pPr>
              <w:spacing w:after="20"/>
            </w:pPr>
            <w:r/>
            <w:r>
              <w:rPr>
                <w:b w:val="0"/>
                <w:i w:val="0"/>
                <w:sz w:val="18"/>
              </w:rPr>
              <w:t>Cán bộ kiểm tra khi nhận lại</w:t>
            </w:r>
          </w:p>
        </w:tc>
        <w:tc>
          <w:tcPr>
            <w:tcW w:type="dxa" w:w="5329"/>
          </w:tcPr>
          <w:p>
            <w:pPr>
              <w:spacing w:after="20"/>
            </w:pPr>
            <w:r/>
            <w:r>
              <w:rPr>
                <w:b w:val="0"/>
                <w:i w:val="0"/>
                <w:sz w:val="18"/>
              </w:rPr>
              <w:t xml:space="preserve">Email "🔍 Kiểm tra thiết bị trả: Máy đo đa chỉ tiêu…" tới cán bộ quản lý → chạm </w:t>
            </w:r>
            <w:r>
              <w:rPr>
                <w:b/>
                <w:i w:val="0"/>
                <w:sz w:val="18"/>
              </w:rPr>
              <w:t>✅ Hoạt động tốt</w:t>
            </w:r>
            <w:r>
              <w:rPr>
                <w:b w:val="0"/>
                <w:i w:val="0"/>
                <w:sz w:val="18"/>
              </w:rPr>
              <w:t xml:space="preserve"> → trang xác nhận → email "✅ Đã nhận lại thiết bị" bay tới người mượn. Nhãn về 🟢.</w:t>
            </w:r>
          </w:p>
        </w:tc>
        <w:tc>
          <w:tcPr>
            <w:tcW w:type="dxa" w:w="3402"/>
          </w:tcPr>
          <w:p>
            <w:pPr>
              <w:spacing w:after="20"/>
            </w:pPr>
            <w:r/>
            <w:r>
              <w:rPr>
                <w:b w:val="0"/>
                <w:i w:val="0"/>
                <w:sz w:val="18"/>
              </w:rPr>
              <w:t>Cán bộ quản lý kiểm tra</w:t>
            </w:r>
          </w:p>
          <w:p>
            <w:pPr>
              <w:spacing w:after="20"/>
            </w:pPr>
            <w:r>
              <w:rPr>
                <w:b w:val="0"/>
                <w:i w:val="0"/>
                <w:sz w:val="18"/>
              </w:rPr>
              <w:t>rồi mới nhận lại thiết bị</w:t>
            </w:r>
          </w:p>
        </w:tc>
        <w:tc>
          <w:tcPr>
            <w:tcW w:type="dxa" w:w="2948"/>
          </w:tcPr>
          <w:p>
            <w:pPr>
              <w:spacing w:after="20"/>
            </w:pPr>
            <w:r/>
          </w:p>
        </w:tc>
      </w:tr>
      <w:tr>
        <w:tc>
          <w:tcPr>
            <w:tcW w:type="dxa" w:w="454"/>
          </w:tcPr>
          <w:p>
            <w:pPr>
              <w:spacing w:after="20"/>
            </w:pPr>
            <w:r/>
            <w:r>
              <w:rPr>
                <w:b w:val="0"/>
                <w:i w:val="0"/>
                <w:sz w:val="18"/>
              </w:rPr>
              <w:t>13</w:t>
            </w:r>
          </w:p>
        </w:tc>
        <w:tc>
          <w:tcPr>
            <w:tcW w:type="dxa" w:w="1077"/>
          </w:tcPr>
          <w:p>
            <w:pPr>
              <w:spacing w:after="20"/>
            </w:pPr>
            <w:r/>
            <w:r>
              <w:rPr>
                <w:b w:val="0"/>
                <w:i w:val="0"/>
                <w:sz w:val="18"/>
              </w:rPr>
              <w:t>2:12–2:22</w:t>
            </w:r>
          </w:p>
        </w:tc>
        <w:tc>
          <w:tcPr>
            <w:tcW w:type="dxa" w:w="1587"/>
          </w:tcPr>
          <w:p>
            <w:pPr>
              <w:spacing w:after="20"/>
            </w:pPr>
            <w:r/>
            <w:r>
              <w:rPr>
                <w:b w:val="0"/>
                <w:i w:val="0"/>
                <w:sz w:val="18"/>
              </w:rPr>
              <w:t>Nếu có sự cố</w:t>
            </w:r>
          </w:p>
        </w:tc>
        <w:tc>
          <w:tcPr>
            <w:tcW w:type="dxa" w:w="5329"/>
          </w:tcPr>
          <w:p>
            <w:pPr>
              <w:spacing w:after="20"/>
            </w:pPr>
            <w:r/>
            <w:r>
              <w:rPr>
                <w:b w:val="0"/>
                <w:i w:val="0"/>
                <w:sz w:val="18"/>
              </w:rPr>
              <w:t xml:space="preserve">Nhánh khác: chạm </w:t>
            </w:r>
            <w:r>
              <w:rPr>
                <w:b/>
                <w:i w:val="0"/>
                <w:sz w:val="18"/>
              </w:rPr>
              <w:t>⚠️ Có sự cố</w:t>
            </w:r>
            <w:r>
              <w:rPr>
                <w:b w:val="0"/>
                <w:i w:val="0"/>
                <w:sz w:val="18"/>
              </w:rPr>
              <w:t xml:space="preserve"> → nhập mô tả → nhãn ⚠️ "Đang xử lý sự cố" (không mượn được) → sau khi sửa, nhãn về 🟢.</w:t>
            </w:r>
          </w:p>
        </w:tc>
        <w:tc>
          <w:tcPr>
            <w:tcW w:type="dxa" w:w="3402"/>
          </w:tcPr>
          <w:p>
            <w:pPr>
              <w:spacing w:after="20"/>
            </w:pPr>
            <w:r/>
            <w:r>
              <w:rPr>
                <w:b w:val="0"/>
                <w:i w:val="0"/>
                <w:sz w:val="18"/>
              </w:rPr>
              <w:t>Có sự cố: tạm khóa mượn</w:t>
            </w:r>
          </w:p>
          <w:p>
            <w:pPr>
              <w:spacing w:after="20"/>
            </w:pPr>
            <w:r>
              <w:rPr>
                <w:b w:val="0"/>
                <w:i w:val="0"/>
                <w:sz w:val="18"/>
              </w:rPr>
              <w:t>tới khi khắc phục xong</w:t>
            </w:r>
          </w:p>
        </w:tc>
        <w:tc>
          <w:tcPr>
            <w:tcW w:type="dxa" w:w="2948"/>
          </w:tcPr>
          <w:p>
            <w:pPr>
              <w:spacing w:after="20"/>
            </w:pPr>
            <w:r/>
            <w:r>
              <w:rPr>
                <w:b w:val="0"/>
                <w:i w:val="0"/>
                <w:sz w:val="18"/>
              </w:rPr>
              <w:t>Có thể bỏ cảnh này nếu cần rút ngắn.</w:t>
            </w:r>
          </w:p>
        </w:tc>
      </w:tr>
      <w:tr>
        <w:tc>
          <w:tcPr>
            <w:tcW w:type="dxa" w:w="454"/>
          </w:tcPr>
          <w:p>
            <w:pPr>
              <w:spacing w:after="20"/>
            </w:pPr>
            <w:r/>
            <w:r>
              <w:rPr>
                <w:b w:val="0"/>
                <w:i w:val="0"/>
                <w:sz w:val="18"/>
              </w:rPr>
              <w:t>14</w:t>
            </w:r>
          </w:p>
        </w:tc>
        <w:tc>
          <w:tcPr>
            <w:tcW w:type="dxa" w:w="1077"/>
          </w:tcPr>
          <w:p>
            <w:pPr>
              <w:spacing w:after="20"/>
            </w:pPr>
            <w:r/>
            <w:r>
              <w:rPr>
                <w:b w:val="0"/>
                <w:i w:val="0"/>
                <w:sz w:val="18"/>
              </w:rPr>
              <w:t>2:22–2:32</w:t>
            </w:r>
          </w:p>
        </w:tc>
        <w:tc>
          <w:tcPr>
            <w:tcW w:type="dxa" w:w="1587"/>
          </w:tcPr>
          <w:p>
            <w:pPr>
              <w:spacing w:after="20"/>
            </w:pPr>
            <w:r/>
            <w:r>
              <w:rPr>
                <w:b w:val="0"/>
                <w:i w:val="0"/>
                <w:sz w:val="18"/>
              </w:rPr>
              <w:t>Báo hỏng &amp; lịch sử</w:t>
            </w:r>
          </w:p>
        </w:tc>
        <w:tc>
          <w:tcPr>
            <w:tcW w:type="dxa" w:w="5329"/>
          </w:tcPr>
          <w:p>
            <w:pPr>
              <w:spacing w:after="20"/>
            </w:pPr>
            <w:r/>
            <w:r>
              <w:rPr>
                <w:b w:val="0"/>
                <w:i w:val="0"/>
                <w:sz w:val="18"/>
              </w:rPr>
              <w:t xml:space="preserve">Lướt qua nút </w:t>
            </w:r>
            <w:r>
              <w:rPr>
                <w:b/>
                <w:i w:val="0"/>
                <w:sz w:val="18"/>
              </w:rPr>
              <w:t>⚠️ Báo hỏng</w:t>
            </w:r>
            <w:r>
              <w:rPr>
                <w:b w:val="0"/>
                <w:i w:val="0"/>
                <w:sz w:val="18"/>
              </w:rPr>
              <w:t xml:space="preserve">, </w:t>
            </w:r>
            <w:r>
              <w:rPr>
                <w:b/>
                <w:i w:val="0"/>
                <w:sz w:val="18"/>
              </w:rPr>
              <w:t>🔧 Ghi bảo trì</w:t>
            </w:r>
            <w:r>
              <w:rPr>
                <w:b w:val="0"/>
                <w:i w:val="0"/>
                <w:sz w:val="18"/>
              </w:rPr>
              <w:t xml:space="preserve">, rồi </w:t>
            </w:r>
            <w:r>
              <w:rPr>
                <w:b/>
                <w:i w:val="0"/>
                <w:sz w:val="18"/>
              </w:rPr>
              <w:t>🕘 Lịch sử sử dụng</w:t>
            </w:r>
            <w:r>
              <w:rPr>
                <w:b w:val="0"/>
                <w:i w:val="0"/>
                <w:sz w:val="18"/>
              </w:rPr>
              <w:t xml:space="preserve"> mở danh sách (tên người mượn đã che bớt, ví dụ "Nguyễn V. A.").</w:t>
            </w:r>
          </w:p>
        </w:tc>
        <w:tc>
          <w:tcPr>
            <w:tcW w:type="dxa" w:w="3402"/>
          </w:tcPr>
          <w:p>
            <w:pPr>
              <w:spacing w:after="20"/>
            </w:pPr>
            <w:r/>
            <w:r>
              <w:rPr>
                <w:b w:val="0"/>
                <w:i w:val="0"/>
                <w:sz w:val="18"/>
              </w:rPr>
              <w:t>Phát hiện hỏng? Báo ngay</w:t>
            </w:r>
          </w:p>
          <w:p>
            <w:pPr>
              <w:spacing w:after="20"/>
            </w:pPr>
            <w:r>
              <w:rPr>
                <w:b w:val="0"/>
                <w:i w:val="0"/>
                <w:sz w:val="18"/>
              </w:rPr>
              <w:t>Xem lịch sử sử dụng</w:t>
            </w:r>
          </w:p>
        </w:tc>
        <w:tc>
          <w:tcPr>
            <w:tcW w:type="dxa" w:w="2948"/>
          </w:tcPr>
          <w:p>
            <w:pPr>
              <w:spacing w:after="20"/>
            </w:pPr>
            <w:r/>
            <w:r>
              <w:rPr>
                <w:b w:val="0"/>
                <w:i w:val="0"/>
                <w:sz w:val="18"/>
              </w:rPr>
              <w:t>Có thể bỏ cảnh này nếu cần rút ngắn.</w:t>
            </w:r>
          </w:p>
        </w:tc>
      </w:tr>
      <w:tr>
        <w:tc>
          <w:tcPr>
            <w:tcW w:type="dxa" w:w="454"/>
          </w:tcPr>
          <w:p>
            <w:pPr>
              <w:spacing w:after="20"/>
            </w:pPr>
            <w:r/>
            <w:r>
              <w:rPr>
                <w:b w:val="0"/>
                <w:i w:val="0"/>
                <w:sz w:val="18"/>
              </w:rPr>
              <w:t>15</w:t>
            </w:r>
          </w:p>
        </w:tc>
        <w:tc>
          <w:tcPr>
            <w:tcW w:type="dxa" w:w="1077"/>
          </w:tcPr>
          <w:p>
            <w:pPr>
              <w:spacing w:after="20"/>
            </w:pPr>
            <w:r/>
            <w:r>
              <w:rPr>
                <w:b w:val="0"/>
                <w:i w:val="0"/>
                <w:sz w:val="18"/>
              </w:rPr>
              <w:t>2:32–2:42</w:t>
            </w:r>
          </w:p>
        </w:tc>
        <w:tc>
          <w:tcPr>
            <w:tcW w:type="dxa" w:w="1587"/>
          </w:tcPr>
          <w:p>
            <w:pPr>
              <w:spacing w:after="20"/>
            </w:pPr>
            <w:r/>
            <w:r>
              <w:rPr>
                <w:b w:val="0"/>
                <w:i w:val="0"/>
                <w:sz w:val="18"/>
              </w:rPr>
              <w:t>Cài như ứng dụng</w:t>
            </w:r>
          </w:p>
        </w:tc>
        <w:tc>
          <w:tcPr>
            <w:tcW w:type="dxa" w:w="5329"/>
          </w:tcPr>
          <w:p>
            <w:pPr>
              <w:spacing w:after="20"/>
            </w:pPr>
            <w:r/>
            <w:r>
              <w:rPr>
                <w:b w:val="0"/>
                <w:i w:val="0"/>
                <w:sz w:val="18"/>
              </w:rPr>
              <w:t xml:space="preserve">3 điện thoại nhỏ cạnh nhau: Android (menu ⋮ → "Thêm vào màn hình chính"), iPhone (nút Chia sẻ ⬆ → "Thêm vào MH chính"), máy tính (biểu tượng ⊕ cài đặt). Kết thúc: biểu tượng app </w:t>
            </w:r>
            <w:r>
              <w:rPr>
                <w:b/>
                <w:i w:val="0"/>
                <w:sz w:val="18"/>
              </w:rPr>
              <w:t>"HMO Thiết bị"</w:t>
            </w:r>
            <w:r>
              <w:rPr>
                <w:b w:val="0"/>
                <w:i w:val="0"/>
                <w:sz w:val="18"/>
              </w:rPr>
              <w:t xml:space="preserve"> trên màn hình chính.</w:t>
            </w:r>
          </w:p>
        </w:tc>
        <w:tc>
          <w:tcPr>
            <w:tcW w:type="dxa" w:w="3402"/>
          </w:tcPr>
          <w:p>
            <w:pPr>
              <w:spacing w:after="20"/>
            </w:pPr>
            <w:r/>
            <w:r>
              <w:rPr>
                <w:b w:val="0"/>
                <w:i w:val="0"/>
                <w:sz w:val="18"/>
              </w:rPr>
              <w:t>Thêm vào màn hình chính</w:t>
            </w:r>
          </w:p>
          <w:p>
            <w:pPr>
              <w:spacing w:after="20"/>
            </w:pPr>
            <w:r>
              <w:rPr>
                <w:b w:val="0"/>
                <w:i w:val="0"/>
                <w:sz w:val="18"/>
              </w:rPr>
              <w:t>chỉ cần làm 1 lần</w:t>
            </w:r>
          </w:p>
        </w:tc>
        <w:tc>
          <w:tcPr>
            <w:tcW w:type="dxa" w:w="2948"/>
          </w:tcPr>
          <w:p>
            <w:pPr>
              <w:spacing w:after="20"/>
            </w:pPr>
            <w:r/>
            <w:r>
              <w:rPr>
                <w:b w:val="0"/>
                <w:i w:val="0"/>
                <w:sz w:val="18"/>
              </w:rPr>
              <w:t>Cảnh này cũng xuất riêng thành clip ngắn (mục 8).</w:t>
            </w:r>
          </w:p>
        </w:tc>
      </w:tr>
      <w:tr>
        <w:tc>
          <w:tcPr>
            <w:tcW w:type="dxa" w:w="454"/>
          </w:tcPr>
          <w:p>
            <w:pPr>
              <w:spacing w:after="20"/>
            </w:pPr>
            <w:r/>
            <w:r>
              <w:rPr>
                <w:b w:val="0"/>
                <w:i w:val="0"/>
                <w:sz w:val="18"/>
              </w:rPr>
              <w:t>16</w:t>
            </w:r>
          </w:p>
        </w:tc>
        <w:tc>
          <w:tcPr>
            <w:tcW w:type="dxa" w:w="1077"/>
          </w:tcPr>
          <w:p>
            <w:pPr>
              <w:spacing w:after="20"/>
            </w:pPr>
            <w:r/>
            <w:r>
              <w:rPr>
                <w:b w:val="0"/>
                <w:i w:val="0"/>
                <w:sz w:val="18"/>
              </w:rPr>
              <w:t>2:42–2:50</w:t>
            </w:r>
          </w:p>
        </w:tc>
        <w:tc>
          <w:tcPr>
            <w:tcW w:type="dxa" w:w="1587"/>
          </w:tcPr>
          <w:p>
            <w:pPr>
              <w:spacing w:after="20"/>
            </w:pPr>
            <w:r/>
            <w:r>
              <w:rPr>
                <w:b w:val="0"/>
                <w:i w:val="0"/>
                <w:sz w:val="18"/>
              </w:rPr>
              <w:t>Outro</w:t>
            </w:r>
          </w:p>
        </w:tc>
        <w:tc>
          <w:tcPr>
            <w:tcW w:type="dxa" w:w="5329"/>
          </w:tcPr>
          <w:p>
            <w:pPr>
              <w:spacing w:after="20"/>
            </w:pPr>
            <w:r/>
            <w:r>
              <w:rPr>
                <w:b w:val="0"/>
                <w:i w:val="0"/>
                <w:sz w:val="18"/>
              </w:rPr>
              <w:t xml:space="preserve">4 từ hiện lần lượt, cách nhau bằng dấu chấm cam: </w:t>
            </w:r>
            <w:r>
              <w:rPr>
                <w:b/>
                <w:i w:val="0"/>
                <w:sz w:val="18"/>
              </w:rPr>
              <w:t>Quét · Mượn · Trả · Kiểm tra</w:t>
            </w:r>
            <w:r>
              <w:rPr>
                <w:b w:val="0"/>
                <w:i w:val="0"/>
                <w:sz w:val="18"/>
              </w:rPr>
              <w:t>. Logo HMO.</w:t>
            </w:r>
          </w:p>
        </w:tc>
        <w:tc>
          <w:tcPr>
            <w:tcW w:type="dxa" w:w="3402"/>
          </w:tcPr>
          <w:p>
            <w:pPr>
              <w:spacing w:after="20"/>
            </w:pPr>
            <w:r/>
            <w:r>
              <w:rPr>
                <w:b/>
                <w:i w:val="0"/>
                <w:sz w:val="18"/>
              </w:rPr>
              <w:t>Quét · Mượn · Trả · Kiểm tra</w:t>
            </w:r>
          </w:p>
          <w:p>
            <w:pPr>
              <w:spacing w:after="20"/>
            </w:pPr>
            <w:r>
              <w:rPr>
                <w:b w:val="0"/>
                <w:i w:val="0"/>
                <w:sz w:val="18"/>
              </w:rPr>
              <w:t>Hỗ trợ: datpt@hus.edu.vn</w:t>
            </w:r>
          </w:p>
        </w:tc>
        <w:tc>
          <w:tcPr>
            <w:tcW w:type="dxa" w:w="2948"/>
          </w:tcPr>
          <w:p>
            <w:pPr>
              <w:spacing w:after="20"/>
            </w:pPr>
            <w:r/>
            <w:r>
              <w:rPr>
                <w:b w:val="0"/>
                <w:i w:val="0"/>
                <w:sz w:val="18"/>
              </w:rPr>
              <w:t>Nhạc kết.</w:t>
            </w:r>
          </w:p>
        </w:tc>
      </w:tr>
    </w:tbl>
    <w:p>
      <w:pPr>
        <w:spacing w:after="40"/>
      </w:pPr>
    </w:p>
    <w:p>
      <w:pPr>
        <w:pStyle w:val="Heading1"/>
      </w:pPr>
      <w:r>
        <w:t>5. Phiên bản rút gọn (~2:00)</w:t>
      </w:r>
    </w:p>
    <w:p>
      <w:pPr>
        <w:pStyle w:val="ListBullet"/>
        <w:spacing w:after="40"/>
      </w:pPr>
      <w:r>
        <w:rPr>
          <w:b w:val="0"/>
          <w:i w:val="0"/>
        </w:rPr>
        <w:t xml:space="preserve">Bỏ cảnh </w:t>
      </w:r>
      <w:r>
        <w:rPr>
          <w:b/>
          <w:i w:val="0"/>
        </w:rPr>
        <w:t>13</w:t>
      </w:r>
      <w:r>
        <w:rPr>
          <w:b w:val="0"/>
          <w:i w:val="0"/>
        </w:rPr>
        <w:t xml:space="preserve"> (sự cố) và </w:t>
      </w:r>
      <w:r>
        <w:rPr>
          <w:b/>
          <w:i w:val="0"/>
        </w:rPr>
        <w:t>14</w:t>
      </w:r>
      <w:r>
        <w:rPr>
          <w:b w:val="0"/>
          <w:i w:val="0"/>
        </w:rPr>
        <w:t xml:space="preserve"> (báo hỏng &amp; lịch sử); bỏ cảnh </w:t>
      </w:r>
      <w:r>
        <w:rPr>
          <w:b/>
          <w:i w:val="0"/>
        </w:rPr>
        <w:t>15</w:t>
      </w:r>
      <w:r>
        <w:rPr>
          <w:b w:val="0"/>
          <w:i w:val="0"/>
        </w:rPr>
        <w:t xml:space="preserve"> (đã có clip riêng).</w:t>
      </w:r>
    </w:p>
    <w:p>
      <w:pPr>
        <w:pStyle w:val="ListBullet"/>
        <w:spacing w:after="40"/>
      </w:pPr>
      <w:r>
        <w:rPr>
          <w:b w:val="0"/>
          <w:i w:val="0"/>
        </w:rPr>
        <w:t>Giữ nguyên thứ tự các cảnh còn lại, nối cảnh 12 sang outro.</w:t>
      </w:r>
    </w:p>
    <w:p>
      <w:pPr>
        <w:pStyle w:val="Heading1"/>
      </w:pPr>
      <w:r>
        <w:t>6. Chữ chính xác trên giao diện (phải khớp app thật)</w:t>
      </w:r>
    </w:p>
    <w:tbl>
      <w:tblPr>
        <w:tblStyle w:val="TableGrid"/>
        <w:tblW w:type="auto" w:w="0"/>
        <w:jc w:val="center"/>
        <w:tblLook w:firstColumn="1" w:firstRow="1" w:lastColumn="0" w:lastRow="0" w:noHBand="0" w:noVBand="1" w:val="04A0"/>
      </w:tblPr>
      <w:tblGrid>
        <w:gridCol w:w="7399"/>
        <w:gridCol w:w="7399"/>
      </w:tblGrid>
      <w:tr>
        <w:trPr>
          <w:tblHeader w:val="true"/>
        </w:trPr>
        <w:tc>
          <w:tcPr>
            <w:tcW w:type="dxa" w:w="3118"/>
            <w:shd w:val="clear" w:color="auto" w:fill="1A3A6B"/>
          </w:tcPr>
          <w:p>
            <w:r/>
            <w:r>
              <w:rPr>
                <w:b/>
                <w:i w:val="0"/>
                <w:color w:val="FFFFFF"/>
                <w:sz w:val="19"/>
              </w:rPr>
              <w:t>Loại</w:t>
            </w:r>
          </w:p>
        </w:tc>
        <w:tc>
          <w:tcPr>
            <w:tcW w:type="dxa" w:w="11906"/>
            <w:shd w:val="clear" w:color="auto" w:fill="1A3A6B"/>
          </w:tcPr>
          <w:p>
            <w:r/>
            <w:r>
              <w:rPr>
                <w:b/>
                <w:i w:val="0"/>
                <w:color w:val="FFFFFF"/>
                <w:sz w:val="19"/>
              </w:rPr>
              <w:t>Chữ hiển thị</w:t>
            </w:r>
          </w:p>
        </w:tc>
      </w:tr>
      <w:tr>
        <w:tc>
          <w:tcPr>
            <w:tcW w:type="dxa" w:w="3118"/>
          </w:tcPr>
          <w:p>
            <w:pPr>
              <w:spacing w:after="20"/>
            </w:pPr>
            <w:r/>
            <w:r>
              <w:rPr>
                <w:b w:val="0"/>
                <w:i w:val="0"/>
                <w:sz w:val="19"/>
              </w:rPr>
              <w:t>Tên app (biểu tượng)</w:t>
            </w:r>
          </w:p>
        </w:tc>
        <w:tc>
          <w:tcPr>
            <w:tcW w:type="dxa" w:w="11906"/>
          </w:tcPr>
          <w:p>
            <w:pPr>
              <w:spacing w:after="20"/>
            </w:pPr>
            <w:r/>
            <w:r>
              <w:rPr>
                <w:b w:val="0"/>
                <w:i w:val="0"/>
                <w:sz w:val="19"/>
              </w:rPr>
              <w:t>HMO Thiết bị</w:t>
            </w:r>
          </w:p>
        </w:tc>
      </w:tr>
      <w:tr>
        <w:tc>
          <w:tcPr>
            <w:tcW w:type="dxa" w:w="3118"/>
          </w:tcPr>
          <w:p>
            <w:pPr>
              <w:spacing w:after="20"/>
            </w:pPr>
            <w:r/>
            <w:r>
              <w:rPr>
                <w:b w:val="0"/>
                <w:i w:val="0"/>
                <w:sz w:val="19"/>
              </w:rPr>
              <w:t>Các nút trên trang thiết bị</w:t>
            </w:r>
          </w:p>
        </w:tc>
        <w:tc>
          <w:tcPr>
            <w:tcW w:type="dxa" w:w="11906"/>
          </w:tcPr>
          <w:p>
            <w:pPr>
              <w:spacing w:after="20"/>
            </w:pPr>
            <w:r/>
            <w:r>
              <w:rPr>
                <w:b w:val="0"/>
                <w:i w:val="0"/>
                <w:sz w:val="19"/>
              </w:rPr>
              <w:t>📦 Mượn mang đi · 🔬 Sử dụng tại chỗ · ✅ Xác nhận trả · 🔧 Ghi bảo trì · ⚠️ Báo hỏng · 🕘 Lịch sử sử dụng</w:t>
            </w:r>
          </w:p>
        </w:tc>
      </w:tr>
      <w:tr>
        <w:tc>
          <w:tcPr>
            <w:tcW w:type="dxa" w:w="3118"/>
          </w:tcPr>
          <w:p>
            <w:pPr>
              <w:spacing w:after="20"/>
            </w:pPr>
            <w:r/>
            <w:r>
              <w:rPr>
                <w:b w:val="0"/>
                <w:i w:val="0"/>
                <w:sz w:val="19"/>
              </w:rPr>
              <w:t>Nhãn trạng thái</w:t>
            </w:r>
          </w:p>
        </w:tc>
        <w:tc>
          <w:tcPr>
            <w:tcW w:type="dxa" w:w="11906"/>
          </w:tcPr>
          <w:p>
            <w:pPr>
              <w:spacing w:after="20"/>
            </w:pPr>
            <w:r/>
            <w:r>
              <w:rPr>
                <w:b w:val="0"/>
                <w:i w:val="0"/>
                <w:sz w:val="19"/>
              </w:rPr>
              <w:t>🟢 Sẵn sàng · 🟢 Còn 3/3 sẵn sàng · 🟠 Đang giữ chỗ (chờ duyệt) · 🔴 Đang được mượn · 🔵 Đang sử dụng tại chỗ · ⏳ Đã trả — chờ cán bộ kiểm tra · ⚠️ Đang xử lý sự cố</w:t>
            </w:r>
          </w:p>
        </w:tc>
      </w:tr>
      <w:tr>
        <w:tc>
          <w:tcPr>
            <w:tcW w:type="dxa" w:w="3118"/>
          </w:tcPr>
          <w:p>
            <w:pPr>
              <w:spacing w:after="20"/>
            </w:pPr>
            <w:r/>
            <w:r>
              <w:rPr>
                <w:b w:val="0"/>
                <w:i w:val="0"/>
                <w:sz w:val="19"/>
              </w:rPr>
              <w:t>Email gửi Phó Trưởng khoa</w:t>
            </w:r>
          </w:p>
        </w:tc>
        <w:tc>
          <w:tcPr>
            <w:tcW w:type="dxa" w:w="11906"/>
          </w:tcPr>
          <w:p>
            <w:pPr>
              <w:spacing w:after="20"/>
            </w:pPr>
            <w:r/>
            <w:r>
              <w:rPr>
                <w:b w:val="0"/>
                <w:i w:val="0"/>
                <w:sz w:val="19"/>
              </w:rPr>
              <w:t>Tiêu đề: [KTTV&amp;HDH] 🔴 CẦN PHÊ DUYỆT — Mượn TB: … · Nút: ✅ PHÊ DUYỆT / ❌ TỪ CHỐI · Trang xác nhận: ✅ Xác nhận PHÊ DUYỆT</w:t>
            </w:r>
          </w:p>
        </w:tc>
      </w:tr>
      <w:tr>
        <w:tc>
          <w:tcPr>
            <w:tcW w:type="dxa" w:w="3118"/>
          </w:tcPr>
          <w:p>
            <w:pPr>
              <w:spacing w:after="20"/>
            </w:pPr>
            <w:r/>
            <w:r>
              <w:rPr>
                <w:b w:val="0"/>
                <w:i w:val="0"/>
                <w:sz w:val="19"/>
              </w:rPr>
              <w:t>Email gửi người mượn</w:t>
            </w:r>
          </w:p>
        </w:tc>
        <w:tc>
          <w:tcPr>
            <w:tcW w:type="dxa" w:w="11906"/>
          </w:tcPr>
          <w:p>
            <w:pPr>
              <w:spacing w:after="20"/>
            </w:pPr>
            <w:r/>
            <w:r>
              <w:rPr>
                <w:b w:val="0"/>
                <w:i w:val="0"/>
                <w:sz w:val="19"/>
              </w:rPr>
              <w:t>[KTTV&amp;HDH] ✅ Đã duyệt mượn … (thiết bị từ 100 tr) · [KTTV&amp;HDH] ✅ Đã ghi nhận mượn … (dưới 100 tr) · ô "📅 Hạn trả thiết bị" · nút 📅 Thêm vào lịch · 📘 Hướng dẫn sử dụng</w:t>
            </w:r>
          </w:p>
        </w:tc>
      </w:tr>
      <w:tr>
        <w:tc>
          <w:tcPr>
            <w:tcW w:type="dxa" w:w="3118"/>
          </w:tcPr>
          <w:p>
            <w:pPr>
              <w:spacing w:after="20"/>
            </w:pPr>
            <w:r/>
            <w:r>
              <w:rPr>
                <w:b w:val="0"/>
                <w:i w:val="0"/>
                <w:sz w:val="19"/>
              </w:rPr>
              <w:t>Email nhắc</w:t>
            </w:r>
          </w:p>
        </w:tc>
        <w:tc>
          <w:tcPr>
            <w:tcW w:type="dxa" w:w="11906"/>
          </w:tcPr>
          <w:p>
            <w:pPr>
              <w:spacing w:after="20"/>
            </w:pPr>
            <w:r/>
            <w:r>
              <w:rPr>
                <w:b w:val="0"/>
                <w:i w:val="0"/>
                <w:sz w:val="19"/>
              </w:rPr>
              <w:t>[KTTV&amp;HDH] ⏰ Nhắc trả thiết bị: … — hạn 24/10/2026 · [KTTV&amp;HDH] 🔴 QUÁ HẠN trả thiết bị: … — đã quá 1 ngày</w:t>
            </w:r>
          </w:p>
        </w:tc>
      </w:tr>
      <w:tr>
        <w:tc>
          <w:tcPr>
            <w:tcW w:type="dxa" w:w="3118"/>
          </w:tcPr>
          <w:p>
            <w:pPr>
              <w:spacing w:after="20"/>
            </w:pPr>
            <w:r/>
            <w:r>
              <w:rPr>
                <w:b w:val="0"/>
                <w:i w:val="0"/>
                <w:sz w:val="19"/>
              </w:rPr>
              <w:t>Email kiểm tra khi nhận lại</w:t>
            </w:r>
          </w:p>
        </w:tc>
        <w:tc>
          <w:tcPr>
            <w:tcW w:type="dxa" w:w="11906"/>
          </w:tcPr>
          <w:p>
            <w:pPr>
              <w:spacing w:after="20"/>
            </w:pPr>
            <w:r/>
            <w:r>
              <w:rPr>
                <w:b w:val="0"/>
                <w:i w:val="0"/>
                <w:sz w:val="19"/>
              </w:rPr>
              <w:t>Gửi cán bộ quản lý: [KTTV&amp;HDH] 🔍 Kiểm tra thiết bị trả: … · nút ✅ Hoạt động tốt / ⚠️ Có sự cố · Gửi người mượn: [KTTV&amp;HDH] ✅ Đã nhận lại thiết bị: …</w:t>
            </w:r>
          </w:p>
        </w:tc>
      </w:tr>
      <w:tr>
        <w:tc>
          <w:tcPr>
            <w:tcW w:type="dxa" w:w="3118"/>
          </w:tcPr>
          <w:p>
            <w:pPr>
              <w:spacing w:after="20"/>
            </w:pPr>
            <w:r/>
            <w:r>
              <w:rPr>
                <w:b w:val="0"/>
                <w:i w:val="0"/>
                <w:sz w:val="19"/>
              </w:rPr>
              <w:t>Mọi email</w:t>
            </w:r>
          </w:p>
        </w:tc>
        <w:tc>
          <w:tcPr>
            <w:tcW w:type="dxa" w:w="11906"/>
          </w:tcPr>
          <w:p>
            <w:pPr>
              <w:spacing w:after="20"/>
            </w:pPr>
            <w:r/>
            <w:r>
              <w:rPr>
                <w:b w:val="0"/>
                <w:i w:val="0"/>
                <w:sz w:val="19"/>
              </w:rPr>
              <w:t>Đầu email có logo HMO trên nền navy; email gửi người mượn xưng "thầy/cô".</w:t>
            </w:r>
          </w:p>
        </w:tc>
      </w:tr>
    </w:tbl>
    <w:p>
      <w:pPr>
        <w:spacing w:after="40"/>
      </w:pPr>
    </w:p>
    <w:p>
      <w:pPr>
        <w:pStyle w:val="Heading1"/>
      </w:pPr>
      <w:r>
        <w:t>7. Tư liệu gửi kèm và cách lấy thêm</w:t>
      </w:r>
    </w:p>
    <w:tbl>
      <w:tblPr>
        <w:tblStyle w:val="TableGrid"/>
        <w:tblW w:type="auto" w:w="0"/>
        <w:jc w:val="center"/>
        <w:tblLook w:firstColumn="1" w:firstRow="1" w:lastColumn="0" w:lastRow="0" w:noHBand="0" w:noVBand="1" w:val="04A0"/>
      </w:tblPr>
      <w:tblGrid>
        <w:gridCol w:w="4933"/>
        <w:gridCol w:w="4933"/>
        <w:gridCol w:w="4933"/>
      </w:tblGrid>
      <w:tr>
        <w:trPr>
          <w:tblHeader w:val="true"/>
        </w:trPr>
        <w:tc>
          <w:tcPr>
            <w:tcW w:type="dxa" w:w="3402"/>
            <w:shd w:val="clear" w:color="auto" w:fill="1A3A6B"/>
          </w:tcPr>
          <w:p>
            <w:r/>
            <w:r>
              <w:rPr>
                <w:b/>
                <w:i w:val="0"/>
                <w:color w:val="FFFFFF"/>
                <w:sz w:val="19"/>
              </w:rPr>
              <w:t>Tư liệu</w:t>
            </w:r>
          </w:p>
        </w:tc>
        <w:tc>
          <w:tcPr>
            <w:tcW w:type="dxa" w:w="5953"/>
            <w:shd w:val="clear" w:color="auto" w:fill="1A3A6B"/>
          </w:tcPr>
          <w:p>
            <w:r/>
            <w:r>
              <w:rPr>
                <w:b/>
                <w:i w:val="0"/>
                <w:color w:val="FFFFFF"/>
                <w:sz w:val="19"/>
              </w:rPr>
              <w:t>Ở đâu</w:t>
            </w:r>
          </w:p>
        </w:tc>
        <w:tc>
          <w:tcPr>
            <w:tcW w:type="dxa" w:w="5669"/>
            <w:shd w:val="clear" w:color="auto" w:fill="1A3A6B"/>
          </w:tcPr>
          <w:p>
            <w:r/>
            <w:r>
              <w:rPr>
                <w:b/>
                <w:i w:val="0"/>
                <w:color w:val="FFFFFF"/>
                <w:sz w:val="19"/>
              </w:rPr>
              <w:t>Ghi chú</w:t>
            </w:r>
          </w:p>
        </w:tc>
      </w:tr>
      <w:tr>
        <w:tc>
          <w:tcPr>
            <w:tcW w:type="dxa" w:w="3402"/>
          </w:tcPr>
          <w:p>
            <w:pPr>
              <w:spacing w:after="20"/>
            </w:pPr>
            <w:r/>
            <w:r>
              <w:rPr>
                <w:b w:val="0"/>
                <w:i w:val="0"/>
                <w:sz w:val="19"/>
              </w:rPr>
              <w:t>Logo HMO</w:t>
            </w:r>
          </w:p>
        </w:tc>
        <w:tc>
          <w:tcPr>
            <w:tcW w:type="dxa" w:w="5953"/>
          </w:tcPr>
          <w:p>
            <w:pPr>
              <w:spacing w:after="20"/>
            </w:pPr>
            <w:r/>
            <w:r>
              <w:rPr>
                <w:b w:val="0"/>
                <w:i w:val="0"/>
                <w:sz w:val="19"/>
              </w:rPr>
              <w:t>`HMO_logo.jpg` (thư mục dự án)</w:t>
            </w:r>
          </w:p>
        </w:tc>
        <w:tc>
          <w:tcPr>
            <w:tcW w:type="dxa" w:w="5669"/>
          </w:tcPr>
          <w:p>
            <w:pPr>
              <w:spacing w:after="20"/>
            </w:pPr>
            <w:r/>
            <w:r>
              <w:rPr>
                <w:b w:val="0"/>
                <w:i w:val="0"/>
                <w:sz w:val="19"/>
              </w:rPr>
              <w:t>Dùng nguyên bản, không đổi màu.</w:t>
            </w:r>
          </w:p>
        </w:tc>
      </w:tr>
      <w:tr>
        <w:tc>
          <w:tcPr>
            <w:tcW w:type="dxa" w:w="3402"/>
          </w:tcPr>
          <w:p>
            <w:pPr>
              <w:spacing w:after="20"/>
            </w:pPr>
            <w:r/>
            <w:r>
              <w:rPr>
                <w:b w:val="0"/>
                <w:i w:val="0"/>
                <w:sz w:val="19"/>
              </w:rPr>
              <w:t>Ảnh chụp app thật (khổ iPhone, nét cao)</w:t>
            </w:r>
          </w:p>
        </w:tc>
        <w:tc>
          <w:tcPr>
            <w:tcW w:type="dxa" w:w="5953"/>
          </w:tcPr>
          <w:p>
            <w:pPr>
              <w:spacing w:after="20"/>
            </w:pPr>
            <w:r/>
            <w:r>
              <w:rPr>
                <w:b w:val="0"/>
                <w:i w:val="0"/>
                <w:sz w:val="19"/>
              </w:rPr>
              <w:t>`design_assets/flyer_cai_app/`: 01 biểu tượng app · 02 trang chủ · 03 trang thiết bị · 04 khối nút · 05 trang thiết bị đầy đủ</w:t>
            </w:r>
          </w:p>
        </w:tc>
        <w:tc>
          <w:tcPr>
            <w:tcW w:type="dxa" w:w="5669"/>
          </w:tcPr>
          <w:p>
            <w:pPr>
              <w:spacing w:after="20"/>
            </w:pPr>
            <w:r/>
            <w:r>
              <w:rPr>
                <w:b w:val="0"/>
                <w:i w:val="0"/>
                <w:sz w:val="19"/>
              </w:rPr>
              <w:t xml:space="preserve">Ảnh 05 có mục </w:t>
            </w:r>
            <w:r>
              <w:rPr>
                <w:b/>
                <w:i w:val="0"/>
                <w:sz w:val="19"/>
              </w:rPr>
              <w:t>Đào tạo / Nghiên cứu KH</w:t>
            </w:r>
            <w:r>
              <w:rPr>
                <w:b w:val="0"/>
                <w:i w:val="0"/>
                <w:sz w:val="19"/>
              </w:rPr>
              <w:t xml:space="preserve"> ở cuối trang: </w:t>
            </w:r>
            <w:r>
              <w:rPr>
                <w:b/>
                <w:i w:val="0"/>
                <w:sz w:val="19"/>
              </w:rPr>
              <w:t>cắt bỏ, không đưa vào video</w:t>
            </w:r>
            <w:r>
              <w:rPr>
                <w:b w:val="0"/>
                <w:i w:val="0"/>
                <w:sz w:val="19"/>
              </w:rPr>
              <w:t xml:space="preserve"> (chức năng chưa hoạt động).</w:t>
            </w:r>
          </w:p>
        </w:tc>
      </w:tr>
      <w:tr>
        <w:tc>
          <w:tcPr>
            <w:tcW w:type="dxa" w:w="3402"/>
          </w:tcPr>
          <w:p>
            <w:pPr>
              <w:spacing w:after="20"/>
            </w:pPr>
            <w:r/>
            <w:r>
              <w:rPr>
                <w:b w:val="0"/>
                <w:i w:val="0"/>
                <w:sz w:val="19"/>
              </w:rPr>
              <w:t>App thật để chụp thêm</w:t>
            </w:r>
          </w:p>
        </w:tc>
        <w:tc>
          <w:tcPr>
            <w:tcW w:type="dxa" w:w="5953"/>
          </w:tcPr>
          <w:p>
            <w:pPr>
              <w:spacing w:after="20"/>
            </w:pPr>
            <w:r/>
            <w:r>
              <w:rPr>
                <w:b w:val="0"/>
                <w:i w:val="0"/>
                <w:sz w:val="19"/>
              </w:rPr>
              <w:t>https://phamtiendat-135.github.io/HMO-equipment/?id=HMO-OBS-8693</w:t>
            </w:r>
          </w:p>
        </w:tc>
        <w:tc>
          <w:tcPr>
            <w:tcW w:type="dxa" w:w="5669"/>
          </w:tcPr>
          <w:p>
            <w:pPr>
              <w:spacing w:after="20"/>
            </w:pPr>
            <w:r/>
            <w:r>
              <w:rPr>
                <w:b w:val="0"/>
                <w:i w:val="0"/>
                <w:sz w:val="19"/>
              </w:rPr>
              <w:t xml:space="preserve">Mở trên điện thoại hoặc trình duyệt chế độ điện thoại. Chỉ xem, </w:t>
            </w:r>
            <w:r>
              <w:rPr>
                <w:b/>
                <w:i w:val="0"/>
                <w:sz w:val="19"/>
              </w:rPr>
              <w:t>không bấm gửi form</w:t>
            </w:r>
            <w:r>
              <w:rPr>
                <w:b w:val="0"/>
                <w:i w:val="0"/>
                <w:sz w:val="19"/>
              </w:rPr>
              <w:t>.</w:t>
            </w:r>
          </w:p>
        </w:tc>
      </w:tr>
      <w:tr>
        <w:tc>
          <w:tcPr>
            <w:tcW w:type="dxa" w:w="3402"/>
          </w:tcPr>
          <w:p>
            <w:pPr>
              <w:spacing w:after="20"/>
            </w:pPr>
            <w:r/>
            <w:r>
              <w:rPr>
                <w:b w:val="0"/>
                <w:i w:val="0"/>
                <w:sz w:val="19"/>
              </w:rPr>
              <w:t>Ảnh chụp các email</w:t>
            </w:r>
          </w:p>
        </w:tc>
        <w:tc>
          <w:tcPr>
            <w:tcW w:type="dxa" w:w="5953"/>
          </w:tcPr>
          <w:p>
            <w:pPr>
              <w:spacing w:after="20"/>
            </w:pPr>
            <w:r/>
            <w:r>
              <w:rPr>
                <w:b w:val="0"/>
                <w:i w:val="0"/>
                <w:sz w:val="19"/>
              </w:rPr>
              <w:t>Xin TS. Phạm Tiến Đạt gửi (email thật có thông tin người mượn, cần che/đổi sang dữ liệu mẫu ở mục 3).</w:t>
            </w:r>
          </w:p>
        </w:tc>
        <w:tc>
          <w:tcPr>
            <w:tcW w:type="dxa" w:w="5669"/>
          </w:tcPr>
          <w:p>
            <w:pPr>
              <w:spacing w:after="20"/>
            </w:pPr>
            <w:r/>
            <w:r>
              <w:rPr>
                <w:b w:val="0"/>
                <w:i w:val="0"/>
                <w:sz w:val="19"/>
              </w:rPr>
              <w:t>Bên dựng có thể vẽ lại email theo ảnh mẫu, giữ đúng chữ ở mục 6.</w:t>
            </w:r>
          </w:p>
        </w:tc>
      </w:tr>
      <w:tr>
        <w:tc>
          <w:tcPr>
            <w:tcW w:type="dxa" w:w="3402"/>
          </w:tcPr>
          <w:p>
            <w:pPr>
              <w:spacing w:after="20"/>
            </w:pPr>
            <w:r/>
            <w:r>
              <w:rPr>
                <w:b w:val="0"/>
                <w:i w:val="0"/>
                <w:sz w:val="19"/>
              </w:rPr>
              <w:t>Ảnh bước cài app trên điện thoại</w:t>
            </w:r>
          </w:p>
        </w:tc>
        <w:tc>
          <w:tcPr>
            <w:tcW w:type="dxa" w:w="5953"/>
          </w:tcPr>
          <w:p>
            <w:pPr>
              <w:spacing w:after="20"/>
            </w:pPr>
            <w:r/>
            <w:r>
              <w:rPr>
                <w:b w:val="0"/>
                <w:i w:val="0"/>
                <w:sz w:val="19"/>
              </w:rPr>
              <w:t>Menu Chrome (Android), bảng Chia sẻ Safari (iPhone)</w:t>
            </w:r>
          </w:p>
        </w:tc>
        <w:tc>
          <w:tcPr>
            <w:tcW w:type="dxa" w:w="5669"/>
          </w:tcPr>
          <w:p>
            <w:pPr>
              <w:spacing w:after="20"/>
            </w:pPr>
            <w:r/>
            <w:r>
              <w:rPr>
                <w:b w:val="0"/>
                <w:i w:val="0"/>
                <w:sz w:val="19"/>
              </w:rPr>
              <w:t>Nếu chưa có ảnh: vẽ mô phỏng đơn giản, không làm giả thành ảnh chụp.</w:t>
            </w:r>
          </w:p>
        </w:tc>
      </w:tr>
    </w:tbl>
    <w:p>
      <w:pPr>
        <w:spacing w:after="40"/>
      </w:pPr>
    </w:p>
    <w:p>
      <w:pPr>
        <w:pStyle w:val="Heading1"/>
      </w:pPr>
      <w:r>
        <w:t>8. Sản phẩm bàn giao</w:t>
      </w:r>
    </w:p>
    <w:p>
      <w:pPr>
        <w:pStyle w:val="ListBullet"/>
        <w:spacing w:after="40"/>
      </w:pPr>
      <w:r>
        <w:rPr>
          <w:b/>
          <w:i w:val="0"/>
        </w:rPr>
        <w:t>Video chính:</w:t>
      </w:r>
      <w:r>
        <w:rPr>
          <w:b w:val="0"/>
          <w:i w:val="0"/>
        </w:rPr>
        <w:t xml:space="preserve"> MP4 (H.264), 1080 × 1920, 30 fps, khoảng 2:30–2:50, nhạc đã mix.</w:t>
      </w:r>
    </w:p>
    <w:p>
      <w:pPr>
        <w:pStyle w:val="ListBullet"/>
        <w:spacing w:after="40"/>
      </w:pPr>
      <w:r>
        <w:rPr>
          <w:b/>
          <w:i w:val="0"/>
        </w:rPr>
        <w:t>Bản rút gọn ~2:00</w:t>
      </w:r>
      <w:r>
        <w:rPr>
          <w:b w:val="0"/>
          <w:i w:val="0"/>
        </w:rPr>
        <w:t xml:space="preserve"> theo mục 5.</w:t>
      </w:r>
    </w:p>
    <w:p>
      <w:pPr>
        <w:pStyle w:val="ListBullet"/>
        <w:spacing w:after="40"/>
      </w:pPr>
      <w:r>
        <w:rPr>
          <w:b/>
          <w:i w:val="0"/>
        </w:rPr>
        <w:t>Clip "Cài app"</w:t>
      </w:r>
      <w:r>
        <w:rPr>
          <w:b w:val="0"/>
          <w:i w:val="0"/>
        </w:rPr>
        <w:t xml:space="preserve"> (cảnh 15) xuất riêng, 10–15 giây.</w:t>
      </w:r>
    </w:p>
    <w:p>
      <w:pPr>
        <w:pStyle w:val="ListBullet"/>
        <w:spacing w:after="40"/>
      </w:pPr>
      <w:r>
        <w:rPr>
          <w:b/>
          <w:i w:val="0"/>
        </w:rPr>
        <w:t>Bản không chữ chèn</w:t>
      </w:r>
      <w:r>
        <w:rPr>
          <w:b w:val="0"/>
          <w:i w:val="0"/>
        </w:rPr>
        <w:t xml:space="preserve"> của video chính (để Khoa tự sửa chữ khi hệ thống thay đổi) và file dự án nguồn nếu được.</w:t>
      </w:r>
    </w:p>
    <w:p>
      <w:pPr>
        <w:pStyle w:val="ListBullet"/>
        <w:spacing w:after="40"/>
      </w:pPr>
      <w:r>
        <w:rPr>
          <w:b w:val="0"/>
          <w:i w:val="0"/>
        </w:rPr>
        <w:t>Ảnh bìa (thumbnail) 1080 × 1920 lấy từ cảnh 1 hoặc cảnh 3.</w:t>
      </w:r>
    </w:p>
    <w:p>
      <w:pPr>
        <w:pStyle w:val="Heading1"/>
      </w:pPr>
      <w:r>
        <w:t>9. Lưu ý quan trọng</w:t>
      </w:r>
    </w:p>
    <w:p>
      <w:pPr>
        <w:pStyle w:val="ListBullet"/>
        <w:spacing w:after="40"/>
      </w:pPr>
      <w:r>
        <w:rPr>
          <w:b/>
          <w:i w:val="0"/>
        </w:rPr>
        <w:t>Không dùng tên, email, số điện thoại thật</w:t>
      </w:r>
      <w:r>
        <w:rPr>
          <w:b w:val="0"/>
          <w:i w:val="0"/>
        </w:rPr>
        <w:t xml:space="preserve"> của người mượn; chỉ dùng dữ liệu mẫu ở mục 3. Tên cán bộ quản lý và Phó Trưởng khoa giữ như mục 3/mục 4.</w:t>
      </w:r>
    </w:p>
    <w:p>
      <w:pPr>
        <w:pStyle w:val="ListBullet"/>
        <w:spacing w:after="40"/>
      </w:pPr>
      <w:r>
        <w:rPr>
          <w:b/>
          <w:i w:val="0"/>
        </w:rPr>
        <w:t>Không đưa vào video:</w:t>
      </w:r>
      <w:r>
        <w:rPr>
          <w:b w:val="0"/>
          <w:i w:val="0"/>
        </w:rPr>
        <w:t xml:space="preserve"> mục Đào tạo / Nghiên cứu KH; mã truy cập "Nhật ký sử dụng — toàn Khoa"; địa chỉ Google Sheet; nút "📋 Đăng ký mượn" của bản cũ (không còn).</w:t>
      </w:r>
    </w:p>
    <w:p>
      <w:pPr>
        <w:pStyle w:val="ListBullet"/>
        <w:spacing w:after="40"/>
      </w:pPr>
      <w:r>
        <w:rPr>
          <w:b w:val="0"/>
          <w:i w:val="0"/>
        </w:rPr>
        <w:t>Không dùng lại cảnh quay tay cầm điện thoại và slide intro/outro của kịch bản cũ (03/06/2026); có thể giữ màu sắc và chữ.</w:t>
      </w:r>
    </w:p>
    <w:p>
      <w:pPr>
        <w:pStyle w:val="ListBullet"/>
        <w:spacing w:after="40"/>
      </w:pPr>
      <w:r>
        <w:rPr>
          <w:b w:val="0"/>
          <w:i w:val="0"/>
        </w:rPr>
        <w:t xml:space="preserve">Gửi </w:t>
      </w:r>
      <w:r>
        <w:rPr>
          <w:b/>
          <w:i w:val="0"/>
        </w:rPr>
        <w:t>bản nháp (animatic) cảnh 1–8</w:t>
      </w:r>
      <w:r>
        <w:rPr>
          <w:b w:val="0"/>
          <w:i w:val="0"/>
        </w:rPr>
        <w:t xml:space="preserve"> để Khoa duyệt phong cách trước khi làm toàn bộ.</w:t>
      </w:r>
    </w:p>
    <w:p>
      <w:pPr>
        <w:pStyle w:val="Heading1"/>
      </w:pPr>
      <w:r>
        <w:t>10. Liên hệ</w:t>
      </w:r>
    </w:p>
    <w:p>
      <w:r>
        <w:rPr>
          <w:b w:val="0"/>
          <w:i w:val="0"/>
        </w:rPr>
        <w:t>TS. Phạm Tiến Đạt — Phó Trưởng khoa, Khoa Khí tượng Thủy văn và Hải dương học · datpt@hus.edu.vn</w:t>
      </w:r>
    </w:p>
    <w:sectPr w:rsidR="00FC693F" w:rsidRPr="0006063C" w:rsidSect="00034616">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A3A6B"/>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A3A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