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D920E" w14:textId="7AA372C8" w:rsidR="008B4BEB" w:rsidRDefault="008B4BEB" w:rsidP="008B4BEB">
      <w:pPr>
        <w:rPr>
          <w:b/>
          <w:bCs/>
          <w:lang w:val="vi-VN"/>
        </w:rPr>
      </w:pPr>
      <w:r>
        <w:rPr>
          <w:b/>
          <w:bCs/>
          <w:lang w:val="vi-VN"/>
        </w:rPr>
        <w:t>Họ và tên: Phạm Tiến Phong</w:t>
      </w:r>
    </w:p>
    <w:p w14:paraId="19E3CACE" w14:textId="35EA76D5" w:rsidR="008B4BEB" w:rsidRPr="008B4BEB" w:rsidRDefault="008B4BEB" w:rsidP="008B4BEB">
      <w:pPr>
        <w:rPr>
          <w:b/>
          <w:bCs/>
        </w:rPr>
      </w:pPr>
      <w:r w:rsidRPr="008B4BEB">
        <w:rPr>
          <w:b/>
          <w:bCs/>
        </w:rPr>
        <w:t>BÁO CÁO BÀI TẬP 1: PHÂN TÍCH TÀI LIỆU VỚI TRỢ LÝ NGHIÊN CỨU AI</w:t>
      </w:r>
    </w:p>
    <w:p w14:paraId="52E7F8CE" w14:textId="77777777" w:rsidR="008B4BEB" w:rsidRPr="008B4BEB" w:rsidRDefault="008B4BEB" w:rsidP="008B4BEB">
      <w:pPr>
        <w:rPr>
          <w:b/>
          <w:bCs/>
        </w:rPr>
      </w:pPr>
      <w:r w:rsidRPr="008B4BEB">
        <w:rPr>
          <w:b/>
          <w:bCs/>
        </w:rPr>
        <w:t>I. Thông tin chung về bài tập</w:t>
      </w:r>
    </w:p>
    <w:p w14:paraId="2840EAFA" w14:textId="77777777" w:rsidR="008B4BEB" w:rsidRPr="008B4BEB" w:rsidRDefault="008B4BEB" w:rsidP="008B4BEB">
      <w:pPr>
        <w:numPr>
          <w:ilvl w:val="0"/>
          <w:numId w:val="1"/>
        </w:numPr>
      </w:pPr>
      <w:r w:rsidRPr="008B4BEB">
        <w:rPr>
          <w:b/>
          <w:bCs/>
        </w:rPr>
        <w:t>Chủ đề nghiên cứu:</w:t>
      </w:r>
      <w:r w:rsidRPr="008B4BEB">
        <w:t xml:space="preserve"> Ứng dụng của các loại cảm biến trong hệ thống băng tải phân loại sản phẩm tự động.</w:t>
      </w:r>
    </w:p>
    <w:p w14:paraId="5D834120" w14:textId="77777777" w:rsidR="008B4BEB" w:rsidRPr="008B4BEB" w:rsidRDefault="008B4BEB" w:rsidP="008B4BEB">
      <w:pPr>
        <w:numPr>
          <w:ilvl w:val="0"/>
          <w:numId w:val="1"/>
        </w:numPr>
      </w:pPr>
      <w:r w:rsidRPr="008B4BEB">
        <w:rPr>
          <w:b/>
          <w:bCs/>
        </w:rPr>
        <w:t>Câu hỏi nghiên cứu:</w:t>
      </w:r>
      <w:r w:rsidRPr="008B4BEB">
        <w:t xml:space="preserve"> Các loại cảm biến phổ biến (màu sắc, tiệm cận, siêu âm) đóng vai trò gì và đạt hiệu suất chính xác ra sao khi tích hợp vào hệ thống băng tải phân loại tự động trong nhà máy?</w:t>
      </w:r>
    </w:p>
    <w:p w14:paraId="0F664D55" w14:textId="77777777" w:rsidR="008B4BEB" w:rsidRPr="008B4BEB" w:rsidRDefault="008B4BEB" w:rsidP="008B4BEB">
      <w:pPr>
        <w:numPr>
          <w:ilvl w:val="0"/>
          <w:numId w:val="1"/>
        </w:numPr>
      </w:pPr>
      <w:r w:rsidRPr="008B4BEB">
        <w:rPr>
          <w:b/>
          <w:bCs/>
        </w:rPr>
        <w:t>Công cụ AI sử dụng:</w:t>
      </w:r>
      <w:r w:rsidRPr="008B4BEB">
        <w:t xml:space="preserve"> Consensus / Elicit (Dùng để tìm kiếm và trích xuất dữ liệu, thông số kỹ thuật).</w:t>
      </w:r>
    </w:p>
    <w:p w14:paraId="62B16E26" w14:textId="77777777" w:rsidR="008B4BEB" w:rsidRPr="008B4BEB" w:rsidRDefault="008B4BEB" w:rsidP="008B4BEB">
      <w:pPr>
        <w:rPr>
          <w:b/>
          <w:bCs/>
        </w:rPr>
      </w:pPr>
      <w:r w:rsidRPr="008B4BEB">
        <w:rPr>
          <w:b/>
          <w:bCs/>
        </w:rPr>
        <w:t>II. Bảng so sánh tổng hợp tài liệu (6 bài báo)</w:t>
      </w:r>
    </w:p>
    <w:tbl>
      <w:tblPr>
        <w:tblW w:w="0" w:type="auto"/>
        <w:tblCellSpacing w:w="15" w:type="dxa"/>
        <w:tblCellMar>
          <w:left w:w="0" w:type="dxa"/>
          <w:right w:w="0" w:type="dxa"/>
        </w:tblCellMar>
        <w:tblLook w:val="04A0" w:firstRow="1" w:lastRow="0" w:firstColumn="1" w:lastColumn="0" w:noHBand="0" w:noVBand="1"/>
      </w:tblPr>
      <w:tblGrid>
        <w:gridCol w:w="818"/>
        <w:gridCol w:w="2282"/>
        <w:gridCol w:w="2179"/>
        <w:gridCol w:w="1910"/>
        <w:gridCol w:w="1821"/>
      </w:tblGrid>
      <w:tr w:rsidR="008B4BEB" w:rsidRPr="008B4BEB" w14:paraId="7A374C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B9174" w14:textId="77777777" w:rsidR="008B4BEB" w:rsidRPr="008B4BEB" w:rsidRDefault="008B4BEB" w:rsidP="008B4BEB">
            <w:r w:rsidRPr="008B4BEB">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7ED53" w14:textId="77777777" w:rsidR="008B4BEB" w:rsidRPr="008B4BEB" w:rsidRDefault="008B4BEB" w:rsidP="008B4BEB">
            <w:r w:rsidRPr="008B4BEB">
              <w:rPr>
                <w:b/>
                <w:bCs/>
              </w:rPr>
              <w:t>Tên bài báo &amp; Năm xuất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86F5B" w14:textId="77777777" w:rsidR="008B4BEB" w:rsidRPr="008B4BEB" w:rsidRDefault="008B4BEB" w:rsidP="008B4BEB">
            <w:r w:rsidRPr="008B4BEB">
              <w:rPr>
                <w:b/>
                <w:bCs/>
              </w:rPr>
              <w:t>Loại cảm biến &amp; Cơ cấu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4C69C" w14:textId="77777777" w:rsidR="008B4BEB" w:rsidRPr="008B4BEB" w:rsidRDefault="008B4BEB" w:rsidP="008B4BEB">
            <w:r w:rsidRPr="008B4BEB">
              <w:rPr>
                <w:b/>
                <w:bCs/>
              </w:rPr>
              <w:t>Thông số đo lường (Tốc độ / Hiệu suất)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40C43" w14:textId="77777777" w:rsidR="008B4BEB" w:rsidRPr="008B4BEB" w:rsidRDefault="008B4BEB" w:rsidP="008B4BEB">
            <w:r w:rsidRPr="008B4BEB">
              <w:rPr>
                <w:b/>
                <w:bCs/>
              </w:rPr>
              <w:t>Kết quả nghiên cứu nổi bật</w:t>
            </w:r>
          </w:p>
        </w:tc>
      </w:tr>
      <w:tr w:rsidR="008B4BEB" w:rsidRPr="008B4BEB" w14:paraId="52A1F8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C21F3" w14:textId="77777777" w:rsidR="008B4BEB" w:rsidRPr="008B4BEB" w:rsidRDefault="008B4BEB" w:rsidP="008B4BEB">
            <w:r w:rsidRPr="008B4BEB">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F41B7" w14:textId="77777777" w:rsidR="008B4BEB" w:rsidRPr="008B4BEB" w:rsidRDefault="008B4BEB" w:rsidP="008B4BEB">
            <w:r w:rsidRPr="008B4BEB">
              <w:t>"Automated color-based product sorting system using TCS3200 sensor" (2020)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8EC88" w14:textId="77777777" w:rsidR="008B4BEB" w:rsidRPr="008B4BEB" w:rsidRDefault="008B4BEB" w:rsidP="008B4BEB">
            <w:r w:rsidRPr="008B4BEB">
              <w:t>Cảm biến màu sắc TCS3200 kết hợp vi điều khiển.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722B5" w14:textId="77777777" w:rsidR="008B4BEB" w:rsidRPr="008B4BEB" w:rsidRDefault="008B4BEB" w:rsidP="008B4BEB">
            <w:r w:rsidRPr="008B4BEB">
              <w:t>Thử nghiệm phân loại 3 màu cơ bản; Tốc độ 30 sản phẩm/phút.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B32A1" w14:textId="77777777" w:rsidR="008B4BEB" w:rsidRPr="008B4BEB" w:rsidRDefault="008B4BEB" w:rsidP="008B4BEB">
            <w:r w:rsidRPr="008B4BEB">
              <w:t>Độ chính xác đạt 95%. Hệ thống hoạt động tốt với các khối sản phẩm có bề mặt nhẵn và không bị lóa sáng.</w:t>
            </w:r>
          </w:p>
        </w:tc>
      </w:tr>
      <w:tr w:rsidR="008B4BEB" w:rsidRPr="008B4BEB" w14:paraId="74B8BA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26754" w14:textId="77777777" w:rsidR="008B4BEB" w:rsidRPr="008B4BEB" w:rsidRDefault="008B4BEB" w:rsidP="008B4BEB">
            <w:r w:rsidRPr="008B4BEB">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2C45A" w14:textId="77777777" w:rsidR="008B4BEB" w:rsidRPr="008B4BEB" w:rsidRDefault="008B4BEB" w:rsidP="008B4BEB">
            <w:r w:rsidRPr="008B4BEB">
              <w:t>"Design of an automatic metal sorting conveyor using inductive proximity sensors" (2021)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38B70" w14:textId="77777777" w:rsidR="008B4BEB" w:rsidRPr="008B4BEB" w:rsidRDefault="008B4BEB" w:rsidP="008B4BEB">
            <w:r w:rsidRPr="008B4BEB">
              <w:t>Cảm biến tiệm cận cảm ứng (Inductive Proximity Sensor).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8F9E3" w14:textId="77777777" w:rsidR="008B4BEB" w:rsidRPr="008B4BEB" w:rsidRDefault="008B4BEB" w:rsidP="008B4BEB">
            <w:r w:rsidRPr="008B4BEB">
              <w:t>Phân loại vật liệu kim loại và phi kim trên băng tải hoạt động liên tục.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76E21" w14:textId="77777777" w:rsidR="008B4BEB" w:rsidRPr="008B4BEB" w:rsidRDefault="008B4BEB" w:rsidP="008B4BEB">
            <w:r w:rsidRPr="008B4BEB">
              <w:t>Độ chính xác đạt 98%. Cảm biến phản hồi cực nhanh, hoạt động bền bỉ và không bị ảnh hưởng bởi bụi bẩn công nghiệp.</w:t>
            </w:r>
          </w:p>
        </w:tc>
      </w:tr>
      <w:tr w:rsidR="008B4BEB" w:rsidRPr="008B4BEB" w14:paraId="2FBDCE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F9FF9" w14:textId="77777777" w:rsidR="008B4BEB" w:rsidRPr="008B4BEB" w:rsidRDefault="008B4BEB" w:rsidP="008B4BEB">
            <w:r w:rsidRPr="008B4BEB">
              <w:rPr>
                <w:b/>
                <w:bC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8F4CA" w14:textId="77777777" w:rsidR="008B4BEB" w:rsidRPr="008B4BEB" w:rsidRDefault="008B4BEB" w:rsidP="008B4BEB">
            <w:r w:rsidRPr="008B4BEB">
              <w:t>"Smart sorting system using infrared sensors and Arduino" (2022)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3C16C" w14:textId="77777777" w:rsidR="008B4BEB" w:rsidRPr="008B4BEB" w:rsidRDefault="008B4BEB" w:rsidP="008B4BEB">
            <w:r w:rsidRPr="008B4BEB">
              <w:t>Cảm biến hồng ngoại (IR) đặt ở các độ cao khác nhau.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0367C" w14:textId="77777777" w:rsidR="008B4BEB" w:rsidRPr="008B4BEB" w:rsidRDefault="008B4BEB" w:rsidP="008B4BEB">
            <w:r w:rsidRPr="008B4BEB">
              <w:t>Phân loại sản phẩm theo kích thước (Cao / 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6FC67" w14:textId="77777777" w:rsidR="008B4BEB" w:rsidRPr="008B4BEB" w:rsidRDefault="008B4BEB" w:rsidP="008B4BEB">
            <w:r w:rsidRPr="008B4BEB">
              <w:t>Chi phí chế tạo rất thấp, dễ lắp đặt. Độ chính xác đạt 92%, đôi khi bị nhiễu do ánh sáng môi trường mạnh.</w:t>
            </w:r>
          </w:p>
        </w:tc>
      </w:tr>
      <w:tr w:rsidR="008B4BEB" w:rsidRPr="008B4BEB" w14:paraId="2BB5AD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B4229" w14:textId="77777777" w:rsidR="008B4BEB" w:rsidRPr="008B4BEB" w:rsidRDefault="008B4BEB" w:rsidP="008B4BEB">
            <w:r w:rsidRPr="008B4BEB">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5E76E" w14:textId="77777777" w:rsidR="008B4BEB" w:rsidRPr="008B4BEB" w:rsidRDefault="008B4BEB" w:rsidP="008B4BEB">
            <w:r w:rsidRPr="008B4BEB">
              <w:t>"Machine vision-based automated sorting system for manufacturing lines"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C13D8" w14:textId="77777777" w:rsidR="008B4BEB" w:rsidRPr="008B4BEB" w:rsidRDefault="008B4BEB" w:rsidP="008B4BEB">
            <w:r w:rsidRPr="008B4BEB">
              <w:t>Cảm biến hình ảnh (Camera) kết hợp thuật toán xử lý 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217BE" w14:textId="77777777" w:rsidR="008B4BEB" w:rsidRPr="008B4BEB" w:rsidRDefault="008B4BEB" w:rsidP="008B4BEB">
            <w:r w:rsidRPr="008B4BEB">
              <w:t>Phân loại hình dạng phức tạp và phát hiện lỗi bề mặt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59870" w14:textId="77777777" w:rsidR="008B4BEB" w:rsidRPr="008B4BEB" w:rsidRDefault="008B4BEB" w:rsidP="008B4BEB">
            <w:r w:rsidRPr="008B4BEB">
              <w:t>Độ chính xác xuất sắc (99%). Tuy nhiên, chi phí đầu tư cao và yêu cầu năng lực xử lý máy tính mạnh.</w:t>
            </w:r>
          </w:p>
        </w:tc>
      </w:tr>
      <w:tr w:rsidR="008B4BEB" w:rsidRPr="008B4BEB" w14:paraId="333A0A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EEBAA" w14:textId="77777777" w:rsidR="008B4BEB" w:rsidRPr="008B4BEB" w:rsidRDefault="008B4BEB" w:rsidP="008B4BEB">
            <w:r w:rsidRPr="008B4BEB">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3C5EE" w14:textId="77777777" w:rsidR="008B4BEB" w:rsidRPr="008B4BEB" w:rsidRDefault="008B4BEB" w:rsidP="008B4BEB">
            <w:r w:rsidRPr="008B4BEB">
              <w:t>"Integration of PLC and photoelectric sensors in industrial packaging lines" (2019)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D07F7" w14:textId="77777777" w:rsidR="008B4BEB" w:rsidRPr="008B4BEB" w:rsidRDefault="008B4BEB" w:rsidP="008B4BEB">
            <w:r w:rsidRPr="008B4BEB">
              <w:t>Cảm biến quang điện (Photoelectric) kết hợp bộ điều khiển PLC.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753AB" w14:textId="77777777" w:rsidR="008B4BEB" w:rsidRPr="008B4BEB" w:rsidRDefault="008B4BEB" w:rsidP="008B4BEB">
            <w:r w:rsidRPr="008B4BEB">
              <w:t>Đếm và phân loại thùng hàng theo kích cỡ trong dây chuyền đóng gói.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17ECB" w14:textId="77777777" w:rsidR="008B4BEB" w:rsidRPr="008B4BEB" w:rsidRDefault="008B4BEB" w:rsidP="008B4BEB">
            <w:r w:rsidRPr="008B4BEB">
              <w:t>Độ tin cậy cực cao (99.9%). Thích hợp hoàn toàn cho môi trường công nghiệp nặng nhờ khả năng chống nhiễu tốt của PLC.</w:t>
            </w:r>
          </w:p>
        </w:tc>
      </w:tr>
      <w:tr w:rsidR="008B4BEB" w:rsidRPr="008B4BEB" w14:paraId="386B90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EEDE1" w14:textId="77777777" w:rsidR="008B4BEB" w:rsidRPr="008B4BEB" w:rsidRDefault="008B4BEB" w:rsidP="008B4BEB">
            <w:r w:rsidRPr="008B4BEB">
              <w:rPr>
                <w:b/>
                <w:bC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8B3F1" w14:textId="77777777" w:rsidR="008B4BEB" w:rsidRPr="008B4BEB" w:rsidRDefault="008B4BEB" w:rsidP="008B4BEB">
            <w:r w:rsidRPr="008B4BEB">
              <w:t>"Ultrasonic sensor application for height-based object sorting on conveyor belts"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C1145" w14:textId="77777777" w:rsidR="008B4BEB" w:rsidRPr="008B4BEB" w:rsidRDefault="008B4BEB" w:rsidP="008B4BEB">
            <w:r w:rsidRPr="008B4BEB">
              <w:t>Cảm biến siêu âm (Ultrasonic Sensor).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F737D" w14:textId="77777777" w:rsidR="008B4BEB" w:rsidRPr="008B4BEB" w:rsidRDefault="008B4BEB" w:rsidP="008B4BEB">
            <w:r w:rsidRPr="008B4BEB">
              <w:t>Đo khoảng cách từ cảm biến tới đỉnh sản phẩm để phân loại độ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E39C8" w14:textId="77777777" w:rsidR="008B4BEB" w:rsidRPr="008B4BEB" w:rsidRDefault="008B4BEB" w:rsidP="008B4BEB">
            <w:r w:rsidRPr="008B4BEB">
              <w:t>Độ chính xác đạt 94%. Điểm mạnh là hoàn toàn không bị ảnh hưởng bởi màu sắc hay độ trong suốt của vật liệu sản phẩm.</w:t>
            </w:r>
          </w:p>
        </w:tc>
      </w:tr>
    </w:tbl>
    <w:p w14:paraId="118FF592" w14:textId="77777777" w:rsidR="008B4BEB" w:rsidRPr="008B4BEB" w:rsidRDefault="008B4BEB" w:rsidP="008B4BEB">
      <w:pPr>
        <w:rPr>
          <w:b/>
          <w:bCs/>
        </w:rPr>
      </w:pPr>
      <w:r w:rsidRPr="008B4BEB">
        <w:rPr>
          <w:b/>
          <w:bCs/>
        </w:rPr>
        <w:t>III. Nhận xét và Phân tích kết quả</w:t>
      </w:r>
    </w:p>
    <w:p w14:paraId="5ACCAB51" w14:textId="77777777" w:rsidR="008B4BEB" w:rsidRPr="008B4BEB" w:rsidRDefault="008B4BEB" w:rsidP="008B4BEB">
      <w:r w:rsidRPr="008B4BEB">
        <w:t>Dựa trên việc tổng hợp dữ liệu từ 6 bài báo khoa học trong lĩnh vực Tự động hóa, có thể rút ra những đánh giá mang tính thực tiễn sau:</w:t>
      </w:r>
    </w:p>
    <w:p w14:paraId="78D534FD" w14:textId="77777777" w:rsidR="008B4BEB" w:rsidRPr="008B4BEB" w:rsidRDefault="008B4BEB" w:rsidP="008B4BEB">
      <w:pPr>
        <w:numPr>
          <w:ilvl w:val="0"/>
          <w:numId w:val="2"/>
        </w:numPr>
      </w:pPr>
      <w:r w:rsidRPr="008B4BEB">
        <w:rPr>
          <w:b/>
          <w:bCs/>
        </w:rPr>
        <w:t>Vai trò của cảm biến ("Mắt thần" của hệ thống):</w:t>
      </w:r>
      <w:r w:rsidRPr="008B4BEB">
        <w:t xml:space="preserve"> Cảm biến là thiết bị đầu vào (Input) đóng vai trò quyết định. Tùy thuộc vào đặc tính vật lý của sản phẩm cần phân loại (màu sắc, chất liệu kim loại, kích thước hình học) mà kỹ sư sẽ chọn loại cảm biến phù hợp. Việc kết hợp nhiều loại cảm biến trên cùng một hệ thống băng tải sẽ giúp nâng cao tính linh hoạt của dây chuyền.</w:t>
      </w:r>
    </w:p>
    <w:p w14:paraId="265EC3B3" w14:textId="77777777" w:rsidR="008B4BEB" w:rsidRPr="008B4BEB" w:rsidRDefault="008B4BEB" w:rsidP="008B4BEB">
      <w:pPr>
        <w:numPr>
          <w:ilvl w:val="0"/>
          <w:numId w:val="2"/>
        </w:numPr>
      </w:pPr>
      <w:r w:rsidRPr="008B4BEB">
        <w:rPr>
          <w:b/>
          <w:bCs/>
        </w:rPr>
        <w:t>Nguyên lý phối hợp cơ - điện - tử:</w:t>
      </w:r>
      <w:r w:rsidRPr="008B4BEB">
        <w:t xml:space="preserve"> Khi cảm biến phát hiện mục tiêu, nó chuyển tín hiệu điện về bộ điều khiển trung tâm (Arduino cho mô hình hoặc PLC cho công nghiệp). Bộ điều khiển xử lý tín hiệu và ngay lập tức kích hoạt cơ cấu chấp hành (xi lanh khí nén đẩy sản phẩm, cánh tay gạt) vào đúng vị trí thùng chứa tương ứng.</w:t>
      </w:r>
    </w:p>
    <w:p w14:paraId="1C867230" w14:textId="77777777" w:rsidR="008B4BEB" w:rsidRPr="008B4BEB" w:rsidRDefault="008B4BEB" w:rsidP="008B4BEB">
      <w:pPr>
        <w:numPr>
          <w:ilvl w:val="0"/>
          <w:numId w:val="2"/>
        </w:numPr>
      </w:pPr>
      <w:r w:rsidRPr="008B4BEB">
        <w:rPr>
          <w:b/>
          <w:bCs/>
        </w:rPr>
        <w:t>Đánh giá về độ chính xác và môi trường làm việc:</w:t>
      </w:r>
      <w:r w:rsidRPr="008B4BEB">
        <w:t xml:space="preserve"> Các thiết bị chuẩn công nghiệp như cảm biến quang điện và cảm biến tiệm cận (Bài 2, Bài 5) mang lại độ tin cậy cực kỳ cao (&gt;98%) và chống nhiễu tốt. Trong khi đó, các cảm biến giá rẻ như hồng ngoại (Bài 3) dễ bị ảnh hưởng bởi môi trường bên ngoài, phù hợp hơn cho việc nghiên cứu quy mô nhỏ.</w:t>
      </w:r>
    </w:p>
    <w:p w14:paraId="6CD74BD7" w14:textId="77777777" w:rsidR="008B4BEB" w:rsidRPr="008B4BEB" w:rsidRDefault="008B4BEB" w:rsidP="008B4BEB">
      <w:pPr>
        <w:numPr>
          <w:ilvl w:val="0"/>
          <w:numId w:val="2"/>
        </w:numPr>
      </w:pPr>
      <w:r w:rsidRPr="008B4BEB">
        <w:rPr>
          <w:b/>
          <w:bCs/>
        </w:rPr>
        <w:t>Xu hướng phát triển tương lai:</w:t>
      </w:r>
      <w:r w:rsidRPr="008B4BEB">
        <w:t xml:space="preserve"> Xu hướng hiện nay là nâng cấp từ các cảm biến cơ học/quang học đơn giản lên các hệ thống xử lý ảnh (Machine Vision - Bài 4). Công nghệ này cho phép phân loại không chỉ phân loại kích thước, màu sắc mà còn phát hiện được các lỗi siêu nhỏ trên bề mặt sản phẩm, dần đưa tự động hóa bước sang kỷ nguyên nhà máy thông minh (Smart Factory).</w:t>
      </w:r>
    </w:p>
    <w:p w14:paraId="7D6DA5E1" w14:textId="77777777" w:rsidR="008B4BEB" w:rsidRDefault="008B4BEB"/>
    <w:sectPr w:rsidR="008B4BE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E39FB"/>
    <w:multiLevelType w:val="multilevel"/>
    <w:tmpl w:val="2DDC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9B36DB"/>
    <w:multiLevelType w:val="multilevel"/>
    <w:tmpl w:val="3940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695678">
    <w:abstractNumId w:val="1"/>
  </w:num>
  <w:num w:numId="2" w16cid:durableId="892272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BEB"/>
    <w:rsid w:val="000707ED"/>
    <w:rsid w:val="008B4B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FBC22"/>
  <w15:chartTrackingRefBased/>
  <w15:docId w15:val="{09F5233D-5677-44AB-A9D8-62D770622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B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B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B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B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B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B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B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B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B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B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BEB"/>
    <w:rPr>
      <w:rFonts w:eastAsiaTheme="majorEastAsia" w:cstheme="majorBidi"/>
      <w:color w:val="272727" w:themeColor="text1" w:themeTint="D8"/>
    </w:rPr>
  </w:style>
  <w:style w:type="paragraph" w:styleId="Title">
    <w:name w:val="Title"/>
    <w:basedOn w:val="Normal"/>
    <w:next w:val="Normal"/>
    <w:link w:val="TitleChar"/>
    <w:uiPriority w:val="10"/>
    <w:qFormat/>
    <w:rsid w:val="008B4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BEB"/>
    <w:pPr>
      <w:spacing w:before="160"/>
      <w:jc w:val="center"/>
    </w:pPr>
    <w:rPr>
      <w:i/>
      <w:iCs/>
      <w:color w:val="404040" w:themeColor="text1" w:themeTint="BF"/>
    </w:rPr>
  </w:style>
  <w:style w:type="character" w:customStyle="1" w:styleId="QuoteChar">
    <w:name w:val="Quote Char"/>
    <w:basedOn w:val="DefaultParagraphFont"/>
    <w:link w:val="Quote"/>
    <w:uiPriority w:val="29"/>
    <w:rsid w:val="008B4BEB"/>
    <w:rPr>
      <w:i/>
      <w:iCs/>
      <w:color w:val="404040" w:themeColor="text1" w:themeTint="BF"/>
    </w:rPr>
  </w:style>
  <w:style w:type="paragraph" w:styleId="ListParagraph">
    <w:name w:val="List Paragraph"/>
    <w:basedOn w:val="Normal"/>
    <w:uiPriority w:val="34"/>
    <w:qFormat/>
    <w:rsid w:val="008B4BEB"/>
    <w:pPr>
      <w:ind w:left="720"/>
      <w:contextualSpacing/>
    </w:pPr>
  </w:style>
  <w:style w:type="character" w:styleId="IntenseEmphasis">
    <w:name w:val="Intense Emphasis"/>
    <w:basedOn w:val="DefaultParagraphFont"/>
    <w:uiPriority w:val="21"/>
    <w:qFormat/>
    <w:rsid w:val="008B4BEB"/>
    <w:rPr>
      <w:i/>
      <w:iCs/>
      <w:color w:val="0F4761" w:themeColor="accent1" w:themeShade="BF"/>
    </w:rPr>
  </w:style>
  <w:style w:type="paragraph" w:styleId="IntenseQuote">
    <w:name w:val="Intense Quote"/>
    <w:basedOn w:val="Normal"/>
    <w:next w:val="Normal"/>
    <w:link w:val="IntenseQuoteChar"/>
    <w:uiPriority w:val="30"/>
    <w:qFormat/>
    <w:rsid w:val="008B4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BEB"/>
    <w:rPr>
      <w:i/>
      <w:iCs/>
      <w:color w:val="0F4761" w:themeColor="accent1" w:themeShade="BF"/>
    </w:rPr>
  </w:style>
  <w:style w:type="character" w:styleId="IntenseReference">
    <w:name w:val="Intense Reference"/>
    <w:basedOn w:val="DefaultParagraphFont"/>
    <w:uiPriority w:val="32"/>
    <w:qFormat/>
    <w:rsid w:val="008B4B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830EC88518AC4B91812D098FA61C2C" ma:contentTypeVersion="5" ma:contentTypeDescription="Create a new document." ma:contentTypeScope="" ma:versionID="3ee673aa44661be6e8005cb15dab02d6">
  <xsd:schema xmlns:xsd="http://www.w3.org/2001/XMLSchema" xmlns:xs="http://www.w3.org/2001/XMLSchema" xmlns:p="http://schemas.microsoft.com/office/2006/metadata/properties" xmlns:ns3="759ad0ed-3b19-4384-a6d5-c63aa4401c68" targetNamespace="http://schemas.microsoft.com/office/2006/metadata/properties" ma:root="true" ma:fieldsID="0606a3d42e20ea27f89792d354089fb7" ns3:_="">
    <xsd:import namespace="759ad0ed-3b19-4384-a6d5-c63aa4401c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9ad0ed-3b19-4384-a6d5-c63aa4401c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59ad0ed-3b19-4384-a6d5-c63aa4401c68" xsi:nil="true"/>
  </documentManagement>
</p:properties>
</file>

<file path=customXml/itemProps1.xml><?xml version="1.0" encoding="utf-8"?>
<ds:datastoreItem xmlns:ds="http://schemas.openxmlformats.org/officeDocument/2006/customXml" ds:itemID="{16D40C13-D3A4-44BD-BE55-14C843D88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9ad0ed-3b19-4384-a6d5-c63aa4401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D8EEEF-BCB0-4AE7-9486-A07BCED5FFBD}">
  <ds:schemaRefs>
    <ds:schemaRef ds:uri="http://schemas.microsoft.com/sharepoint/v3/contenttype/forms"/>
  </ds:schemaRefs>
</ds:datastoreItem>
</file>

<file path=customXml/itemProps3.xml><?xml version="1.0" encoding="utf-8"?>
<ds:datastoreItem xmlns:ds="http://schemas.openxmlformats.org/officeDocument/2006/customXml" ds:itemID="{1C54B508-7047-4E88-982F-B40D72919099}">
  <ds:schemaRefs>
    <ds:schemaRef ds:uri="http://schemas.microsoft.com/office/2006/metadata/properties"/>
    <ds:schemaRef ds:uri="http://schemas.microsoft.com/office/infopath/2007/PartnerControls"/>
    <ds:schemaRef ds:uri="759ad0ed-3b19-4384-a6d5-c63aa4401c6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614</Words>
  <Characters>3502</Characters>
  <Application>Microsoft Office Word</Application>
  <DocSecurity>0</DocSecurity>
  <Lines>29</Lines>
  <Paragraphs>8</Paragraphs>
  <ScaleCrop>false</ScaleCrop>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Tiến Phong 25022721</dc:creator>
  <cp:keywords/>
  <dc:description/>
  <cp:lastModifiedBy>Phạm Tiến Phong 25022721</cp:lastModifiedBy>
  <cp:revision>2</cp:revision>
  <dcterms:created xsi:type="dcterms:W3CDTF">2026-05-28T14:14:00Z</dcterms:created>
  <dcterms:modified xsi:type="dcterms:W3CDTF">2026-05-28T14:14:00Z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0x01010052830EC88518AC4B91812D098FA61C2C</vt:lpwstr>
  </property>
</Properties>
</file>