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351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463"/>
        <w:gridCol w:w="2632"/>
        <w:gridCol w:w="3038"/>
        <w:gridCol w:w="1146"/>
        <w:gridCol w:w="2114"/>
        <w:gridCol w:w="3122"/>
      </w:tblGrid>
      <w:tr w:rsidR="005F546B" w:rsidRPr="005F546B" w:rsidTr="005F546B">
        <w:trPr>
          <w:tblHeader/>
          <w:tblCellSpacing w:w="15" w:type="dxa"/>
        </w:trPr>
        <w:tc>
          <w:tcPr>
            <w:tcW w:w="1418" w:type="dxa"/>
            <w:vAlign w:val="center"/>
            <w:hideMark/>
          </w:tcPr>
          <w:p w:rsidR="005F546B" w:rsidRPr="005F546B" w:rsidRDefault="005F546B" w:rsidP="005F546B">
            <w:pPr>
              <w:spacing w:after="0" w:line="240" w:lineRule="auto"/>
              <w:jc w:val="center"/>
              <w:rPr>
                <w:rFonts w:ascii="Times New Roman" w:eastAsia="Times New Roman" w:hAnsi="Times New Roman" w:cs="Times New Roman"/>
                <w:b/>
                <w:bCs/>
                <w:sz w:val="24"/>
                <w:szCs w:val="24"/>
              </w:rPr>
            </w:pPr>
            <w:r w:rsidRPr="005F546B">
              <w:rPr>
                <w:rFonts w:ascii="Times New Roman" w:eastAsia="Times New Roman" w:hAnsi="Times New Roman" w:cs="Times New Roman"/>
                <w:b/>
                <w:bCs/>
                <w:sz w:val="24"/>
                <w:szCs w:val="24"/>
              </w:rPr>
              <w:t>Giao thức</w:t>
            </w:r>
          </w:p>
        </w:tc>
        <w:tc>
          <w:tcPr>
            <w:tcW w:w="2602" w:type="dxa"/>
            <w:vAlign w:val="center"/>
            <w:hideMark/>
          </w:tcPr>
          <w:p w:rsidR="005F546B" w:rsidRPr="005F546B" w:rsidRDefault="005F546B" w:rsidP="005F546B">
            <w:pPr>
              <w:spacing w:after="0" w:line="240" w:lineRule="auto"/>
              <w:jc w:val="center"/>
              <w:rPr>
                <w:rFonts w:ascii="Times New Roman" w:eastAsia="Times New Roman" w:hAnsi="Times New Roman" w:cs="Times New Roman"/>
                <w:b/>
                <w:bCs/>
                <w:sz w:val="24"/>
                <w:szCs w:val="24"/>
              </w:rPr>
            </w:pPr>
            <w:r w:rsidRPr="005F546B">
              <w:rPr>
                <w:rFonts w:ascii="Times New Roman" w:eastAsia="Times New Roman" w:hAnsi="Times New Roman" w:cs="Times New Roman"/>
                <w:b/>
                <w:bCs/>
                <w:sz w:val="24"/>
                <w:szCs w:val="24"/>
              </w:rPr>
              <w:t>Khái niệm &amp; công dụng</w:t>
            </w:r>
          </w:p>
        </w:tc>
        <w:tc>
          <w:tcPr>
            <w:tcW w:w="3008" w:type="dxa"/>
            <w:vAlign w:val="center"/>
            <w:hideMark/>
          </w:tcPr>
          <w:p w:rsidR="005F546B" w:rsidRPr="005F546B" w:rsidRDefault="005F546B" w:rsidP="005F546B">
            <w:pPr>
              <w:spacing w:after="0" w:line="240" w:lineRule="auto"/>
              <w:jc w:val="center"/>
              <w:rPr>
                <w:rFonts w:ascii="Times New Roman" w:eastAsia="Times New Roman" w:hAnsi="Times New Roman" w:cs="Times New Roman"/>
                <w:b/>
                <w:bCs/>
                <w:sz w:val="24"/>
                <w:szCs w:val="24"/>
              </w:rPr>
            </w:pPr>
            <w:r w:rsidRPr="005F546B">
              <w:rPr>
                <w:rFonts w:ascii="Times New Roman" w:eastAsia="Times New Roman" w:hAnsi="Times New Roman" w:cs="Times New Roman"/>
                <w:b/>
                <w:bCs/>
                <w:sz w:val="24"/>
                <w:szCs w:val="24"/>
              </w:rPr>
              <w:t>Quy trình hoạt động cơ bản</w:t>
            </w:r>
          </w:p>
        </w:tc>
        <w:tc>
          <w:tcPr>
            <w:tcW w:w="1116" w:type="dxa"/>
            <w:vAlign w:val="center"/>
            <w:hideMark/>
          </w:tcPr>
          <w:p w:rsidR="005F546B" w:rsidRPr="005F546B" w:rsidRDefault="005F546B" w:rsidP="005F546B">
            <w:pPr>
              <w:spacing w:after="0" w:line="240" w:lineRule="auto"/>
              <w:jc w:val="center"/>
              <w:rPr>
                <w:rFonts w:ascii="Times New Roman" w:eastAsia="Times New Roman" w:hAnsi="Times New Roman" w:cs="Times New Roman"/>
                <w:b/>
                <w:bCs/>
                <w:sz w:val="24"/>
                <w:szCs w:val="24"/>
              </w:rPr>
            </w:pPr>
            <w:r w:rsidRPr="005F546B">
              <w:rPr>
                <w:rFonts w:ascii="Times New Roman" w:eastAsia="Times New Roman" w:hAnsi="Times New Roman" w:cs="Times New Roman"/>
                <w:b/>
                <w:bCs/>
                <w:sz w:val="24"/>
                <w:szCs w:val="24"/>
              </w:rPr>
              <w:t>Mục đích sử dụng</w:t>
            </w:r>
          </w:p>
        </w:tc>
        <w:tc>
          <w:tcPr>
            <w:tcW w:w="2084" w:type="dxa"/>
            <w:vAlign w:val="center"/>
            <w:hideMark/>
          </w:tcPr>
          <w:p w:rsidR="005F546B" w:rsidRPr="005F546B" w:rsidRDefault="005F546B" w:rsidP="005F546B">
            <w:pPr>
              <w:spacing w:after="0" w:line="240" w:lineRule="auto"/>
              <w:jc w:val="center"/>
              <w:rPr>
                <w:rFonts w:ascii="Times New Roman" w:eastAsia="Times New Roman" w:hAnsi="Times New Roman" w:cs="Times New Roman"/>
                <w:b/>
                <w:bCs/>
                <w:sz w:val="24"/>
                <w:szCs w:val="24"/>
              </w:rPr>
            </w:pPr>
            <w:r w:rsidRPr="005F546B">
              <w:rPr>
                <w:rFonts w:ascii="Times New Roman" w:eastAsia="Times New Roman" w:hAnsi="Times New Roman" w:cs="Times New Roman"/>
                <w:b/>
                <w:bCs/>
                <w:sz w:val="24"/>
                <w:szCs w:val="24"/>
              </w:rPr>
              <w:t>Ưu điểm</w:t>
            </w:r>
          </w:p>
        </w:tc>
        <w:tc>
          <w:tcPr>
            <w:tcW w:w="3077" w:type="dxa"/>
            <w:vAlign w:val="center"/>
            <w:hideMark/>
          </w:tcPr>
          <w:p w:rsidR="005F546B" w:rsidRPr="005F546B" w:rsidRDefault="005F546B" w:rsidP="005F546B">
            <w:pPr>
              <w:spacing w:after="0" w:line="240" w:lineRule="auto"/>
              <w:jc w:val="center"/>
              <w:rPr>
                <w:rFonts w:ascii="Times New Roman" w:eastAsia="Times New Roman" w:hAnsi="Times New Roman" w:cs="Times New Roman"/>
                <w:b/>
                <w:bCs/>
                <w:sz w:val="24"/>
                <w:szCs w:val="24"/>
              </w:rPr>
            </w:pPr>
            <w:r w:rsidRPr="005F546B">
              <w:rPr>
                <w:rFonts w:ascii="Times New Roman" w:eastAsia="Times New Roman" w:hAnsi="Times New Roman" w:cs="Times New Roman"/>
                <w:b/>
                <w:bCs/>
                <w:sz w:val="24"/>
                <w:szCs w:val="24"/>
              </w:rPr>
              <w:t>Nhược điểm</w:t>
            </w:r>
          </w:p>
        </w:tc>
      </w:tr>
      <w:tr w:rsidR="005F546B" w:rsidRPr="005F546B" w:rsidTr="005F546B">
        <w:trPr>
          <w:tblCellSpacing w:w="15" w:type="dxa"/>
        </w:trPr>
        <w:tc>
          <w:tcPr>
            <w:tcW w:w="1418" w:type="dxa"/>
            <w:vAlign w:val="center"/>
            <w:hideMark/>
          </w:tcPr>
          <w:p w:rsidR="005F546B" w:rsidRPr="005F546B" w:rsidRDefault="005F546B" w:rsidP="005F546B">
            <w:pPr>
              <w:spacing w:after="0" w:line="240" w:lineRule="auto"/>
              <w:rPr>
                <w:rFonts w:ascii="Times New Roman" w:eastAsia="Times New Roman" w:hAnsi="Times New Roman" w:cs="Times New Roman"/>
                <w:sz w:val="24"/>
                <w:szCs w:val="24"/>
              </w:rPr>
            </w:pPr>
            <w:r w:rsidRPr="005F546B">
              <w:rPr>
                <w:rFonts w:ascii="Times New Roman" w:eastAsia="Times New Roman" w:hAnsi="Times New Roman" w:cs="Times New Roman"/>
                <w:b/>
                <w:bCs/>
                <w:sz w:val="24"/>
                <w:szCs w:val="24"/>
              </w:rPr>
              <w:t>TCP/IP</w:t>
            </w:r>
          </w:p>
        </w:tc>
        <w:tc>
          <w:tcPr>
            <w:tcW w:w="2602" w:type="dxa"/>
            <w:vAlign w:val="center"/>
            <w:hideMark/>
          </w:tcPr>
          <w:p w:rsidR="005F546B" w:rsidRPr="005F546B" w:rsidRDefault="005F546B" w:rsidP="005F546B">
            <w:pPr>
              <w:spacing w:after="0" w:line="240" w:lineRule="auto"/>
              <w:rPr>
                <w:rFonts w:ascii="Times New Roman" w:eastAsia="Times New Roman" w:hAnsi="Times New Roman" w:cs="Times New Roman"/>
                <w:sz w:val="24"/>
                <w:szCs w:val="24"/>
              </w:rPr>
            </w:pPr>
            <w:r w:rsidRPr="005F546B">
              <w:rPr>
                <w:rFonts w:ascii="Times New Roman" w:eastAsia="Times New Roman" w:hAnsi="Times New Roman" w:cs="Times New Roman"/>
                <w:sz w:val="24"/>
                <w:szCs w:val="24"/>
              </w:rPr>
              <w:t xml:space="preserve">“TCP/IP” là tên chung cho bộ giao thức (suite) chủ đạo trên Internet, bao gồm </w:t>
            </w:r>
            <w:r w:rsidRPr="005F546B">
              <w:rPr>
                <w:rFonts w:ascii="Times New Roman" w:eastAsia="Times New Roman" w:hAnsi="Times New Roman" w:cs="Times New Roman"/>
                <w:b/>
                <w:bCs/>
                <w:sz w:val="24"/>
                <w:szCs w:val="24"/>
              </w:rPr>
              <w:t>IP (Internet Protocol)</w:t>
            </w:r>
            <w:r w:rsidRPr="005F546B">
              <w:rPr>
                <w:rFonts w:ascii="Times New Roman" w:eastAsia="Times New Roman" w:hAnsi="Times New Roman" w:cs="Times New Roman"/>
                <w:sz w:val="24"/>
                <w:szCs w:val="24"/>
              </w:rPr>
              <w:t xml:space="preserve"> và </w:t>
            </w:r>
            <w:r w:rsidRPr="005F546B">
              <w:rPr>
                <w:rFonts w:ascii="Times New Roman" w:eastAsia="Times New Roman" w:hAnsi="Times New Roman" w:cs="Times New Roman"/>
                <w:b/>
                <w:bCs/>
                <w:sz w:val="24"/>
                <w:szCs w:val="24"/>
              </w:rPr>
              <w:t>TCP (Transmission Control Protocol)</w:t>
            </w:r>
            <w:r w:rsidRPr="005F546B">
              <w:rPr>
                <w:rFonts w:ascii="Times New Roman" w:eastAsia="Times New Roman" w:hAnsi="Times New Roman" w:cs="Times New Roman"/>
                <w:sz w:val="24"/>
                <w:szCs w:val="24"/>
              </w:rPr>
              <w:t xml:space="preserve">. </w:t>
            </w:r>
            <w:r w:rsidRPr="005F546B">
              <w:rPr>
                <w:rFonts w:ascii="Times New Roman" w:eastAsia="Times New Roman" w:hAnsi="Times New Roman" w:cs="Times New Roman"/>
                <w:sz w:val="24"/>
                <w:szCs w:val="24"/>
              </w:rPr>
              <w:br/>
              <w:t xml:space="preserve">• IP chịu trách nhiệm đánh địa chỉ (addressing), định tuyến (routing) các gói tin qua mạng. </w:t>
            </w:r>
            <w:r w:rsidRPr="005F546B">
              <w:rPr>
                <w:rFonts w:ascii="Times New Roman" w:eastAsia="Times New Roman" w:hAnsi="Times New Roman" w:cs="Times New Roman"/>
                <w:sz w:val="24"/>
                <w:szCs w:val="24"/>
              </w:rPr>
              <w:br/>
              <w:t xml:space="preserve">• TCP chịu trách nhiệm đảm bảo truyền tải dữ liệu tin cậy: chia mảnh, bảo đảm thứ tự, kiểm lỗi, kiểm soát lưu lượng. </w:t>
            </w:r>
          </w:p>
        </w:tc>
        <w:tc>
          <w:tcPr>
            <w:tcW w:w="3008" w:type="dxa"/>
            <w:vAlign w:val="center"/>
            <w:hideMark/>
          </w:tcPr>
          <w:p w:rsidR="005F546B" w:rsidRPr="005F546B" w:rsidRDefault="005F546B" w:rsidP="005F546B">
            <w:pPr>
              <w:spacing w:after="0" w:line="240" w:lineRule="auto"/>
              <w:rPr>
                <w:rFonts w:ascii="Times New Roman" w:eastAsia="Times New Roman" w:hAnsi="Times New Roman" w:cs="Times New Roman"/>
                <w:sz w:val="24"/>
                <w:szCs w:val="24"/>
              </w:rPr>
            </w:pPr>
            <w:r w:rsidRPr="005F546B">
              <w:rPr>
                <w:rFonts w:ascii="Times New Roman" w:eastAsia="Times New Roman" w:hAnsi="Times New Roman" w:cs="Times New Roman"/>
                <w:sz w:val="24"/>
                <w:szCs w:val="24"/>
              </w:rPr>
              <w:t>1. Khi một ứng dụng (ví dụ trình duyệt, FTP, email) muốn gửi dữ liệu tới máy khác: truyền lên tầng TCP để chia dữ liệu thành các segment, đánh số thứ tự, thiết lập kết nối (three</w:t>
            </w:r>
            <w:r w:rsidRPr="005F546B">
              <w:rPr>
                <w:rFonts w:ascii="Times New Roman" w:eastAsia="Times New Roman" w:hAnsi="Times New Roman" w:cs="Times New Roman"/>
                <w:sz w:val="24"/>
                <w:szCs w:val="24"/>
              </w:rPr>
              <w:noBreakHyphen/>
              <w:t>way handshake: SYN, SYN</w:t>
            </w:r>
            <w:r w:rsidRPr="005F546B">
              <w:rPr>
                <w:rFonts w:ascii="Times New Roman" w:eastAsia="Times New Roman" w:hAnsi="Times New Roman" w:cs="Times New Roman"/>
                <w:sz w:val="24"/>
                <w:szCs w:val="24"/>
              </w:rPr>
              <w:noBreakHyphen/>
              <w:t xml:space="preserve">ACK, ACK). </w:t>
            </w:r>
            <w:r w:rsidRPr="005F546B">
              <w:rPr>
                <w:rFonts w:ascii="Times New Roman" w:eastAsia="Times New Roman" w:hAnsi="Times New Roman" w:cs="Times New Roman"/>
                <w:sz w:val="24"/>
                <w:szCs w:val="24"/>
              </w:rPr>
              <w:br/>
              <w:t xml:space="preserve">2. Gói (segment) được gửi xuống tầng IP, đóng gói thêm địa chỉ nguồn &amp; địa chỉ đích, sau đó IP xử lý việc định tuyến qua các router tới đích. </w:t>
            </w:r>
            <w:r w:rsidRPr="005F546B">
              <w:rPr>
                <w:rFonts w:ascii="Times New Roman" w:eastAsia="Times New Roman" w:hAnsi="Times New Roman" w:cs="Times New Roman"/>
                <w:sz w:val="24"/>
                <w:szCs w:val="24"/>
              </w:rPr>
              <w:br/>
              <w:t xml:space="preserve">3. Tại máy đích, IP nhận, tách header, đưa lên tầng TCP; TCP kiểm tra thứ tự, tái sắp xếp, yêu cầu gửi lại các segment bị mất, sau đó giao dữ liệu cho ứng dụng. </w:t>
            </w:r>
          </w:p>
        </w:tc>
        <w:tc>
          <w:tcPr>
            <w:tcW w:w="1116" w:type="dxa"/>
            <w:vAlign w:val="center"/>
            <w:hideMark/>
          </w:tcPr>
          <w:p w:rsidR="005F546B" w:rsidRPr="005F546B" w:rsidRDefault="005F546B" w:rsidP="005F546B">
            <w:pPr>
              <w:spacing w:after="0" w:line="240" w:lineRule="auto"/>
              <w:rPr>
                <w:rFonts w:ascii="Times New Roman" w:eastAsia="Times New Roman" w:hAnsi="Times New Roman" w:cs="Times New Roman"/>
                <w:sz w:val="24"/>
                <w:szCs w:val="24"/>
              </w:rPr>
            </w:pPr>
            <w:r w:rsidRPr="005F546B">
              <w:rPr>
                <w:rFonts w:ascii="Times New Roman" w:eastAsia="Times New Roman" w:hAnsi="Times New Roman" w:cs="Times New Roman"/>
                <w:sz w:val="24"/>
                <w:szCs w:val="24"/>
              </w:rPr>
              <w:t>Cho phép truyền dữ liệu tin cậy qua mạng không tin cậy; cơ sở hạ tầng để các giao thức khác (HTTP, FTP, DNS, v.v.) hoạt động được.</w:t>
            </w:r>
          </w:p>
        </w:tc>
        <w:tc>
          <w:tcPr>
            <w:tcW w:w="2084" w:type="dxa"/>
            <w:vAlign w:val="center"/>
            <w:hideMark/>
          </w:tcPr>
          <w:p w:rsidR="005F546B" w:rsidRPr="005F546B" w:rsidRDefault="005F546B" w:rsidP="005F546B">
            <w:pPr>
              <w:spacing w:after="0" w:line="240" w:lineRule="auto"/>
              <w:rPr>
                <w:rFonts w:ascii="Times New Roman" w:eastAsia="Times New Roman" w:hAnsi="Times New Roman" w:cs="Times New Roman"/>
                <w:sz w:val="24"/>
                <w:szCs w:val="24"/>
              </w:rPr>
            </w:pPr>
            <w:r w:rsidRPr="005F546B">
              <w:rPr>
                <w:rFonts w:ascii="Times New Roman" w:eastAsia="Times New Roman" w:hAnsi="Times New Roman" w:cs="Times New Roman"/>
                <w:sz w:val="24"/>
                <w:szCs w:val="24"/>
              </w:rPr>
              <w:t xml:space="preserve">• Ưu điểm: tin cậy (reliable), đảm bảo thứ tự (ordered), kiểm lỗi, hỗ trợ chia mảnh &amp; tái lập; phổ biến, tiêu chuẩn, rất linh hoạt. </w:t>
            </w:r>
            <w:r w:rsidRPr="005F546B">
              <w:rPr>
                <w:rFonts w:ascii="Times New Roman" w:eastAsia="Times New Roman" w:hAnsi="Times New Roman" w:cs="Times New Roman"/>
                <w:sz w:val="24"/>
                <w:szCs w:val="24"/>
              </w:rPr>
              <w:br/>
              <w:t>• Khả năng tương thích lớn với nhiều loại mạng/hệ thống; có thể truyền qua mạng phức tạp.</w:t>
            </w:r>
          </w:p>
        </w:tc>
        <w:tc>
          <w:tcPr>
            <w:tcW w:w="3077" w:type="dxa"/>
            <w:vAlign w:val="center"/>
            <w:hideMark/>
          </w:tcPr>
          <w:p w:rsidR="005F546B" w:rsidRPr="005F546B" w:rsidRDefault="005F546B" w:rsidP="005F546B">
            <w:pPr>
              <w:spacing w:after="0" w:line="240" w:lineRule="auto"/>
              <w:rPr>
                <w:rFonts w:ascii="Times New Roman" w:eastAsia="Times New Roman" w:hAnsi="Times New Roman" w:cs="Times New Roman"/>
                <w:sz w:val="24"/>
                <w:szCs w:val="24"/>
              </w:rPr>
            </w:pPr>
            <w:r w:rsidRPr="005F546B">
              <w:rPr>
                <w:rFonts w:ascii="Times New Roman" w:eastAsia="Times New Roman" w:hAnsi="Times New Roman" w:cs="Times New Roman"/>
                <w:sz w:val="24"/>
                <w:szCs w:val="24"/>
              </w:rPr>
              <w:t xml:space="preserve">• Nhược điểm: overhead (chi phí xử lý, thời gian) do phải thiết lập kết nối, kiểm lỗi, tái gửi nếu mất, thứ tự; có độ trễ hơn những giao thức nhẹ (như UDP). </w:t>
            </w:r>
            <w:r w:rsidRPr="005F546B">
              <w:rPr>
                <w:rFonts w:ascii="Times New Roman" w:eastAsia="Times New Roman" w:hAnsi="Times New Roman" w:cs="Times New Roman"/>
                <w:sz w:val="24"/>
                <w:szCs w:val="24"/>
              </w:rPr>
              <w:br/>
              <w:t>• Không bảo mật tự động (không mã hóa) — lớp bảo mật phải thêm vào ngoài TCP/IP.</w:t>
            </w:r>
          </w:p>
        </w:tc>
      </w:tr>
      <w:tr w:rsidR="005F546B" w:rsidRPr="005F546B" w:rsidTr="005F546B">
        <w:trPr>
          <w:tblCellSpacing w:w="15" w:type="dxa"/>
        </w:trPr>
        <w:tc>
          <w:tcPr>
            <w:tcW w:w="1418" w:type="dxa"/>
            <w:vAlign w:val="center"/>
            <w:hideMark/>
          </w:tcPr>
          <w:p w:rsidR="005F546B" w:rsidRPr="005F546B" w:rsidRDefault="005F546B" w:rsidP="005F546B">
            <w:pPr>
              <w:spacing w:after="0" w:line="240" w:lineRule="auto"/>
              <w:rPr>
                <w:rFonts w:ascii="Times New Roman" w:eastAsia="Times New Roman" w:hAnsi="Times New Roman" w:cs="Times New Roman"/>
                <w:sz w:val="24"/>
                <w:szCs w:val="24"/>
              </w:rPr>
            </w:pPr>
            <w:r w:rsidRPr="005F546B">
              <w:rPr>
                <w:rFonts w:ascii="Times New Roman" w:eastAsia="Times New Roman" w:hAnsi="Times New Roman" w:cs="Times New Roman"/>
                <w:b/>
                <w:bCs/>
                <w:sz w:val="24"/>
                <w:szCs w:val="24"/>
              </w:rPr>
              <w:t>HTTP (HyperText Transfer Protocol)</w:t>
            </w:r>
          </w:p>
        </w:tc>
        <w:tc>
          <w:tcPr>
            <w:tcW w:w="2602" w:type="dxa"/>
            <w:vAlign w:val="center"/>
            <w:hideMark/>
          </w:tcPr>
          <w:p w:rsidR="005F546B" w:rsidRPr="005F546B" w:rsidRDefault="005F546B" w:rsidP="005F546B">
            <w:pPr>
              <w:spacing w:after="0" w:line="240" w:lineRule="auto"/>
              <w:rPr>
                <w:rFonts w:ascii="Times New Roman" w:eastAsia="Times New Roman" w:hAnsi="Times New Roman" w:cs="Times New Roman"/>
                <w:sz w:val="24"/>
                <w:szCs w:val="24"/>
              </w:rPr>
            </w:pPr>
            <w:r w:rsidRPr="005F546B">
              <w:rPr>
                <w:rFonts w:ascii="Times New Roman" w:eastAsia="Times New Roman" w:hAnsi="Times New Roman" w:cs="Times New Roman"/>
                <w:sz w:val="24"/>
                <w:szCs w:val="24"/>
              </w:rPr>
              <w:t xml:space="preserve">Giao thức tầng ứng dụng dùng để truyền và nhận trang web: các yêu cầu (requests) từ client (trình duyệt) tới server, và trả về phản hồi (responses) gồm HTML, hình ảnh, CSS, script, etc. </w:t>
            </w:r>
          </w:p>
        </w:tc>
        <w:tc>
          <w:tcPr>
            <w:tcW w:w="3008" w:type="dxa"/>
            <w:vAlign w:val="center"/>
            <w:hideMark/>
          </w:tcPr>
          <w:p w:rsidR="005F546B" w:rsidRPr="005F546B" w:rsidRDefault="005F546B" w:rsidP="005F546B">
            <w:pPr>
              <w:spacing w:after="0" w:line="240" w:lineRule="auto"/>
              <w:rPr>
                <w:rFonts w:ascii="Times New Roman" w:eastAsia="Times New Roman" w:hAnsi="Times New Roman" w:cs="Times New Roman"/>
                <w:sz w:val="24"/>
                <w:szCs w:val="24"/>
              </w:rPr>
            </w:pPr>
            <w:r w:rsidRPr="005F546B">
              <w:rPr>
                <w:rFonts w:ascii="Times New Roman" w:eastAsia="Times New Roman" w:hAnsi="Times New Roman" w:cs="Times New Roman"/>
                <w:sz w:val="24"/>
                <w:szCs w:val="24"/>
              </w:rPr>
              <w:t xml:space="preserve">Quy trình cơ bản: </w:t>
            </w:r>
            <w:r w:rsidRPr="005F546B">
              <w:rPr>
                <w:rFonts w:ascii="Times New Roman" w:eastAsia="Times New Roman" w:hAnsi="Times New Roman" w:cs="Times New Roman"/>
                <w:sz w:val="24"/>
                <w:szCs w:val="24"/>
              </w:rPr>
              <w:br/>
              <w:t xml:space="preserve">1. Người dùng nhập URL hoặc click link → trình duyệt gửi yêu cầu HTTP tới server (qua TCP). </w:t>
            </w:r>
            <w:r w:rsidRPr="005F546B">
              <w:rPr>
                <w:rFonts w:ascii="Times New Roman" w:eastAsia="Times New Roman" w:hAnsi="Times New Roman" w:cs="Times New Roman"/>
                <w:sz w:val="24"/>
                <w:szCs w:val="24"/>
              </w:rPr>
              <w:br/>
              <w:t xml:space="preserve">2. TCP thiết lập kết nối, sau đó HTTP gửi request (GET, POST, etc). </w:t>
            </w:r>
            <w:r w:rsidRPr="005F546B">
              <w:rPr>
                <w:rFonts w:ascii="Times New Roman" w:eastAsia="Times New Roman" w:hAnsi="Times New Roman" w:cs="Times New Roman"/>
                <w:sz w:val="24"/>
                <w:szCs w:val="24"/>
              </w:rPr>
              <w:br/>
              <w:t xml:space="preserve">3. Server xử lý yêu cầu, gửi lại response (status code, headers, body). </w:t>
            </w:r>
            <w:r w:rsidRPr="005F546B">
              <w:rPr>
                <w:rFonts w:ascii="Times New Roman" w:eastAsia="Times New Roman" w:hAnsi="Times New Roman" w:cs="Times New Roman"/>
                <w:sz w:val="24"/>
                <w:szCs w:val="24"/>
              </w:rPr>
              <w:br/>
              <w:t xml:space="preserve">4. Trình duyệt nhận response, hiển thị nội dung. </w:t>
            </w:r>
            <w:r w:rsidRPr="005F546B">
              <w:rPr>
                <w:rFonts w:ascii="Times New Roman" w:eastAsia="Times New Roman" w:hAnsi="Times New Roman" w:cs="Times New Roman"/>
                <w:sz w:val="24"/>
                <w:szCs w:val="24"/>
              </w:rPr>
              <w:br/>
            </w:r>
          </w:p>
        </w:tc>
        <w:tc>
          <w:tcPr>
            <w:tcW w:w="1116" w:type="dxa"/>
            <w:vAlign w:val="center"/>
            <w:hideMark/>
          </w:tcPr>
          <w:p w:rsidR="005F546B" w:rsidRPr="005F546B" w:rsidRDefault="005F546B" w:rsidP="005F546B">
            <w:pPr>
              <w:spacing w:after="0" w:line="240" w:lineRule="auto"/>
              <w:rPr>
                <w:rFonts w:ascii="Times New Roman" w:eastAsia="Times New Roman" w:hAnsi="Times New Roman" w:cs="Times New Roman"/>
                <w:sz w:val="24"/>
                <w:szCs w:val="24"/>
              </w:rPr>
            </w:pPr>
            <w:r w:rsidRPr="005F546B">
              <w:rPr>
                <w:rFonts w:ascii="Times New Roman" w:eastAsia="Times New Roman" w:hAnsi="Times New Roman" w:cs="Times New Roman"/>
                <w:sz w:val="24"/>
                <w:szCs w:val="24"/>
              </w:rPr>
              <w:t>Dùng để hiển thị web, truyền nội dung trang web; cũng dùng cho API, tải nội dung web.</w:t>
            </w:r>
          </w:p>
        </w:tc>
        <w:tc>
          <w:tcPr>
            <w:tcW w:w="2084" w:type="dxa"/>
            <w:vAlign w:val="center"/>
            <w:hideMark/>
          </w:tcPr>
          <w:p w:rsidR="005F546B" w:rsidRPr="005F546B" w:rsidRDefault="005F546B" w:rsidP="005F546B">
            <w:pPr>
              <w:spacing w:after="0" w:line="240" w:lineRule="auto"/>
              <w:rPr>
                <w:rFonts w:ascii="Times New Roman" w:eastAsia="Times New Roman" w:hAnsi="Times New Roman" w:cs="Times New Roman"/>
                <w:sz w:val="24"/>
                <w:szCs w:val="24"/>
              </w:rPr>
            </w:pPr>
            <w:r w:rsidRPr="005F546B">
              <w:rPr>
                <w:rFonts w:ascii="Times New Roman" w:eastAsia="Times New Roman" w:hAnsi="Times New Roman" w:cs="Times New Roman"/>
                <w:sz w:val="24"/>
                <w:szCs w:val="24"/>
              </w:rPr>
              <w:t xml:space="preserve">• Ưu điểm: đơn giản, phổ biến; tương thích trên tất cả trình duyệt; dễ debug; hỗ trợ caching, proxy, header tùy chỉnh. </w:t>
            </w:r>
            <w:r w:rsidRPr="005F546B">
              <w:rPr>
                <w:rFonts w:ascii="Times New Roman" w:eastAsia="Times New Roman" w:hAnsi="Times New Roman" w:cs="Times New Roman"/>
                <w:sz w:val="24"/>
                <w:szCs w:val="24"/>
              </w:rPr>
              <w:br/>
              <w:t>• Có nhiều tùy chọn mở rộng (HTTP/2, HTTP/3) để tối ưu hóa hiệu suất.</w:t>
            </w:r>
          </w:p>
        </w:tc>
        <w:tc>
          <w:tcPr>
            <w:tcW w:w="3077" w:type="dxa"/>
            <w:vAlign w:val="center"/>
            <w:hideMark/>
          </w:tcPr>
          <w:p w:rsidR="005F546B" w:rsidRPr="005F546B" w:rsidRDefault="005F546B" w:rsidP="005F546B">
            <w:pPr>
              <w:spacing w:after="0" w:line="240" w:lineRule="auto"/>
              <w:rPr>
                <w:rFonts w:ascii="Times New Roman" w:eastAsia="Times New Roman" w:hAnsi="Times New Roman" w:cs="Times New Roman"/>
                <w:sz w:val="24"/>
                <w:szCs w:val="24"/>
              </w:rPr>
            </w:pPr>
            <w:r w:rsidRPr="005F546B">
              <w:rPr>
                <w:rFonts w:ascii="Times New Roman" w:eastAsia="Times New Roman" w:hAnsi="Times New Roman" w:cs="Times New Roman"/>
                <w:sz w:val="24"/>
                <w:szCs w:val="24"/>
              </w:rPr>
              <w:t xml:space="preserve">• Nhược điểm: không bảo mật — dữ liệu gửi/nhận có thể bị chặn/chỉnh sửa nếu dùng HTTP (không mã hóa). </w:t>
            </w:r>
            <w:r w:rsidRPr="005F546B">
              <w:rPr>
                <w:rFonts w:ascii="Times New Roman" w:eastAsia="Times New Roman" w:hAnsi="Times New Roman" w:cs="Times New Roman"/>
                <w:sz w:val="24"/>
                <w:szCs w:val="24"/>
              </w:rPr>
              <w:br/>
              <w:t>• Overhead nếu nhiều tài nguyên nhỏ; nếu không sử dụng các phiên bản mới (HTTP/2</w:t>
            </w:r>
            <w:proofErr w:type="gramStart"/>
            <w:r w:rsidRPr="005F546B">
              <w:rPr>
                <w:rFonts w:ascii="Times New Roman" w:eastAsia="Times New Roman" w:hAnsi="Times New Roman" w:cs="Times New Roman"/>
                <w:sz w:val="24"/>
                <w:szCs w:val="24"/>
              </w:rPr>
              <w:t>,3</w:t>
            </w:r>
            <w:proofErr w:type="gramEnd"/>
            <w:r w:rsidRPr="005F546B">
              <w:rPr>
                <w:rFonts w:ascii="Times New Roman" w:eastAsia="Times New Roman" w:hAnsi="Times New Roman" w:cs="Times New Roman"/>
                <w:sz w:val="24"/>
                <w:szCs w:val="24"/>
              </w:rPr>
              <w:t>), hiệu năng có thể kém.</w:t>
            </w:r>
          </w:p>
        </w:tc>
      </w:tr>
      <w:tr w:rsidR="005F546B" w:rsidRPr="005F546B" w:rsidTr="005F546B">
        <w:trPr>
          <w:tblCellSpacing w:w="15" w:type="dxa"/>
        </w:trPr>
        <w:tc>
          <w:tcPr>
            <w:tcW w:w="1418" w:type="dxa"/>
            <w:vAlign w:val="center"/>
            <w:hideMark/>
          </w:tcPr>
          <w:p w:rsidR="005F546B" w:rsidRPr="005F546B" w:rsidRDefault="005F546B" w:rsidP="005F546B">
            <w:pPr>
              <w:spacing w:after="0" w:line="240" w:lineRule="auto"/>
              <w:rPr>
                <w:rFonts w:ascii="Times New Roman" w:eastAsia="Times New Roman" w:hAnsi="Times New Roman" w:cs="Times New Roman"/>
                <w:sz w:val="24"/>
                <w:szCs w:val="24"/>
              </w:rPr>
            </w:pPr>
            <w:r w:rsidRPr="005F546B">
              <w:rPr>
                <w:rFonts w:ascii="Times New Roman" w:eastAsia="Times New Roman" w:hAnsi="Times New Roman" w:cs="Times New Roman"/>
                <w:b/>
                <w:bCs/>
                <w:sz w:val="24"/>
                <w:szCs w:val="24"/>
              </w:rPr>
              <w:t>HTTPS (HyperText Transfer Protocol Secure)</w:t>
            </w:r>
          </w:p>
        </w:tc>
        <w:tc>
          <w:tcPr>
            <w:tcW w:w="2602" w:type="dxa"/>
            <w:vAlign w:val="center"/>
            <w:hideMark/>
          </w:tcPr>
          <w:p w:rsidR="005F546B" w:rsidRPr="005F546B" w:rsidRDefault="005F546B" w:rsidP="005F546B">
            <w:pPr>
              <w:spacing w:after="0" w:line="240" w:lineRule="auto"/>
              <w:rPr>
                <w:rFonts w:ascii="Times New Roman" w:eastAsia="Times New Roman" w:hAnsi="Times New Roman" w:cs="Times New Roman"/>
                <w:sz w:val="24"/>
                <w:szCs w:val="24"/>
              </w:rPr>
            </w:pPr>
            <w:r w:rsidRPr="005F546B">
              <w:rPr>
                <w:rFonts w:ascii="Times New Roman" w:eastAsia="Times New Roman" w:hAnsi="Times New Roman" w:cs="Times New Roman"/>
                <w:sz w:val="24"/>
                <w:szCs w:val="24"/>
              </w:rPr>
              <w:t xml:space="preserve">Là phiên bản bảo mật của HTTP, dùng TLS (hoặc SSL trước đây) để mã hóa dữ liệu truyền giữa client và server, xác thực server (và đôi khi client), bảo đảm tính toàn vẹn dữ liệu. </w:t>
            </w:r>
          </w:p>
        </w:tc>
        <w:tc>
          <w:tcPr>
            <w:tcW w:w="3008" w:type="dxa"/>
            <w:vAlign w:val="center"/>
            <w:hideMark/>
          </w:tcPr>
          <w:p w:rsidR="005F546B" w:rsidRPr="005F546B" w:rsidRDefault="005F546B" w:rsidP="005F546B">
            <w:pPr>
              <w:spacing w:after="0" w:line="240" w:lineRule="auto"/>
              <w:rPr>
                <w:rFonts w:ascii="Times New Roman" w:eastAsia="Times New Roman" w:hAnsi="Times New Roman" w:cs="Times New Roman"/>
                <w:sz w:val="24"/>
                <w:szCs w:val="24"/>
              </w:rPr>
            </w:pPr>
            <w:r w:rsidRPr="005F546B">
              <w:rPr>
                <w:rFonts w:ascii="Times New Roman" w:eastAsia="Times New Roman" w:hAnsi="Times New Roman" w:cs="Times New Roman"/>
                <w:sz w:val="24"/>
                <w:szCs w:val="24"/>
              </w:rPr>
              <w:t xml:space="preserve">Quy trình hoạt động thêm bước handshake TLS: </w:t>
            </w:r>
            <w:r w:rsidRPr="005F546B">
              <w:rPr>
                <w:rFonts w:ascii="Times New Roman" w:eastAsia="Times New Roman" w:hAnsi="Times New Roman" w:cs="Times New Roman"/>
                <w:sz w:val="24"/>
                <w:szCs w:val="24"/>
              </w:rPr>
              <w:br/>
              <w:t xml:space="preserve">1. Client gửi yêu cầu HTTPS (qua TCP) tới server port 443. </w:t>
            </w:r>
            <w:r w:rsidRPr="005F546B">
              <w:rPr>
                <w:rFonts w:ascii="Times New Roman" w:eastAsia="Times New Roman" w:hAnsi="Times New Roman" w:cs="Times New Roman"/>
                <w:sz w:val="24"/>
                <w:szCs w:val="24"/>
              </w:rPr>
              <w:br/>
              <w:t xml:space="preserve">2. TLS handshake: client và server trao đổi thông tin khả năng mã hóa, xác thực chứng chỉ (server certificate), thỏa thuận bộ mã hóa, tạo “session key” (khóa đối xứng) để dùng cho phiên giao tiếp. </w:t>
            </w:r>
            <w:r w:rsidRPr="005F546B">
              <w:rPr>
                <w:rFonts w:ascii="Times New Roman" w:eastAsia="Times New Roman" w:hAnsi="Times New Roman" w:cs="Times New Roman"/>
                <w:sz w:val="24"/>
                <w:szCs w:val="24"/>
              </w:rPr>
              <w:br/>
            </w:r>
            <w:r w:rsidRPr="005F546B">
              <w:rPr>
                <w:rFonts w:ascii="Times New Roman" w:eastAsia="Times New Roman" w:hAnsi="Times New Roman" w:cs="Times New Roman"/>
                <w:sz w:val="24"/>
                <w:szCs w:val="24"/>
              </w:rPr>
              <w:lastRenderedPageBreak/>
              <w:t xml:space="preserve">3. Sau khi thiết lập TLS, HTTP request/response diễn ra qua kênh mã hóa. </w:t>
            </w:r>
            <w:r w:rsidRPr="005F546B">
              <w:rPr>
                <w:rFonts w:ascii="Times New Roman" w:eastAsia="Times New Roman" w:hAnsi="Times New Roman" w:cs="Times New Roman"/>
                <w:sz w:val="24"/>
                <w:szCs w:val="24"/>
              </w:rPr>
              <w:br/>
            </w:r>
          </w:p>
        </w:tc>
        <w:tc>
          <w:tcPr>
            <w:tcW w:w="1116" w:type="dxa"/>
            <w:vAlign w:val="center"/>
            <w:hideMark/>
          </w:tcPr>
          <w:p w:rsidR="005F546B" w:rsidRPr="005F546B" w:rsidRDefault="005F546B" w:rsidP="005F546B">
            <w:pPr>
              <w:spacing w:after="0" w:line="240" w:lineRule="auto"/>
              <w:rPr>
                <w:rFonts w:ascii="Times New Roman" w:eastAsia="Times New Roman" w:hAnsi="Times New Roman" w:cs="Times New Roman"/>
                <w:sz w:val="24"/>
                <w:szCs w:val="24"/>
              </w:rPr>
            </w:pPr>
            <w:r w:rsidRPr="005F546B">
              <w:rPr>
                <w:rFonts w:ascii="Times New Roman" w:eastAsia="Times New Roman" w:hAnsi="Times New Roman" w:cs="Times New Roman"/>
                <w:sz w:val="24"/>
                <w:szCs w:val="24"/>
              </w:rPr>
              <w:lastRenderedPageBreak/>
              <w:t xml:space="preserve">Dùng khi muốn giữ thông tin riêng tư (ví dụ trang login, thanh toán, </w:t>
            </w:r>
            <w:proofErr w:type="gramStart"/>
            <w:r w:rsidRPr="005F546B">
              <w:rPr>
                <w:rFonts w:ascii="Times New Roman" w:eastAsia="Times New Roman" w:hAnsi="Times New Roman" w:cs="Times New Roman"/>
                <w:sz w:val="24"/>
                <w:szCs w:val="24"/>
              </w:rPr>
              <w:t>dữ</w:t>
            </w:r>
            <w:proofErr w:type="gramEnd"/>
            <w:r w:rsidRPr="005F546B">
              <w:rPr>
                <w:rFonts w:ascii="Times New Roman" w:eastAsia="Times New Roman" w:hAnsi="Times New Roman" w:cs="Times New Roman"/>
                <w:sz w:val="24"/>
                <w:szCs w:val="24"/>
              </w:rPr>
              <w:t xml:space="preserve"> liệu cá nhân), bảo vệ khỏi nghe lén </w:t>
            </w:r>
            <w:r w:rsidRPr="005F546B">
              <w:rPr>
                <w:rFonts w:ascii="Times New Roman" w:eastAsia="Times New Roman" w:hAnsi="Times New Roman" w:cs="Times New Roman"/>
                <w:sz w:val="24"/>
                <w:szCs w:val="24"/>
              </w:rPr>
              <w:lastRenderedPageBreak/>
              <w:t>(eavesdropping), giả mạo, tấn công trung gian.</w:t>
            </w:r>
          </w:p>
        </w:tc>
        <w:tc>
          <w:tcPr>
            <w:tcW w:w="2084" w:type="dxa"/>
            <w:vAlign w:val="center"/>
            <w:hideMark/>
          </w:tcPr>
          <w:p w:rsidR="005F546B" w:rsidRPr="005F546B" w:rsidRDefault="005F546B" w:rsidP="005F546B">
            <w:pPr>
              <w:spacing w:after="0" w:line="240" w:lineRule="auto"/>
              <w:rPr>
                <w:rFonts w:ascii="Times New Roman" w:eastAsia="Times New Roman" w:hAnsi="Times New Roman" w:cs="Times New Roman"/>
                <w:sz w:val="24"/>
                <w:szCs w:val="24"/>
              </w:rPr>
            </w:pPr>
            <w:r w:rsidRPr="005F546B">
              <w:rPr>
                <w:rFonts w:ascii="Times New Roman" w:eastAsia="Times New Roman" w:hAnsi="Times New Roman" w:cs="Times New Roman"/>
                <w:sz w:val="24"/>
                <w:szCs w:val="24"/>
              </w:rPr>
              <w:lastRenderedPageBreak/>
              <w:t>• Ưu điểm: bảo mật (mã hóa), xác thực máy chủ, tính toàn vẹn dữ liệu; tăng độ tin cậy với người dùng; yêu cầu bảo vệ thông tin nhạy cảm.</w:t>
            </w:r>
          </w:p>
        </w:tc>
        <w:tc>
          <w:tcPr>
            <w:tcW w:w="3077" w:type="dxa"/>
            <w:vAlign w:val="center"/>
            <w:hideMark/>
          </w:tcPr>
          <w:p w:rsidR="005F546B" w:rsidRPr="005F546B" w:rsidRDefault="005F546B" w:rsidP="005F546B">
            <w:pPr>
              <w:spacing w:after="0" w:line="240" w:lineRule="auto"/>
              <w:rPr>
                <w:rFonts w:ascii="Times New Roman" w:eastAsia="Times New Roman" w:hAnsi="Times New Roman" w:cs="Times New Roman"/>
                <w:sz w:val="24"/>
                <w:szCs w:val="24"/>
              </w:rPr>
            </w:pPr>
            <w:r w:rsidRPr="005F546B">
              <w:rPr>
                <w:rFonts w:ascii="Times New Roman" w:eastAsia="Times New Roman" w:hAnsi="Times New Roman" w:cs="Times New Roman"/>
                <w:sz w:val="24"/>
                <w:szCs w:val="24"/>
              </w:rPr>
              <w:t xml:space="preserve">• Nhược điểm: overhead handshake (thời gian thiết lập ban đầu), tiêu tốn tài nguyên máy chủ &amp; client (CPU cho mã hóa/giải mã), nếu cấu hình chứng chỉ hoặc TLS sai có thể bị lỗi bảo mật; cũng có chi phí </w:t>
            </w:r>
            <w:bookmarkStart w:id="0" w:name="_GoBack"/>
            <w:r w:rsidRPr="005F546B">
              <w:rPr>
                <w:rFonts w:ascii="Times New Roman" w:eastAsia="Times New Roman" w:hAnsi="Times New Roman" w:cs="Times New Roman"/>
                <w:sz w:val="24"/>
                <w:szCs w:val="24"/>
              </w:rPr>
              <w:t xml:space="preserve">chứng chỉ (nhiều trường </w:t>
            </w:r>
            <w:bookmarkEnd w:id="0"/>
            <w:r w:rsidRPr="005F546B">
              <w:rPr>
                <w:rFonts w:ascii="Times New Roman" w:eastAsia="Times New Roman" w:hAnsi="Times New Roman" w:cs="Times New Roman"/>
                <w:sz w:val="24"/>
                <w:szCs w:val="24"/>
              </w:rPr>
              <w:t>hợp).</w:t>
            </w:r>
          </w:p>
        </w:tc>
      </w:tr>
      <w:tr w:rsidR="005F546B" w:rsidRPr="005F546B" w:rsidTr="005F546B">
        <w:trPr>
          <w:tblCellSpacing w:w="15" w:type="dxa"/>
        </w:trPr>
        <w:tc>
          <w:tcPr>
            <w:tcW w:w="1418" w:type="dxa"/>
            <w:vAlign w:val="center"/>
            <w:hideMark/>
          </w:tcPr>
          <w:p w:rsidR="005F546B" w:rsidRPr="005F546B" w:rsidRDefault="005F546B" w:rsidP="005F546B">
            <w:pPr>
              <w:spacing w:after="0" w:line="240" w:lineRule="auto"/>
              <w:rPr>
                <w:rFonts w:ascii="Times New Roman" w:eastAsia="Times New Roman" w:hAnsi="Times New Roman" w:cs="Times New Roman"/>
                <w:sz w:val="24"/>
                <w:szCs w:val="24"/>
              </w:rPr>
            </w:pPr>
            <w:r w:rsidRPr="005F546B">
              <w:rPr>
                <w:rFonts w:ascii="Times New Roman" w:eastAsia="Times New Roman" w:hAnsi="Times New Roman" w:cs="Times New Roman"/>
                <w:b/>
                <w:bCs/>
                <w:sz w:val="24"/>
                <w:szCs w:val="24"/>
              </w:rPr>
              <w:lastRenderedPageBreak/>
              <w:t>FTP (File Transfer Protocol)</w:t>
            </w:r>
          </w:p>
        </w:tc>
        <w:tc>
          <w:tcPr>
            <w:tcW w:w="2602" w:type="dxa"/>
            <w:vAlign w:val="center"/>
            <w:hideMark/>
          </w:tcPr>
          <w:p w:rsidR="005F546B" w:rsidRPr="005F546B" w:rsidRDefault="005F546B" w:rsidP="005F546B">
            <w:pPr>
              <w:spacing w:after="0" w:line="240" w:lineRule="auto"/>
              <w:rPr>
                <w:rFonts w:ascii="Times New Roman" w:eastAsia="Times New Roman" w:hAnsi="Times New Roman" w:cs="Times New Roman"/>
                <w:sz w:val="24"/>
                <w:szCs w:val="24"/>
              </w:rPr>
            </w:pPr>
            <w:r w:rsidRPr="005F546B">
              <w:rPr>
                <w:rFonts w:ascii="Times New Roman" w:eastAsia="Times New Roman" w:hAnsi="Times New Roman" w:cs="Times New Roman"/>
                <w:sz w:val="24"/>
                <w:szCs w:val="24"/>
              </w:rPr>
              <w:t xml:space="preserve">Giao thức ứng dụng để truyền file giữa máy khách và máy chủ qua mạng TCP/IP. Cho phép upload, download, duyệt thư mục, đôi khi quản lý quyền. </w:t>
            </w:r>
          </w:p>
        </w:tc>
        <w:tc>
          <w:tcPr>
            <w:tcW w:w="3008" w:type="dxa"/>
            <w:vAlign w:val="center"/>
            <w:hideMark/>
          </w:tcPr>
          <w:p w:rsidR="005F546B" w:rsidRPr="005F546B" w:rsidRDefault="005F546B" w:rsidP="005F546B">
            <w:pPr>
              <w:spacing w:after="0" w:line="240" w:lineRule="auto"/>
              <w:ind w:right="-516" w:hanging="315"/>
              <w:rPr>
                <w:rFonts w:ascii="Times New Roman" w:eastAsia="Times New Roman" w:hAnsi="Times New Roman" w:cs="Times New Roman"/>
                <w:sz w:val="24"/>
                <w:szCs w:val="24"/>
              </w:rPr>
            </w:pPr>
            <w:r w:rsidRPr="005F546B">
              <w:rPr>
                <w:rFonts w:ascii="Times New Roman" w:eastAsia="Times New Roman" w:hAnsi="Times New Roman" w:cs="Times New Roman"/>
                <w:sz w:val="24"/>
                <w:szCs w:val="24"/>
              </w:rPr>
              <w:t xml:space="preserve">Quy trình cơ bản: </w:t>
            </w:r>
            <w:r w:rsidRPr="005F546B">
              <w:rPr>
                <w:rFonts w:ascii="Times New Roman" w:eastAsia="Times New Roman" w:hAnsi="Times New Roman" w:cs="Times New Roman"/>
                <w:sz w:val="24"/>
                <w:szCs w:val="24"/>
              </w:rPr>
              <w:br/>
              <w:t xml:space="preserve">1. Client kết nối tới server (cổng mặc định 21) để thiết lập “control connection”. </w:t>
            </w:r>
            <w:r w:rsidRPr="005F546B">
              <w:rPr>
                <w:rFonts w:ascii="Times New Roman" w:eastAsia="Times New Roman" w:hAnsi="Times New Roman" w:cs="Times New Roman"/>
                <w:sz w:val="24"/>
                <w:szCs w:val="24"/>
              </w:rPr>
              <w:br/>
              <w:t xml:space="preserve">2. Sau khi xác thực (nếu cần), client gửi các lệnh điều khiển (list, get, put) qua control connection. </w:t>
            </w:r>
            <w:r w:rsidRPr="005F546B">
              <w:rPr>
                <w:rFonts w:ascii="Times New Roman" w:eastAsia="Times New Roman" w:hAnsi="Times New Roman" w:cs="Times New Roman"/>
                <w:sz w:val="24"/>
                <w:szCs w:val="24"/>
              </w:rPr>
              <w:br/>
              <w:t xml:space="preserve">3. Khi truyền dữ liệu (file upload/download), một kết nối dữ liệu (“data connection”) được mở (cổng 20 hoặc các cổng khác tùy mode: active vs passive). </w:t>
            </w:r>
            <w:r w:rsidRPr="005F546B">
              <w:rPr>
                <w:rFonts w:ascii="Times New Roman" w:eastAsia="Times New Roman" w:hAnsi="Times New Roman" w:cs="Times New Roman"/>
                <w:sz w:val="24"/>
                <w:szCs w:val="24"/>
              </w:rPr>
              <w:br/>
              <w:t xml:space="preserve">4. Dữ liệu truyền qua data connection, khi xong đóng kết nối dữ liệu; control connection có thể tiếp tục để gửi thêm lệnh hoặc đóng sau. </w:t>
            </w:r>
          </w:p>
        </w:tc>
        <w:tc>
          <w:tcPr>
            <w:tcW w:w="1116" w:type="dxa"/>
            <w:vAlign w:val="center"/>
            <w:hideMark/>
          </w:tcPr>
          <w:p w:rsidR="005F546B" w:rsidRPr="005F546B" w:rsidRDefault="005F546B" w:rsidP="005F546B">
            <w:pPr>
              <w:spacing w:after="0" w:line="240" w:lineRule="auto"/>
              <w:rPr>
                <w:rFonts w:ascii="Times New Roman" w:eastAsia="Times New Roman" w:hAnsi="Times New Roman" w:cs="Times New Roman"/>
                <w:sz w:val="24"/>
                <w:szCs w:val="24"/>
              </w:rPr>
            </w:pPr>
            <w:r w:rsidRPr="005F546B">
              <w:rPr>
                <w:rFonts w:ascii="Times New Roman" w:eastAsia="Times New Roman" w:hAnsi="Times New Roman" w:cs="Times New Roman"/>
                <w:sz w:val="24"/>
                <w:szCs w:val="24"/>
              </w:rPr>
              <w:t>Dùng khi cần gửi/nhận file lớn hoặc nhiều file, quản trị máy chủ, backup, chia sẻ file giữa server-client.</w:t>
            </w:r>
          </w:p>
        </w:tc>
        <w:tc>
          <w:tcPr>
            <w:tcW w:w="2084" w:type="dxa"/>
            <w:vAlign w:val="center"/>
            <w:hideMark/>
          </w:tcPr>
          <w:p w:rsidR="005F546B" w:rsidRPr="005F546B" w:rsidRDefault="005F546B" w:rsidP="005F546B">
            <w:pPr>
              <w:spacing w:after="0" w:line="240" w:lineRule="auto"/>
              <w:rPr>
                <w:rFonts w:ascii="Times New Roman" w:eastAsia="Times New Roman" w:hAnsi="Times New Roman" w:cs="Times New Roman"/>
                <w:sz w:val="24"/>
                <w:szCs w:val="24"/>
              </w:rPr>
            </w:pPr>
            <w:r w:rsidRPr="005F546B">
              <w:rPr>
                <w:rFonts w:ascii="Times New Roman" w:eastAsia="Times New Roman" w:hAnsi="Times New Roman" w:cs="Times New Roman"/>
                <w:sz w:val="24"/>
                <w:szCs w:val="24"/>
              </w:rPr>
              <w:t xml:space="preserve">• Ưu điểm: chuyên cho file transfer; nhiều lệnh điều khiển; có chế độ active/passive để ứng phó firewall/NAT. </w:t>
            </w:r>
            <w:r w:rsidRPr="005F546B">
              <w:rPr>
                <w:rFonts w:ascii="Times New Roman" w:eastAsia="Times New Roman" w:hAnsi="Times New Roman" w:cs="Times New Roman"/>
                <w:sz w:val="24"/>
                <w:szCs w:val="24"/>
              </w:rPr>
              <w:br/>
              <w:t>• Có hỗ trợ chương trình khách (client) và máy chủ (server) rõ ràng; có thể upload &amp; download.</w:t>
            </w:r>
          </w:p>
        </w:tc>
        <w:tc>
          <w:tcPr>
            <w:tcW w:w="3077" w:type="dxa"/>
            <w:vAlign w:val="center"/>
            <w:hideMark/>
          </w:tcPr>
          <w:p w:rsidR="005F546B" w:rsidRPr="005F546B" w:rsidRDefault="005F546B" w:rsidP="005F546B">
            <w:pPr>
              <w:spacing w:after="0" w:line="240" w:lineRule="auto"/>
              <w:rPr>
                <w:rFonts w:ascii="Times New Roman" w:eastAsia="Times New Roman" w:hAnsi="Times New Roman" w:cs="Times New Roman"/>
                <w:sz w:val="24"/>
                <w:szCs w:val="24"/>
              </w:rPr>
            </w:pPr>
            <w:r w:rsidRPr="005F546B">
              <w:rPr>
                <w:rFonts w:ascii="Times New Roman" w:eastAsia="Times New Roman" w:hAnsi="Times New Roman" w:cs="Times New Roman"/>
                <w:sz w:val="24"/>
                <w:szCs w:val="24"/>
              </w:rPr>
              <w:t xml:space="preserve">• Nhược điểm: </w:t>
            </w:r>
            <w:proofErr w:type="gramStart"/>
            <w:r w:rsidRPr="005F546B">
              <w:rPr>
                <w:rFonts w:ascii="Times New Roman" w:eastAsia="Times New Roman" w:hAnsi="Times New Roman" w:cs="Times New Roman"/>
                <w:sz w:val="24"/>
                <w:szCs w:val="24"/>
              </w:rPr>
              <w:t>an</w:t>
            </w:r>
            <w:proofErr w:type="gramEnd"/>
            <w:r w:rsidRPr="005F546B">
              <w:rPr>
                <w:rFonts w:ascii="Times New Roman" w:eastAsia="Times New Roman" w:hAnsi="Times New Roman" w:cs="Times New Roman"/>
                <w:sz w:val="24"/>
                <w:szCs w:val="24"/>
              </w:rPr>
              <w:t xml:space="preserve"> ninh thấp nếu không dùng phiên bản bảo mật (FTP truyền username/password &amp; dữ liệu dạng plaintext). </w:t>
            </w:r>
            <w:r w:rsidRPr="005F546B">
              <w:rPr>
                <w:rFonts w:ascii="Times New Roman" w:eastAsia="Times New Roman" w:hAnsi="Times New Roman" w:cs="Times New Roman"/>
                <w:sz w:val="24"/>
                <w:szCs w:val="24"/>
              </w:rPr>
              <w:br/>
              <w:t xml:space="preserve">• Kém phù hợp cho mạng NAT/firewall; overhead trong thiết lập nhiều kết nối. </w:t>
            </w:r>
            <w:r w:rsidRPr="005F546B">
              <w:rPr>
                <w:rFonts w:ascii="Times New Roman" w:eastAsia="Times New Roman" w:hAnsi="Times New Roman" w:cs="Times New Roman"/>
                <w:sz w:val="24"/>
                <w:szCs w:val="24"/>
              </w:rPr>
              <w:br/>
              <w:t>• Không tối ưu hóa cho việc truyền file nhỏ hoặc nhiều file nhỏ (nhiều overhead).</w:t>
            </w:r>
          </w:p>
        </w:tc>
      </w:tr>
      <w:tr w:rsidR="005F546B" w:rsidRPr="005F546B" w:rsidTr="005F546B">
        <w:trPr>
          <w:tblCellSpacing w:w="15" w:type="dxa"/>
        </w:trPr>
        <w:tc>
          <w:tcPr>
            <w:tcW w:w="1418" w:type="dxa"/>
            <w:vAlign w:val="center"/>
            <w:hideMark/>
          </w:tcPr>
          <w:p w:rsidR="005F546B" w:rsidRPr="005F546B" w:rsidRDefault="005F546B" w:rsidP="005F546B">
            <w:pPr>
              <w:spacing w:after="0" w:line="240" w:lineRule="auto"/>
              <w:rPr>
                <w:rFonts w:ascii="Times New Roman" w:eastAsia="Times New Roman" w:hAnsi="Times New Roman" w:cs="Times New Roman"/>
                <w:sz w:val="24"/>
                <w:szCs w:val="24"/>
              </w:rPr>
            </w:pPr>
            <w:r w:rsidRPr="005F546B">
              <w:rPr>
                <w:rFonts w:ascii="Times New Roman" w:eastAsia="Times New Roman" w:hAnsi="Times New Roman" w:cs="Times New Roman"/>
                <w:b/>
                <w:bCs/>
                <w:sz w:val="24"/>
                <w:szCs w:val="24"/>
              </w:rPr>
              <w:t>DNS (Domain Name System)</w:t>
            </w:r>
          </w:p>
        </w:tc>
        <w:tc>
          <w:tcPr>
            <w:tcW w:w="2602" w:type="dxa"/>
            <w:vAlign w:val="center"/>
            <w:hideMark/>
          </w:tcPr>
          <w:p w:rsidR="005F546B" w:rsidRPr="005F546B" w:rsidRDefault="005F546B" w:rsidP="005F546B">
            <w:pPr>
              <w:spacing w:after="0" w:line="240" w:lineRule="auto"/>
              <w:rPr>
                <w:rFonts w:ascii="Times New Roman" w:eastAsia="Times New Roman" w:hAnsi="Times New Roman" w:cs="Times New Roman"/>
                <w:sz w:val="24"/>
                <w:szCs w:val="24"/>
              </w:rPr>
            </w:pPr>
            <w:r w:rsidRPr="005F546B">
              <w:rPr>
                <w:rFonts w:ascii="Times New Roman" w:eastAsia="Times New Roman" w:hAnsi="Times New Roman" w:cs="Times New Roman"/>
                <w:sz w:val="24"/>
                <w:szCs w:val="24"/>
              </w:rPr>
              <w:t xml:space="preserve">Giao thức tầng ứng dụng dùng để chuyển đổi tên miền (domain name) dễ nhớ sang địa chỉ IP, cũng hỗ trợ bản ghi khác như bản ghi mail, bản ghi alias, bản ghi IPv6. Là hệ thống phân tán &amp; phân cấp. </w:t>
            </w:r>
          </w:p>
        </w:tc>
        <w:tc>
          <w:tcPr>
            <w:tcW w:w="3008" w:type="dxa"/>
            <w:vAlign w:val="center"/>
            <w:hideMark/>
          </w:tcPr>
          <w:p w:rsidR="005F546B" w:rsidRPr="005F546B" w:rsidRDefault="005F546B" w:rsidP="005F546B">
            <w:pPr>
              <w:spacing w:after="0" w:line="240" w:lineRule="auto"/>
              <w:rPr>
                <w:rFonts w:ascii="Times New Roman" w:eastAsia="Times New Roman" w:hAnsi="Times New Roman" w:cs="Times New Roman"/>
                <w:sz w:val="24"/>
                <w:szCs w:val="24"/>
              </w:rPr>
            </w:pPr>
            <w:r w:rsidRPr="005F546B">
              <w:rPr>
                <w:rFonts w:ascii="Times New Roman" w:eastAsia="Times New Roman" w:hAnsi="Times New Roman" w:cs="Times New Roman"/>
                <w:sz w:val="24"/>
                <w:szCs w:val="24"/>
              </w:rPr>
              <w:t xml:space="preserve">Quy trình hoạt động cơ bản: </w:t>
            </w:r>
            <w:r w:rsidRPr="005F546B">
              <w:rPr>
                <w:rFonts w:ascii="Times New Roman" w:eastAsia="Times New Roman" w:hAnsi="Times New Roman" w:cs="Times New Roman"/>
                <w:sz w:val="24"/>
                <w:szCs w:val="24"/>
              </w:rPr>
              <w:br/>
              <w:t xml:space="preserve">1. Client (máy tính, trình duyệt) khi cần truy cập tên miền gửi truy vấn tên (domain name) tới DNS resolver (thường do ISP hoặc dịch vụ bên ngoài). </w:t>
            </w:r>
            <w:r w:rsidRPr="005F546B">
              <w:rPr>
                <w:rFonts w:ascii="Times New Roman" w:eastAsia="Times New Roman" w:hAnsi="Times New Roman" w:cs="Times New Roman"/>
                <w:sz w:val="24"/>
                <w:szCs w:val="24"/>
              </w:rPr>
              <w:br/>
              <w:t xml:space="preserve">2. Resolver kiểm tra cache; nếu không có, sẽ truy vấn lên các máy chủ DNS phân cấp: root → máy chủ TLD → máy chủ có thẩm quyền cho domain. </w:t>
            </w:r>
            <w:r w:rsidRPr="005F546B">
              <w:rPr>
                <w:rFonts w:ascii="Times New Roman" w:eastAsia="Times New Roman" w:hAnsi="Times New Roman" w:cs="Times New Roman"/>
                <w:sz w:val="24"/>
                <w:szCs w:val="24"/>
              </w:rPr>
              <w:br/>
              <w:t xml:space="preserve">3. Máy chủ cung cấp bản ghi IP (A hoặc AAAA) trả về resolver, rồi resolver trả lại cho client. </w:t>
            </w:r>
            <w:r w:rsidRPr="005F546B">
              <w:rPr>
                <w:rFonts w:ascii="Times New Roman" w:eastAsia="Times New Roman" w:hAnsi="Times New Roman" w:cs="Times New Roman"/>
                <w:sz w:val="24"/>
                <w:szCs w:val="24"/>
              </w:rPr>
              <w:br/>
              <w:t xml:space="preserve">4. Client dùng địa chỉ IP đó để tiếp tục kết nối HTTP/HTTPS hay các giao thức khác. </w:t>
            </w:r>
            <w:r w:rsidRPr="005F546B">
              <w:rPr>
                <w:rFonts w:ascii="Times New Roman" w:eastAsia="Times New Roman" w:hAnsi="Times New Roman" w:cs="Times New Roman"/>
                <w:sz w:val="24"/>
                <w:szCs w:val="24"/>
              </w:rPr>
              <w:br/>
              <w:t xml:space="preserve">5. Bản ghi DNS được lưu </w:t>
            </w:r>
            <w:r w:rsidRPr="005F546B">
              <w:rPr>
                <w:rFonts w:ascii="Times New Roman" w:eastAsia="Times New Roman" w:hAnsi="Times New Roman" w:cs="Times New Roman"/>
                <w:sz w:val="24"/>
                <w:szCs w:val="24"/>
              </w:rPr>
              <w:lastRenderedPageBreak/>
              <w:t xml:space="preserve">cache để giảm độ trễ về sau. </w:t>
            </w:r>
          </w:p>
        </w:tc>
        <w:tc>
          <w:tcPr>
            <w:tcW w:w="1116" w:type="dxa"/>
            <w:vAlign w:val="center"/>
            <w:hideMark/>
          </w:tcPr>
          <w:p w:rsidR="005F546B" w:rsidRPr="005F546B" w:rsidRDefault="005F546B" w:rsidP="005F546B">
            <w:pPr>
              <w:spacing w:after="0" w:line="240" w:lineRule="auto"/>
              <w:rPr>
                <w:rFonts w:ascii="Times New Roman" w:eastAsia="Times New Roman" w:hAnsi="Times New Roman" w:cs="Times New Roman"/>
                <w:sz w:val="24"/>
                <w:szCs w:val="24"/>
              </w:rPr>
            </w:pPr>
            <w:r w:rsidRPr="005F546B">
              <w:rPr>
                <w:rFonts w:ascii="Times New Roman" w:eastAsia="Times New Roman" w:hAnsi="Times New Roman" w:cs="Times New Roman"/>
                <w:sz w:val="24"/>
                <w:szCs w:val="24"/>
              </w:rPr>
              <w:lastRenderedPageBreak/>
              <w:t>Giúp con người không cần nhớ địa chỉ IP, dễ dàng truy cập website thông qua tên miền; linh hoạt thay đổi IP máy chủ mà không ảnh hưởng người dùng; hệ thống phân tán giúp bền vững.</w:t>
            </w:r>
          </w:p>
        </w:tc>
        <w:tc>
          <w:tcPr>
            <w:tcW w:w="2084" w:type="dxa"/>
            <w:vAlign w:val="center"/>
            <w:hideMark/>
          </w:tcPr>
          <w:p w:rsidR="005F546B" w:rsidRPr="005F546B" w:rsidRDefault="005F546B" w:rsidP="005F546B">
            <w:pPr>
              <w:spacing w:after="0" w:line="240" w:lineRule="auto"/>
              <w:rPr>
                <w:rFonts w:ascii="Times New Roman" w:eastAsia="Times New Roman" w:hAnsi="Times New Roman" w:cs="Times New Roman"/>
                <w:sz w:val="24"/>
                <w:szCs w:val="24"/>
              </w:rPr>
            </w:pPr>
            <w:r w:rsidRPr="005F546B">
              <w:rPr>
                <w:rFonts w:ascii="Times New Roman" w:eastAsia="Times New Roman" w:hAnsi="Times New Roman" w:cs="Times New Roman"/>
                <w:sz w:val="24"/>
                <w:szCs w:val="24"/>
              </w:rPr>
              <w:t xml:space="preserve">• Ưu điểm: dễ nhớ tên miền, hiệu quả; giảm gánh nặng quản lý IP; phân cấp và phân phối giúp chịu tải &amp; đạt độ tin cậy cao. </w:t>
            </w:r>
            <w:r w:rsidRPr="005F546B">
              <w:rPr>
                <w:rFonts w:ascii="Times New Roman" w:eastAsia="Times New Roman" w:hAnsi="Times New Roman" w:cs="Times New Roman"/>
                <w:sz w:val="24"/>
                <w:szCs w:val="24"/>
              </w:rPr>
              <w:br/>
              <w:t xml:space="preserve">• Thời gian đáp ứng nhanh nếu cache hiệu quả. </w:t>
            </w:r>
            <w:r w:rsidRPr="005F546B">
              <w:rPr>
                <w:rFonts w:ascii="Times New Roman" w:eastAsia="Times New Roman" w:hAnsi="Times New Roman" w:cs="Times New Roman"/>
                <w:sz w:val="24"/>
                <w:szCs w:val="24"/>
              </w:rPr>
              <w:br/>
              <w:t>• Có thể hỗ trợ nhiều loại bản ghi (IP, mail, alias</w:t>
            </w:r>
            <w:proofErr w:type="gramStart"/>
            <w:r w:rsidRPr="005F546B">
              <w:rPr>
                <w:rFonts w:ascii="Times New Roman" w:eastAsia="Times New Roman" w:hAnsi="Times New Roman" w:cs="Times New Roman"/>
                <w:sz w:val="24"/>
                <w:szCs w:val="24"/>
              </w:rPr>
              <w:t>,…</w:t>
            </w:r>
            <w:proofErr w:type="gramEnd"/>
            <w:r w:rsidRPr="005F546B">
              <w:rPr>
                <w:rFonts w:ascii="Times New Roman" w:eastAsia="Times New Roman" w:hAnsi="Times New Roman" w:cs="Times New Roman"/>
                <w:sz w:val="24"/>
                <w:szCs w:val="24"/>
              </w:rPr>
              <w:t>).</w:t>
            </w:r>
          </w:p>
        </w:tc>
        <w:tc>
          <w:tcPr>
            <w:tcW w:w="3077" w:type="dxa"/>
            <w:vAlign w:val="center"/>
            <w:hideMark/>
          </w:tcPr>
          <w:p w:rsidR="005F546B" w:rsidRPr="005F546B" w:rsidRDefault="005F546B" w:rsidP="005F546B">
            <w:pPr>
              <w:spacing w:after="0" w:line="240" w:lineRule="auto"/>
              <w:rPr>
                <w:rFonts w:ascii="Times New Roman" w:eastAsia="Times New Roman" w:hAnsi="Times New Roman" w:cs="Times New Roman"/>
                <w:sz w:val="24"/>
                <w:szCs w:val="24"/>
              </w:rPr>
            </w:pPr>
            <w:r w:rsidRPr="005F546B">
              <w:rPr>
                <w:rFonts w:ascii="Times New Roman" w:eastAsia="Times New Roman" w:hAnsi="Times New Roman" w:cs="Times New Roman"/>
                <w:sz w:val="24"/>
                <w:szCs w:val="24"/>
              </w:rPr>
              <w:t xml:space="preserve">• Nhược điểm: nếu DNS server bị lỗi hoặc bị tấn công (DNS spoofing, cache poisoning) thì người dùng bị hướng lầm; độ trễ ban đầu nếu DNS resolver không cache &amp; phải truy vấn nhiều tầng; thiếu bảo mật nếu không dùng các bản mở rộng như DNSSEC. </w:t>
            </w:r>
            <w:r w:rsidRPr="005F546B">
              <w:rPr>
                <w:rFonts w:ascii="Times New Roman" w:eastAsia="Times New Roman" w:hAnsi="Times New Roman" w:cs="Times New Roman"/>
                <w:sz w:val="24"/>
                <w:szCs w:val="24"/>
              </w:rPr>
              <w:br/>
              <w:t>• Giao thức truy vấn DNS truyền thống dùng UDP không mã hóa / không bảo vệ tính riêng tư (gần đây có các phương pháp như DNS over TLS, DoH).</w:t>
            </w:r>
          </w:p>
        </w:tc>
      </w:tr>
    </w:tbl>
    <w:p w:rsidR="00C76406" w:rsidRDefault="00C76406"/>
    <w:sectPr w:rsidR="00C764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46B"/>
    <w:rsid w:val="005F546B"/>
    <w:rsid w:val="00C76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F54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546B"/>
    <w:rPr>
      <w:rFonts w:ascii="Times New Roman" w:eastAsia="Times New Roman" w:hAnsi="Times New Roman" w:cs="Times New Roman"/>
      <w:b/>
      <w:bCs/>
      <w:sz w:val="36"/>
      <w:szCs w:val="36"/>
    </w:rPr>
  </w:style>
  <w:style w:type="character" w:styleId="Strong">
    <w:name w:val="Strong"/>
    <w:basedOn w:val="DefaultParagraphFont"/>
    <w:uiPriority w:val="22"/>
    <w:qFormat/>
    <w:rsid w:val="005F546B"/>
    <w:rPr>
      <w:b/>
      <w:bCs/>
    </w:rPr>
  </w:style>
  <w:style w:type="character" w:customStyle="1" w:styleId="ms-1">
    <w:name w:val="ms-1"/>
    <w:basedOn w:val="DefaultParagraphFont"/>
    <w:rsid w:val="005F546B"/>
  </w:style>
  <w:style w:type="character" w:customStyle="1" w:styleId="max-w-15ch">
    <w:name w:val="max-w-[15ch]"/>
    <w:basedOn w:val="DefaultParagraphFont"/>
    <w:rsid w:val="005F546B"/>
  </w:style>
  <w:style w:type="character" w:customStyle="1" w:styleId="-me-1">
    <w:name w:val="-me-1"/>
    <w:basedOn w:val="DefaultParagraphFont"/>
    <w:rsid w:val="005F546B"/>
  </w:style>
  <w:style w:type="paragraph" w:styleId="NormalWeb">
    <w:name w:val="Normal (Web)"/>
    <w:basedOn w:val="Normal"/>
    <w:uiPriority w:val="99"/>
    <w:semiHidden/>
    <w:unhideWhenUsed/>
    <w:rsid w:val="005F546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F54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546B"/>
    <w:rPr>
      <w:rFonts w:ascii="Times New Roman" w:eastAsia="Times New Roman" w:hAnsi="Times New Roman" w:cs="Times New Roman"/>
      <w:b/>
      <w:bCs/>
      <w:sz w:val="36"/>
      <w:szCs w:val="36"/>
    </w:rPr>
  </w:style>
  <w:style w:type="character" w:styleId="Strong">
    <w:name w:val="Strong"/>
    <w:basedOn w:val="DefaultParagraphFont"/>
    <w:uiPriority w:val="22"/>
    <w:qFormat/>
    <w:rsid w:val="005F546B"/>
    <w:rPr>
      <w:b/>
      <w:bCs/>
    </w:rPr>
  </w:style>
  <w:style w:type="character" w:customStyle="1" w:styleId="ms-1">
    <w:name w:val="ms-1"/>
    <w:basedOn w:val="DefaultParagraphFont"/>
    <w:rsid w:val="005F546B"/>
  </w:style>
  <w:style w:type="character" w:customStyle="1" w:styleId="max-w-15ch">
    <w:name w:val="max-w-[15ch]"/>
    <w:basedOn w:val="DefaultParagraphFont"/>
    <w:rsid w:val="005F546B"/>
  </w:style>
  <w:style w:type="character" w:customStyle="1" w:styleId="-me-1">
    <w:name w:val="-me-1"/>
    <w:basedOn w:val="DefaultParagraphFont"/>
    <w:rsid w:val="005F546B"/>
  </w:style>
  <w:style w:type="paragraph" w:styleId="NormalWeb">
    <w:name w:val="Normal (Web)"/>
    <w:basedOn w:val="Normal"/>
    <w:uiPriority w:val="99"/>
    <w:semiHidden/>
    <w:unhideWhenUsed/>
    <w:rsid w:val="005F546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4828616">
      <w:bodyDiv w:val="1"/>
      <w:marLeft w:val="0"/>
      <w:marRight w:val="0"/>
      <w:marTop w:val="0"/>
      <w:marBottom w:val="0"/>
      <w:divBdr>
        <w:top w:val="none" w:sz="0" w:space="0" w:color="auto"/>
        <w:left w:val="none" w:sz="0" w:space="0" w:color="auto"/>
        <w:bottom w:val="none" w:sz="0" w:space="0" w:color="auto"/>
        <w:right w:val="none" w:sz="0" w:space="0" w:color="auto"/>
      </w:divBdr>
      <w:divsChild>
        <w:div w:id="1319192103">
          <w:marLeft w:val="0"/>
          <w:marRight w:val="0"/>
          <w:marTop w:val="0"/>
          <w:marBottom w:val="0"/>
          <w:divBdr>
            <w:top w:val="none" w:sz="0" w:space="0" w:color="auto"/>
            <w:left w:val="none" w:sz="0" w:space="0" w:color="auto"/>
            <w:bottom w:val="none" w:sz="0" w:space="0" w:color="auto"/>
            <w:right w:val="none" w:sz="0" w:space="0" w:color="auto"/>
          </w:divBdr>
          <w:divsChild>
            <w:div w:id="40529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975</Words>
  <Characters>5564</Characters>
  <Application>Microsoft Office Word</Application>
  <DocSecurity>0</DocSecurity>
  <Lines>46</Lines>
  <Paragraphs>13</Paragraphs>
  <ScaleCrop>false</ScaleCrop>
  <Company/>
  <LinksUpToDate>false</LinksUpToDate>
  <CharactersWithSpaces>6526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dc:creator>
  <cp:lastModifiedBy>my</cp:lastModifiedBy>
  <cp:revision>1</cp:revision>
  <dcterms:created xsi:type="dcterms:W3CDTF">2025-09-22T02:37:00Z</dcterms:created>
  <dcterms:modified xsi:type="dcterms:W3CDTF">2025-09-22T02:40:00Z</dcterms:modified>
</cp:coreProperties>
</file>