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E6FA" w14:textId="77777777" w:rsidR="00377C9E" w:rsidRPr="00377C9E" w:rsidRDefault="00377C9E" w:rsidP="00377C9E">
      <w:pPr>
        <w:rPr>
          <w:b/>
          <w:bCs/>
        </w:rPr>
      </w:pPr>
      <w:r w:rsidRPr="00377C9E">
        <w:rPr>
          <w:b/>
          <w:bCs/>
        </w:rPr>
        <w:t>1. Sức mạnh của sự hiện diện trong hiện tại</w:t>
      </w:r>
    </w:p>
    <w:p w14:paraId="235FFEBB" w14:textId="77777777" w:rsidR="00377C9E" w:rsidRPr="00377C9E" w:rsidRDefault="00377C9E" w:rsidP="00377C9E">
      <w:pPr>
        <w:numPr>
          <w:ilvl w:val="0"/>
          <w:numId w:val="1"/>
        </w:numPr>
      </w:pPr>
      <w:r w:rsidRPr="00377C9E">
        <w:t xml:space="preserve">Khi ta ở trong môi trường mới lạ (như trong chuyến đi hay khóa tu), các giác quan tỉnh táo hơn — ta </w:t>
      </w:r>
      <w:r w:rsidRPr="00377C9E">
        <w:rPr>
          <w:b/>
          <w:bCs/>
        </w:rPr>
        <w:t>hiện diện nhiều hơn</w:t>
      </w:r>
      <w:r w:rsidRPr="00377C9E">
        <w:t xml:space="preserve"> vì tâm chưa gán “tên gọi” hay “định danh” cho sự vật.</w:t>
      </w:r>
    </w:p>
    <w:p w14:paraId="34BC13CA" w14:textId="77777777" w:rsidR="00377C9E" w:rsidRPr="00377C9E" w:rsidRDefault="00377C9E" w:rsidP="00377C9E">
      <w:pPr>
        <w:numPr>
          <w:ilvl w:val="0"/>
          <w:numId w:val="1"/>
        </w:numPr>
      </w:pPr>
      <w:r w:rsidRPr="00377C9E">
        <w:t>Khi mọi thứ quá quen thuộc, ta dễ rơi vào trạng thái “ngủ mê ban ngày”: sống mà không thực sự thấy, nghe, cảm nhận.</w:t>
      </w:r>
      <w:r w:rsidRPr="00377C9E">
        <w:br/>
        <w:t xml:space="preserve">→ </w:t>
      </w:r>
      <w:r w:rsidRPr="00377C9E">
        <w:rPr>
          <w:b/>
          <w:bCs/>
        </w:rPr>
        <w:t>Bài học:</w:t>
      </w:r>
      <w:r w:rsidRPr="00377C9E">
        <w:t xml:space="preserve"> hãy tập “thấy” lại những điều quen thuộc như thể lần đầu tiên — đó là cửa ngõ bước vào “bây giờ và ở đây”.</w:t>
      </w:r>
    </w:p>
    <w:p w14:paraId="2E500DA4" w14:textId="77777777" w:rsidR="00377C9E" w:rsidRPr="00377C9E" w:rsidRDefault="00377C9E" w:rsidP="00377C9E">
      <w:r w:rsidRPr="00377C9E">
        <w:pict w14:anchorId="1FA2E753">
          <v:rect id="_x0000_i1055" style="width:0;height:1.5pt" o:hralign="center" o:hrstd="t" o:hr="t" fillcolor="#a0a0a0" stroked="f"/>
        </w:pict>
      </w:r>
    </w:p>
    <w:p w14:paraId="50281D93" w14:textId="77777777" w:rsidR="00377C9E" w:rsidRPr="00377C9E" w:rsidRDefault="00377C9E" w:rsidP="00377C9E">
      <w:pPr>
        <w:rPr>
          <w:b/>
          <w:bCs/>
        </w:rPr>
      </w:pPr>
      <w:r w:rsidRPr="00377C9E">
        <w:rPr>
          <w:b/>
          <w:bCs/>
        </w:rPr>
        <w:t>2. Mọi nơi đều có thể là nơi thực hành tâm linh</w:t>
      </w:r>
    </w:p>
    <w:p w14:paraId="2E0377CE" w14:textId="77777777" w:rsidR="00377C9E" w:rsidRPr="00377C9E" w:rsidRDefault="00377C9E" w:rsidP="00377C9E">
      <w:pPr>
        <w:numPr>
          <w:ilvl w:val="0"/>
          <w:numId w:val="2"/>
        </w:numPr>
      </w:pPr>
      <w:r w:rsidRPr="00377C9E">
        <w:t xml:space="preserve">Dù bạn đi đến nơi nào, bạn </w:t>
      </w:r>
      <w:r w:rsidRPr="00377C9E">
        <w:rPr>
          <w:b/>
          <w:bCs/>
        </w:rPr>
        <w:t>mang theo tâm trí mình</w:t>
      </w:r>
      <w:r w:rsidRPr="00377C9E">
        <w:t>. Do đó, vấn đề không nằm ở hoàn cảnh mà ở cách tâm phản ứng.</w:t>
      </w:r>
    </w:p>
    <w:p w14:paraId="5617E6C9" w14:textId="77777777" w:rsidR="00377C9E" w:rsidRPr="00377C9E" w:rsidRDefault="00377C9E" w:rsidP="00377C9E">
      <w:pPr>
        <w:numPr>
          <w:ilvl w:val="0"/>
          <w:numId w:val="2"/>
        </w:numPr>
      </w:pPr>
      <w:r w:rsidRPr="00377C9E">
        <w:t xml:space="preserve">Tâm trí có những </w:t>
      </w:r>
      <w:r w:rsidRPr="00377C9E">
        <w:rPr>
          <w:b/>
          <w:bCs/>
        </w:rPr>
        <w:t>mô thức quen thuộc</w:t>
      </w:r>
      <w:r w:rsidRPr="00377C9E">
        <w:t>: phàn nàn, bất mãn, so sánh, mong đợi… và nó sẽ xuất hiện ở bất kỳ đâu.</w:t>
      </w:r>
      <w:r w:rsidRPr="00377C9E">
        <w:br/>
        <w:t xml:space="preserve">→ </w:t>
      </w:r>
      <w:r w:rsidRPr="00377C9E">
        <w:rPr>
          <w:b/>
          <w:bCs/>
        </w:rPr>
        <w:t>Bài học:</w:t>
      </w:r>
      <w:r w:rsidRPr="00377C9E">
        <w:t xml:space="preserve"> hãy quan sát những phản ứng quen thuộc của tâm — đó chính là đối tượng thật sự của tu tập, chứ không phải hoàn cảnh bên ngoài.</w:t>
      </w:r>
    </w:p>
    <w:p w14:paraId="6DFD9BC3" w14:textId="77777777" w:rsidR="00377C9E" w:rsidRPr="00377C9E" w:rsidRDefault="00377C9E" w:rsidP="00377C9E">
      <w:r w:rsidRPr="00377C9E">
        <w:pict w14:anchorId="4791154C">
          <v:rect id="_x0000_i1056" style="width:0;height:1.5pt" o:hralign="center" o:hrstd="t" o:hr="t" fillcolor="#a0a0a0" stroked="f"/>
        </w:pict>
      </w:r>
    </w:p>
    <w:p w14:paraId="354D7383" w14:textId="77777777" w:rsidR="00377C9E" w:rsidRPr="00377C9E" w:rsidRDefault="00377C9E" w:rsidP="00377C9E">
      <w:pPr>
        <w:rPr>
          <w:b/>
          <w:bCs/>
        </w:rPr>
      </w:pPr>
      <w:r w:rsidRPr="00377C9E">
        <w:rPr>
          <w:b/>
          <w:bCs/>
        </w:rPr>
        <w:t>3. Phân biệt giữa “phản ánh sự thật” và “phàn nàn”</w:t>
      </w:r>
    </w:p>
    <w:p w14:paraId="7755432D" w14:textId="77777777" w:rsidR="00377C9E" w:rsidRPr="00377C9E" w:rsidRDefault="00377C9E" w:rsidP="00377C9E">
      <w:pPr>
        <w:numPr>
          <w:ilvl w:val="0"/>
          <w:numId w:val="3"/>
        </w:numPr>
      </w:pPr>
      <w:r w:rsidRPr="00377C9E">
        <w:t>Nếu có điều cần sửa (ví dụ phòng dột), việc báo lại không phải là “phàn nàn”.</w:t>
      </w:r>
    </w:p>
    <w:p w14:paraId="1CFF0658" w14:textId="77777777" w:rsidR="00377C9E" w:rsidRPr="00377C9E" w:rsidRDefault="00377C9E" w:rsidP="00377C9E">
      <w:pPr>
        <w:numPr>
          <w:ilvl w:val="0"/>
          <w:numId w:val="3"/>
        </w:numPr>
      </w:pPr>
      <w:r w:rsidRPr="00377C9E">
        <w:rPr>
          <w:b/>
          <w:bCs/>
        </w:rPr>
        <w:t>Phàn nàn</w:t>
      </w:r>
      <w:r w:rsidRPr="00377C9E">
        <w:t xml:space="preserve"> chỉ xuất hiện khi có cảm xúc “chuyện này </w:t>
      </w:r>
      <w:r w:rsidRPr="00377C9E">
        <w:rPr>
          <w:i/>
          <w:iCs/>
        </w:rPr>
        <w:t>không nên</w:t>
      </w:r>
      <w:r w:rsidRPr="00377C9E">
        <w:t xml:space="preserve"> xảy ra” — nghĩa là bạn </w:t>
      </w:r>
      <w:r w:rsidRPr="00377C9E">
        <w:rPr>
          <w:b/>
          <w:bCs/>
        </w:rPr>
        <w:t>chống lại hiện thực</w:t>
      </w:r>
      <w:r w:rsidRPr="00377C9E">
        <w:t>.</w:t>
      </w:r>
      <w:r w:rsidRPr="00377C9E">
        <w:br/>
        <w:t xml:space="preserve">→ </w:t>
      </w:r>
      <w:r w:rsidRPr="00377C9E">
        <w:rPr>
          <w:b/>
          <w:bCs/>
        </w:rPr>
        <w:t>Bài học:</w:t>
      </w:r>
      <w:r w:rsidRPr="00377C9E">
        <w:t xml:space="preserve"> học cách phản ánh sự việc mà không thêm “câu chuyện cảm xúc” của bản ngã vào.</w:t>
      </w:r>
    </w:p>
    <w:p w14:paraId="7EA30E25" w14:textId="77777777" w:rsidR="00377C9E" w:rsidRPr="00377C9E" w:rsidRDefault="00377C9E" w:rsidP="00377C9E">
      <w:r w:rsidRPr="00377C9E">
        <w:pict w14:anchorId="23EADCA7">
          <v:rect id="_x0000_i1057" style="width:0;height:1.5pt" o:hralign="center" o:hrstd="t" o:hr="t" fillcolor="#a0a0a0" stroked="f"/>
        </w:pict>
      </w:r>
    </w:p>
    <w:p w14:paraId="506299C7" w14:textId="77777777" w:rsidR="00377C9E" w:rsidRPr="00377C9E" w:rsidRDefault="00377C9E" w:rsidP="00377C9E">
      <w:pPr>
        <w:rPr>
          <w:b/>
          <w:bCs/>
        </w:rPr>
      </w:pPr>
      <w:r w:rsidRPr="00377C9E">
        <w:rPr>
          <w:b/>
          <w:bCs/>
        </w:rPr>
        <w:t>4. Thực tập “cảm ơn tất cả, tôi không có gì phàn nàn”</w:t>
      </w:r>
    </w:p>
    <w:p w14:paraId="71B23657" w14:textId="77777777" w:rsidR="00377C9E" w:rsidRPr="00377C9E" w:rsidRDefault="00377C9E" w:rsidP="00377C9E">
      <w:pPr>
        <w:numPr>
          <w:ilvl w:val="0"/>
          <w:numId w:val="4"/>
        </w:numPr>
      </w:pPr>
      <w:r w:rsidRPr="00377C9E">
        <w:t>Vị thiền sư khuyên: Dù gặp điều gì, hãy nói “Cảm ơn tất cả, tôi không có gì phàn nàn.”</w:t>
      </w:r>
    </w:p>
    <w:p w14:paraId="5CDB99A5" w14:textId="77777777" w:rsidR="00377C9E" w:rsidRPr="00377C9E" w:rsidRDefault="00377C9E" w:rsidP="00377C9E">
      <w:pPr>
        <w:numPr>
          <w:ilvl w:val="0"/>
          <w:numId w:val="4"/>
        </w:numPr>
      </w:pPr>
      <w:r w:rsidRPr="00377C9E">
        <w:t xml:space="preserve">Khi nói và </w:t>
      </w:r>
      <w:r w:rsidRPr="00377C9E">
        <w:rPr>
          <w:b/>
          <w:bCs/>
        </w:rPr>
        <w:t>thật sự cảm nhận điều đó</w:t>
      </w:r>
      <w:r w:rsidRPr="00377C9E">
        <w:t xml:space="preserve">, ta đang </w:t>
      </w:r>
      <w:r w:rsidRPr="00377C9E">
        <w:rPr>
          <w:b/>
          <w:bCs/>
        </w:rPr>
        <w:t>chấp nhận trọn vẹn hiện tại</w:t>
      </w:r>
      <w:r w:rsidRPr="00377C9E">
        <w:t>.</w:t>
      </w:r>
    </w:p>
    <w:p w14:paraId="6FA23A76" w14:textId="77777777" w:rsidR="00377C9E" w:rsidRPr="00377C9E" w:rsidRDefault="00377C9E" w:rsidP="00377C9E">
      <w:pPr>
        <w:numPr>
          <w:ilvl w:val="0"/>
          <w:numId w:val="4"/>
        </w:numPr>
      </w:pPr>
      <w:r w:rsidRPr="00377C9E">
        <w:t>Dễ nói khi thuận lợi; khó hơn (và có sức chuyển hóa mạnh hơn) khi nghịch cảnh.</w:t>
      </w:r>
      <w:r w:rsidRPr="00377C9E">
        <w:br/>
        <w:t xml:space="preserve">→ </w:t>
      </w:r>
      <w:r w:rsidRPr="00377C9E">
        <w:rPr>
          <w:b/>
          <w:bCs/>
        </w:rPr>
        <w:t>Bài học:</w:t>
      </w:r>
      <w:r w:rsidRPr="00377C9E">
        <w:t xml:space="preserve"> Chấp nhận không phải là cam chịu, mà là mở lòng trọn vẹn với “cái đang là” — trong đó có tự do.</w:t>
      </w:r>
    </w:p>
    <w:p w14:paraId="3DA9B3CF" w14:textId="77777777" w:rsidR="00377C9E" w:rsidRPr="00377C9E" w:rsidRDefault="00377C9E" w:rsidP="00377C9E">
      <w:r w:rsidRPr="00377C9E">
        <w:pict w14:anchorId="041FB68F">
          <v:rect id="_x0000_i1058" style="width:0;height:1.5pt" o:hralign="center" o:hrstd="t" o:hr="t" fillcolor="#a0a0a0" stroked="f"/>
        </w:pict>
      </w:r>
    </w:p>
    <w:p w14:paraId="3263D841" w14:textId="77777777" w:rsidR="00377C9E" w:rsidRPr="00377C9E" w:rsidRDefault="00377C9E" w:rsidP="00377C9E">
      <w:pPr>
        <w:rPr>
          <w:b/>
          <w:bCs/>
        </w:rPr>
      </w:pPr>
      <w:r w:rsidRPr="00377C9E">
        <w:rPr>
          <w:b/>
          <w:bCs/>
        </w:rPr>
        <w:t>5. Chấp nhận hiện tại giúp giải phóng bản ngã</w:t>
      </w:r>
    </w:p>
    <w:p w14:paraId="3B6BF71A" w14:textId="77777777" w:rsidR="00377C9E" w:rsidRPr="00377C9E" w:rsidRDefault="00377C9E" w:rsidP="00377C9E">
      <w:pPr>
        <w:numPr>
          <w:ilvl w:val="0"/>
          <w:numId w:val="5"/>
        </w:numPr>
      </w:pPr>
      <w:r w:rsidRPr="00377C9E">
        <w:t>Cái “tôi” cá nhân càng mạnh khi càng chống đối hiện tại.</w:t>
      </w:r>
    </w:p>
    <w:p w14:paraId="37F370D8" w14:textId="77777777" w:rsidR="00377C9E" w:rsidRPr="00377C9E" w:rsidRDefault="00377C9E" w:rsidP="00377C9E">
      <w:pPr>
        <w:numPr>
          <w:ilvl w:val="0"/>
          <w:numId w:val="5"/>
        </w:numPr>
      </w:pPr>
      <w:r w:rsidRPr="00377C9E">
        <w:t xml:space="preserve">Khi ta buông phản kháng và chấp nhận “cái đang là”, </w:t>
      </w:r>
      <w:r w:rsidRPr="00377C9E">
        <w:rPr>
          <w:b/>
          <w:bCs/>
        </w:rPr>
        <w:t>bản ngã yếu đi</w:t>
      </w:r>
      <w:r w:rsidRPr="00377C9E">
        <w:t xml:space="preserve">, và </w:t>
      </w:r>
      <w:r w:rsidRPr="00377C9E">
        <w:rPr>
          <w:b/>
          <w:bCs/>
        </w:rPr>
        <w:t>chiều kích sâu hơn</w:t>
      </w:r>
      <w:r w:rsidRPr="00377C9E">
        <w:t xml:space="preserve"> – “vô ngã”, “hiện diện”, “ý thức thuần tịnh” – sẽ tỏa sáng.</w:t>
      </w:r>
      <w:r w:rsidRPr="00377C9E">
        <w:br/>
      </w:r>
      <w:r w:rsidRPr="00377C9E">
        <w:lastRenderedPageBreak/>
        <w:t xml:space="preserve">→ </w:t>
      </w:r>
      <w:r w:rsidRPr="00377C9E">
        <w:rPr>
          <w:b/>
          <w:bCs/>
        </w:rPr>
        <w:t>Bài học:</w:t>
      </w:r>
      <w:r w:rsidRPr="00377C9E">
        <w:t xml:space="preserve"> Mỗi khi bạn không chống đối điều đang xảy ra, bạn đang giải thoát chính mình.</w:t>
      </w:r>
    </w:p>
    <w:p w14:paraId="113CE47D" w14:textId="77777777" w:rsidR="00377C9E" w:rsidRPr="00377C9E" w:rsidRDefault="00377C9E" w:rsidP="00377C9E">
      <w:r w:rsidRPr="00377C9E">
        <w:pict w14:anchorId="4FAB2ECA">
          <v:rect id="_x0000_i1059" style="width:0;height:1.5pt" o:hralign="center" o:hrstd="t" o:hr="t" fillcolor="#a0a0a0" stroked="f"/>
        </w:pict>
      </w:r>
    </w:p>
    <w:p w14:paraId="681656F7" w14:textId="77777777" w:rsidR="00377C9E" w:rsidRPr="00377C9E" w:rsidRDefault="00377C9E" w:rsidP="00377C9E">
      <w:pPr>
        <w:rPr>
          <w:b/>
          <w:bCs/>
        </w:rPr>
      </w:pPr>
      <w:r w:rsidRPr="00377C9E">
        <w:rPr>
          <w:b/>
          <w:bCs/>
        </w:rPr>
        <w:t>6. Sự chấp nhận tạo ra kết nối và từ bi</w:t>
      </w:r>
    </w:p>
    <w:p w14:paraId="3C132D7A" w14:textId="77777777" w:rsidR="00377C9E" w:rsidRPr="00377C9E" w:rsidRDefault="00377C9E" w:rsidP="00377C9E">
      <w:pPr>
        <w:numPr>
          <w:ilvl w:val="0"/>
          <w:numId w:val="6"/>
        </w:numPr>
      </w:pPr>
      <w:r w:rsidRPr="00377C9E">
        <w:t xml:space="preserve">Khi vượt khỏi cảm thức “tôi và người khác”, bạn cảm thấy </w:t>
      </w:r>
      <w:r w:rsidRPr="00377C9E">
        <w:rPr>
          <w:b/>
          <w:bCs/>
        </w:rPr>
        <w:t>liên kết với mọi người, với thiên nhiên</w:t>
      </w:r>
      <w:r w:rsidRPr="00377C9E">
        <w:t>.</w:t>
      </w:r>
    </w:p>
    <w:p w14:paraId="46C482CD" w14:textId="77777777" w:rsidR="00377C9E" w:rsidRPr="00377C9E" w:rsidRDefault="00377C9E" w:rsidP="00377C9E">
      <w:pPr>
        <w:numPr>
          <w:ilvl w:val="0"/>
          <w:numId w:val="6"/>
        </w:numPr>
      </w:pPr>
      <w:r w:rsidRPr="00377C9E">
        <w:t>Bạn nhận ra “người khác cũng là chính bạn trong một hình hài khác.”</w:t>
      </w:r>
      <w:r w:rsidRPr="00377C9E">
        <w:br/>
        <w:t xml:space="preserve">→ </w:t>
      </w:r>
      <w:r w:rsidRPr="00377C9E">
        <w:rPr>
          <w:b/>
          <w:bCs/>
        </w:rPr>
        <w:t>Bài học:</w:t>
      </w:r>
      <w:r w:rsidRPr="00377C9E">
        <w:t xml:space="preserve"> Chánh niệm và chấp nhận không chỉ mang lại bình an cá nhân mà còn mở ra </w:t>
      </w:r>
      <w:r w:rsidRPr="00377C9E">
        <w:rPr>
          <w:b/>
          <w:bCs/>
        </w:rPr>
        <w:t>tình thương và sự hợp nhất với muôn loài.</w:t>
      </w:r>
    </w:p>
    <w:p w14:paraId="4C733A24" w14:textId="77777777" w:rsidR="00CD30D9" w:rsidRDefault="00CD30D9"/>
    <w:sectPr w:rsidR="00CD30D9" w:rsidSect="00C5324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3088"/>
    <w:multiLevelType w:val="multilevel"/>
    <w:tmpl w:val="0D0C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D302B"/>
    <w:multiLevelType w:val="multilevel"/>
    <w:tmpl w:val="24D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D47B9"/>
    <w:multiLevelType w:val="multilevel"/>
    <w:tmpl w:val="AADC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C4A91"/>
    <w:multiLevelType w:val="multilevel"/>
    <w:tmpl w:val="CA9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84E7C"/>
    <w:multiLevelType w:val="multilevel"/>
    <w:tmpl w:val="6CB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835AB"/>
    <w:multiLevelType w:val="multilevel"/>
    <w:tmpl w:val="4A6C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44747">
    <w:abstractNumId w:val="2"/>
  </w:num>
  <w:num w:numId="2" w16cid:durableId="281569747">
    <w:abstractNumId w:val="5"/>
  </w:num>
  <w:num w:numId="3" w16cid:durableId="660819030">
    <w:abstractNumId w:val="0"/>
  </w:num>
  <w:num w:numId="4" w16cid:durableId="2045671341">
    <w:abstractNumId w:val="3"/>
  </w:num>
  <w:num w:numId="5" w16cid:durableId="923418333">
    <w:abstractNumId w:val="1"/>
  </w:num>
  <w:num w:numId="6" w16cid:durableId="5766695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C4"/>
    <w:rsid w:val="000A4995"/>
    <w:rsid w:val="00377C9E"/>
    <w:rsid w:val="007B55DE"/>
    <w:rsid w:val="008907C4"/>
    <w:rsid w:val="00BD0B3D"/>
    <w:rsid w:val="00C53249"/>
    <w:rsid w:val="00C92075"/>
    <w:rsid w:val="00CD30D9"/>
    <w:rsid w:val="00D2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0F0CDD-5910-4A52-9C77-F2837E94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90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90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90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90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90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90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90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90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90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90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90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90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907C4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907C4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907C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907C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907C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907C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90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90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90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90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90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907C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907C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907C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90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907C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90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20215292</dc:creator>
  <cp:keywords/>
  <dc:description/>
  <cp:lastModifiedBy>Pham Minh Truong 20215292</cp:lastModifiedBy>
  <cp:revision>2</cp:revision>
  <dcterms:created xsi:type="dcterms:W3CDTF">2025-10-31T05:06:00Z</dcterms:created>
  <dcterms:modified xsi:type="dcterms:W3CDTF">2025-10-31T05:07:00Z</dcterms:modified>
</cp:coreProperties>
</file>