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D285D" w14:textId="2E8BB4E8" w:rsidR="007E0D37" w:rsidRPr="007E0D37" w:rsidRDefault="007E0D37" w:rsidP="007E0D37">
      <w:pPr>
        <w:jc w:val="center"/>
        <w:rPr>
          <w:b/>
          <w:bCs/>
          <w:sz w:val="36"/>
          <w:szCs w:val="36"/>
          <w:lang w:val="en-US"/>
        </w:rPr>
      </w:pPr>
      <w:r w:rsidRPr="007E0D37">
        <w:rPr>
          <w:b/>
          <w:bCs/>
          <w:sz w:val="36"/>
          <w:szCs w:val="36"/>
        </w:rPr>
        <w:t xml:space="preserve">Use Case: </w:t>
      </w:r>
      <w:r>
        <w:rPr>
          <w:b/>
          <w:bCs/>
          <w:sz w:val="36"/>
          <w:szCs w:val="36"/>
          <w:lang w:val="en-US"/>
        </w:rPr>
        <w:t>“</w:t>
      </w:r>
      <w:r w:rsidRPr="007E0D37">
        <w:rPr>
          <w:b/>
          <w:bCs/>
          <w:sz w:val="36"/>
          <w:szCs w:val="36"/>
        </w:rPr>
        <w:t>Place Rush Order</w:t>
      </w:r>
      <w:r>
        <w:rPr>
          <w:b/>
          <w:bCs/>
          <w:sz w:val="36"/>
          <w:szCs w:val="36"/>
          <w:lang w:val="en-US"/>
        </w:rPr>
        <w:t>”</w:t>
      </w:r>
    </w:p>
    <w:p w14:paraId="73F22903" w14:textId="77777777" w:rsidR="007E0D37" w:rsidRPr="007E0D37" w:rsidRDefault="007E0D37" w:rsidP="007E0D37">
      <w:pPr>
        <w:numPr>
          <w:ilvl w:val="0"/>
          <w:numId w:val="1"/>
        </w:numPr>
      </w:pPr>
      <w:r w:rsidRPr="007E0D37">
        <w:rPr>
          <w:b/>
          <w:bCs/>
        </w:rPr>
        <w:t>Use Case Name</w:t>
      </w:r>
      <w:r w:rsidRPr="007E0D37">
        <w:t>: Place Rush Order</w:t>
      </w:r>
    </w:p>
    <w:p w14:paraId="2C1C3EE5" w14:textId="77777777" w:rsidR="007E0D37" w:rsidRPr="007E0D37" w:rsidRDefault="007E0D37" w:rsidP="007E0D37">
      <w:pPr>
        <w:numPr>
          <w:ilvl w:val="0"/>
          <w:numId w:val="1"/>
        </w:numPr>
      </w:pPr>
      <w:r w:rsidRPr="007E0D37">
        <w:rPr>
          <w:b/>
          <w:bCs/>
        </w:rPr>
        <w:t>Use Case ID</w:t>
      </w:r>
      <w:r w:rsidRPr="007E0D37">
        <w:t>: UC003</w:t>
      </w:r>
    </w:p>
    <w:p w14:paraId="52A592C2" w14:textId="77777777" w:rsidR="007E0D37" w:rsidRPr="007E0D37" w:rsidRDefault="007E0D37" w:rsidP="007E0D37">
      <w:pPr>
        <w:numPr>
          <w:ilvl w:val="0"/>
          <w:numId w:val="1"/>
        </w:numPr>
      </w:pPr>
      <w:r w:rsidRPr="007E0D37">
        <w:rPr>
          <w:b/>
          <w:bCs/>
        </w:rPr>
        <w:t>Description</w:t>
      </w:r>
      <w:r w:rsidRPr="007E0D37">
        <w:t>:</w:t>
      </w:r>
    </w:p>
    <w:p w14:paraId="34FC05D4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t>This use case describes how a customer places an order with a rush delivery option. The customer can select rush delivery for eligible products and provide additional rush order information, such as preferred delivery time and delivery instructions.</w:t>
      </w:r>
    </w:p>
    <w:p w14:paraId="43785854" w14:textId="77777777" w:rsidR="007E0D37" w:rsidRPr="007E0D37" w:rsidRDefault="007E0D37" w:rsidP="007E0D37">
      <w:pPr>
        <w:numPr>
          <w:ilvl w:val="0"/>
          <w:numId w:val="1"/>
        </w:numPr>
      </w:pPr>
      <w:r w:rsidRPr="007E0D37">
        <w:rPr>
          <w:b/>
          <w:bCs/>
        </w:rPr>
        <w:t>Actors</w:t>
      </w:r>
      <w:r w:rsidRPr="007E0D37">
        <w:t>:</w:t>
      </w:r>
    </w:p>
    <w:p w14:paraId="7AE15ED6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rPr>
          <w:b/>
          <w:bCs/>
        </w:rPr>
        <w:t>Customer</w:t>
      </w:r>
      <w:r w:rsidRPr="007E0D37">
        <w:t>: The person placing the order with rush delivery.</w:t>
      </w:r>
    </w:p>
    <w:p w14:paraId="33002D28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rPr>
          <w:b/>
          <w:bCs/>
        </w:rPr>
        <w:t>VNPay System</w:t>
      </w:r>
      <w:r w:rsidRPr="007E0D37">
        <w:t>: Handles payment processing when the customer pays for the rush order.</w:t>
      </w:r>
    </w:p>
    <w:p w14:paraId="28D12349" w14:textId="77777777" w:rsidR="007E0D37" w:rsidRPr="007E0D37" w:rsidRDefault="007E0D37" w:rsidP="007E0D37">
      <w:pPr>
        <w:numPr>
          <w:ilvl w:val="0"/>
          <w:numId w:val="1"/>
        </w:numPr>
      </w:pPr>
      <w:r w:rsidRPr="007E0D37">
        <w:rPr>
          <w:b/>
          <w:bCs/>
        </w:rPr>
        <w:t>Preconditions</w:t>
      </w:r>
      <w:r w:rsidRPr="007E0D37">
        <w:t>:</w:t>
      </w:r>
    </w:p>
    <w:p w14:paraId="7A43737E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t>The customer has selected products eligible for rush delivery (the products must be eligible, and the delivery address must be within the supported inner city area of Hanoi).</w:t>
      </w:r>
    </w:p>
    <w:p w14:paraId="08B2B006" w14:textId="77777777" w:rsidR="007E0D37" w:rsidRPr="007E0D37" w:rsidRDefault="007E0D37" w:rsidP="007E0D37">
      <w:pPr>
        <w:numPr>
          <w:ilvl w:val="0"/>
          <w:numId w:val="1"/>
        </w:numPr>
      </w:pPr>
      <w:r w:rsidRPr="007E0D37">
        <w:rPr>
          <w:b/>
          <w:bCs/>
        </w:rPr>
        <w:t>Basic Flow of Events</w:t>
      </w:r>
      <w:r w:rsidRPr="007E0D37">
        <w:t>:</w:t>
      </w:r>
    </w:p>
    <w:p w14:paraId="4A178469" w14:textId="77777777" w:rsidR="007E0D37" w:rsidRPr="007E0D37" w:rsidRDefault="007E0D37" w:rsidP="007E0D37">
      <w:pPr>
        <w:numPr>
          <w:ilvl w:val="1"/>
          <w:numId w:val="2"/>
        </w:numPr>
      </w:pPr>
      <w:r w:rsidRPr="007E0D37">
        <w:t>The customer adds products to the cart and selects the "Rush Delivery" option for eligible products.</w:t>
      </w:r>
    </w:p>
    <w:p w14:paraId="033F8CC3" w14:textId="77777777" w:rsidR="007E0D37" w:rsidRPr="007E0D37" w:rsidRDefault="007E0D37" w:rsidP="007E0D37">
      <w:pPr>
        <w:numPr>
          <w:ilvl w:val="1"/>
          <w:numId w:val="2"/>
        </w:numPr>
      </w:pPr>
      <w:r w:rsidRPr="007E0D37">
        <w:t>The system checks whether the customer's delivery address is within the supported rush delivery area:</w:t>
      </w:r>
    </w:p>
    <w:p w14:paraId="3807B56F" w14:textId="77777777" w:rsidR="007E0D37" w:rsidRPr="007E0D37" w:rsidRDefault="007E0D37" w:rsidP="007E0D37">
      <w:pPr>
        <w:numPr>
          <w:ilvl w:val="2"/>
          <w:numId w:val="2"/>
        </w:numPr>
      </w:pPr>
      <w:r w:rsidRPr="007E0D37">
        <w:t>If yes, continue with the main flow.</w:t>
      </w:r>
    </w:p>
    <w:p w14:paraId="1AC83DB1" w14:textId="77777777" w:rsidR="007E0D37" w:rsidRPr="007E0D37" w:rsidRDefault="007E0D37" w:rsidP="007E0D37">
      <w:pPr>
        <w:numPr>
          <w:ilvl w:val="2"/>
          <w:numId w:val="2"/>
        </w:numPr>
      </w:pPr>
      <w:r w:rsidRPr="007E0D37">
        <w:t>If no, the system prompts the customer to update the delivery address or choose a different delivery method.</w:t>
      </w:r>
    </w:p>
    <w:p w14:paraId="0EF37C08" w14:textId="77777777" w:rsidR="007E0D37" w:rsidRPr="007E0D37" w:rsidRDefault="007E0D37" w:rsidP="007E0D37">
      <w:pPr>
        <w:numPr>
          <w:ilvl w:val="1"/>
          <w:numId w:val="2"/>
        </w:numPr>
      </w:pPr>
      <w:r w:rsidRPr="007E0D37">
        <w:t>The customer enters rush delivery information, including the desired delivery time and any special delivery instructions.</w:t>
      </w:r>
    </w:p>
    <w:p w14:paraId="2DE9F262" w14:textId="77777777" w:rsidR="007E0D37" w:rsidRPr="007E0D37" w:rsidRDefault="007E0D37" w:rsidP="007E0D37">
      <w:pPr>
        <w:numPr>
          <w:ilvl w:val="1"/>
          <w:numId w:val="2"/>
        </w:numPr>
      </w:pPr>
      <w:r w:rsidRPr="007E0D37">
        <w:t>The system recalculates the shipping fee, including the rush delivery fee (if applicable), and displays the total cost, including VAT, regular shipping fees (if any), and the rush delivery fee.</w:t>
      </w:r>
    </w:p>
    <w:p w14:paraId="03046B47" w14:textId="77777777" w:rsidR="007E0D37" w:rsidRPr="007E0D37" w:rsidRDefault="007E0D37" w:rsidP="007E0D37">
      <w:pPr>
        <w:numPr>
          <w:ilvl w:val="1"/>
          <w:numId w:val="2"/>
        </w:numPr>
      </w:pPr>
      <w:r w:rsidRPr="007E0D37">
        <w:t>The customer confirms the order and selects a payment method (credit card via VNPay).</w:t>
      </w:r>
    </w:p>
    <w:p w14:paraId="5B9435D1" w14:textId="77777777" w:rsidR="007E0D37" w:rsidRPr="007E0D37" w:rsidRDefault="007E0D37" w:rsidP="007E0D37">
      <w:pPr>
        <w:numPr>
          <w:ilvl w:val="1"/>
          <w:numId w:val="2"/>
        </w:numPr>
      </w:pPr>
      <w:r w:rsidRPr="007E0D37">
        <w:t>The system connects to VNPay to process the payment.</w:t>
      </w:r>
    </w:p>
    <w:p w14:paraId="5FE18784" w14:textId="77777777" w:rsidR="007E0D37" w:rsidRPr="007E0D37" w:rsidRDefault="007E0D37" w:rsidP="007E0D37">
      <w:pPr>
        <w:numPr>
          <w:ilvl w:val="1"/>
          <w:numId w:val="2"/>
        </w:numPr>
      </w:pPr>
      <w:r w:rsidRPr="007E0D37">
        <w:t>After successful payment, the system generates the invoice and sends an order confirmation email to the customer.</w:t>
      </w:r>
    </w:p>
    <w:p w14:paraId="6A18B5B5" w14:textId="77777777" w:rsidR="007E0D37" w:rsidRPr="007E0D37" w:rsidRDefault="007E0D37" w:rsidP="007E0D37">
      <w:pPr>
        <w:numPr>
          <w:ilvl w:val="1"/>
          <w:numId w:val="2"/>
        </w:numPr>
      </w:pPr>
      <w:r w:rsidRPr="007E0D37">
        <w:lastRenderedPageBreak/>
        <w:t>The system displays the order information and payment details to the customer, including the transaction ID and rush delivery details.</w:t>
      </w:r>
    </w:p>
    <w:p w14:paraId="50FFCA07" w14:textId="77777777" w:rsidR="007E0D37" w:rsidRPr="007E0D37" w:rsidRDefault="007E0D37" w:rsidP="007E0D37">
      <w:pPr>
        <w:numPr>
          <w:ilvl w:val="0"/>
          <w:numId w:val="1"/>
        </w:numPr>
      </w:pPr>
      <w:r w:rsidRPr="007E0D37">
        <w:rPr>
          <w:b/>
          <w:bCs/>
        </w:rPr>
        <w:t>Alternative Flows</w:t>
      </w:r>
      <w:r w:rsidRPr="007E0D37">
        <w:t>:</w:t>
      </w:r>
    </w:p>
    <w:p w14:paraId="7FF6503F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rPr>
          <w:b/>
          <w:bCs/>
        </w:rPr>
        <w:t>Product Not Eligible for Rush Delivery</w:t>
      </w:r>
      <w:r w:rsidRPr="007E0D37">
        <w:t>:</w:t>
      </w:r>
    </w:p>
    <w:p w14:paraId="27717BB2" w14:textId="77777777" w:rsidR="007E0D37" w:rsidRPr="007E0D37" w:rsidRDefault="007E0D37" w:rsidP="007E0D37">
      <w:pPr>
        <w:numPr>
          <w:ilvl w:val="2"/>
          <w:numId w:val="3"/>
        </w:numPr>
      </w:pPr>
      <w:r w:rsidRPr="007E0D37">
        <w:t>If certain products are not eligible for rush delivery, the system notifies the customer and asks them to update the cart.</w:t>
      </w:r>
    </w:p>
    <w:p w14:paraId="47A32A6A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rPr>
          <w:b/>
          <w:bCs/>
        </w:rPr>
        <w:t>Delivery Address Not in Rush Delivery Area</w:t>
      </w:r>
      <w:r w:rsidRPr="007E0D37">
        <w:t>:</w:t>
      </w:r>
    </w:p>
    <w:p w14:paraId="599EFAAD" w14:textId="77777777" w:rsidR="007E0D37" w:rsidRPr="007E0D37" w:rsidRDefault="007E0D37" w:rsidP="007E0D37">
      <w:pPr>
        <w:numPr>
          <w:ilvl w:val="2"/>
          <w:numId w:val="4"/>
        </w:numPr>
      </w:pPr>
      <w:r w:rsidRPr="007E0D37">
        <w:t>The system prompts the customer to provide a different delivery address or select regular delivery.</w:t>
      </w:r>
    </w:p>
    <w:p w14:paraId="43039457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rPr>
          <w:b/>
          <w:bCs/>
        </w:rPr>
        <w:t>Payment Failure</w:t>
      </w:r>
      <w:r w:rsidRPr="007E0D37">
        <w:t>:</w:t>
      </w:r>
    </w:p>
    <w:p w14:paraId="7B5EB11B" w14:textId="77777777" w:rsidR="007E0D37" w:rsidRPr="007E0D37" w:rsidRDefault="007E0D37" w:rsidP="007E0D37">
      <w:pPr>
        <w:numPr>
          <w:ilvl w:val="2"/>
          <w:numId w:val="5"/>
        </w:numPr>
      </w:pPr>
      <w:r w:rsidRPr="007E0D37">
        <w:t>If payment fails, the system notifies the customer and asks them to retry the payment.</w:t>
      </w:r>
    </w:p>
    <w:p w14:paraId="7ABD6166" w14:textId="77777777" w:rsidR="007E0D37" w:rsidRPr="007E0D37" w:rsidRDefault="007E0D37" w:rsidP="007E0D37">
      <w:pPr>
        <w:numPr>
          <w:ilvl w:val="0"/>
          <w:numId w:val="1"/>
        </w:numPr>
      </w:pPr>
      <w:r w:rsidRPr="007E0D37">
        <w:rPr>
          <w:b/>
          <w:bCs/>
        </w:rPr>
        <w:t>Input Data</w:t>
      </w:r>
      <w:r w:rsidRPr="007E0D37">
        <w:t>:</w:t>
      </w:r>
    </w:p>
    <w:p w14:paraId="4E4E8B5A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t>Product information (quantity, name).</w:t>
      </w:r>
    </w:p>
    <w:p w14:paraId="3644DAEE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t>Rush delivery information (delivery time, address).</w:t>
      </w:r>
    </w:p>
    <w:p w14:paraId="0A8FB122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t>Payment information (credit card details, VNPay transaction details).</w:t>
      </w:r>
    </w:p>
    <w:p w14:paraId="458B2291" w14:textId="77777777" w:rsidR="007E0D37" w:rsidRPr="007E0D37" w:rsidRDefault="007E0D37" w:rsidP="007E0D37">
      <w:pPr>
        <w:numPr>
          <w:ilvl w:val="0"/>
          <w:numId w:val="1"/>
        </w:numPr>
      </w:pPr>
      <w:r w:rsidRPr="007E0D37">
        <w:rPr>
          <w:b/>
          <w:bCs/>
        </w:rPr>
        <w:t>Output Data</w:t>
      </w:r>
      <w:r w:rsidRPr="007E0D37">
        <w:t>:</w:t>
      </w:r>
    </w:p>
    <w:p w14:paraId="05B9FDE1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t>Order confirmation, including total cost, transaction ID, rush delivery fee, and delivery details.</w:t>
      </w:r>
    </w:p>
    <w:p w14:paraId="4B4D551D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t>Invoice and transaction information sent to the customer's email.</w:t>
      </w:r>
    </w:p>
    <w:p w14:paraId="70C71219" w14:textId="77777777" w:rsidR="007E0D37" w:rsidRPr="007E0D37" w:rsidRDefault="007E0D37" w:rsidP="007E0D37">
      <w:pPr>
        <w:numPr>
          <w:ilvl w:val="0"/>
          <w:numId w:val="1"/>
        </w:numPr>
      </w:pPr>
      <w:r w:rsidRPr="007E0D37">
        <w:rPr>
          <w:b/>
          <w:bCs/>
        </w:rPr>
        <w:t>Postconditions</w:t>
      </w:r>
      <w:r w:rsidRPr="007E0D37">
        <w:t>:</w:t>
      </w:r>
    </w:p>
    <w:p w14:paraId="200E3DBF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t>The order is successfully created, and the payment transaction is recorded.</w:t>
      </w:r>
    </w:p>
    <w:p w14:paraId="5D639B2E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t>The customer receives an order confirmation email, including rush delivery details.</w:t>
      </w:r>
    </w:p>
    <w:p w14:paraId="514528E6" w14:textId="77777777" w:rsidR="007E0D37" w:rsidRPr="007E0D37" w:rsidRDefault="007E0D37" w:rsidP="007E0D37">
      <w:pPr>
        <w:numPr>
          <w:ilvl w:val="1"/>
          <w:numId w:val="1"/>
        </w:numPr>
      </w:pPr>
      <w:r w:rsidRPr="007E0D37">
        <w:t>The products will be delivered according to the requested rush delivery time.</w:t>
      </w:r>
    </w:p>
    <w:p w14:paraId="2D22086F" w14:textId="77777777" w:rsidR="00CD30D9" w:rsidRDefault="00CD30D9"/>
    <w:sectPr w:rsidR="00CD30D9" w:rsidSect="00C53249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12DE2"/>
    <w:multiLevelType w:val="multilevel"/>
    <w:tmpl w:val="E2E8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27874">
    <w:abstractNumId w:val="0"/>
  </w:num>
  <w:num w:numId="2" w16cid:durableId="2106070934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027945041">
    <w:abstractNumId w:val="0"/>
    <w:lvlOverride w:ilvl="2">
      <w:lvl w:ilvl="2">
        <w:numFmt w:val="decimal"/>
        <w:lvlText w:val="%3."/>
        <w:lvlJc w:val="left"/>
      </w:lvl>
    </w:lvlOverride>
  </w:num>
  <w:num w:numId="4" w16cid:durableId="306205229">
    <w:abstractNumId w:val="0"/>
    <w:lvlOverride w:ilvl="2">
      <w:lvl w:ilvl="2">
        <w:numFmt w:val="decimal"/>
        <w:lvlText w:val="%3."/>
        <w:lvlJc w:val="left"/>
      </w:lvl>
    </w:lvlOverride>
  </w:num>
  <w:num w:numId="5" w16cid:durableId="940801675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2B"/>
    <w:rsid w:val="000A4995"/>
    <w:rsid w:val="005172B4"/>
    <w:rsid w:val="0053162B"/>
    <w:rsid w:val="007B55DE"/>
    <w:rsid w:val="007E0D37"/>
    <w:rsid w:val="00C53249"/>
    <w:rsid w:val="00C92075"/>
    <w:rsid w:val="00CD30D9"/>
    <w:rsid w:val="00D2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2A97"/>
  <w15:chartTrackingRefBased/>
  <w15:docId w15:val="{19B2516C-3639-455F-AF36-3DB720C5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31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31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31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31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31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31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31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31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31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1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31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31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162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3162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3162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3162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3162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3162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31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3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31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31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31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3162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3162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3162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31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3162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316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Truong 20215292</dc:creator>
  <cp:keywords/>
  <dc:description/>
  <cp:lastModifiedBy>Pham Minh Truong 20215292</cp:lastModifiedBy>
  <cp:revision>2</cp:revision>
  <dcterms:created xsi:type="dcterms:W3CDTF">2024-09-15T03:41:00Z</dcterms:created>
  <dcterms:modified xsi:type="dcterms:W3CDTF">2024-09-15T03:43:00Z</dcterms:modified>
</cp:coreProperties>
</file>