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C7B0C" w14:textId="7DAD686C" w:rsidR="00A51CFE" w:rsidRPr="00A51CFE" w:rsidRDefault="00A51CFE" w:rsidP="00A51CFE">
      <w:pPr>
        <w:ind w:left="720" w:hanging="360"/>
        <w:jc w:val="center"/>
        <w:rPr>
          <w:color w:val="FF0000"/>
          <w:sz w:val="36"/>
          <w:szCs w:val="36"/>
          <w:lang w:val="en-US"/>
        </w:rPr>
      </w:pPr>
      <w:r w:rsidRPr="00A51CFE">
        <w:rPr>
          <w:color w:val="FF0000"/>
          <w:sz w:val="36"/>
          <w:szCs w:val="36"/>
          <w:lang w:val="en-US"/>
        </w:rPr>
        <w:t>Phạm Minh Trường 20215292</w:t>
      </w:r>
    </w:p>
    <w:p w14:paraId="47DF439C" w14:textId="5D3E5AF4" w:rsidR="00844902" w:rsidRPr="00844902" w:rsidRDefault="00844902" w:rsidP="00A51CFE">
      <w:pPr>
        <w:ind w:left="720" w:hanging="360"/>
        <w:jc w:val="center"/>
      </w:pPr>
      <w:r w:rsidRPr="00A51CFE">
        <w:rPr>
          <w:color w:val="FF0000"/>
          <w:sz w:val="36"/>
          <w:szCs w:val="36"/>
          <w:lang w:val="en-US"/>
        </w:rPr>
        <w:t>Tóm tắt về tổ chức module tính phí</w:t>
      </w:r>
      <w:r w:rsidR="00A51CFE">
        <w:rPr>
          <w:color w:val="FF0000"/>
          <w:sz w:val="36"/>
          <w:szCs w:val="36"/>
          <w:lang w:val="en-US"/>
        </w:rPr>
        <w:t xml:space="preserve"> và các vi phạm</w:t>
      </w:r>
      <w:r>
        <w:rPr>
          <w:lang w:val="en-US"/>
        </w:rP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88"/>
        <w:gridCol w:w="2818"/>
        <w:gridCol w:w="3230"/>
      </w:tblGrid>
      <w:tr w:rsidR="00844902" w:rsidRPr="00844902" w14:paraId="03230C66" w14:textId="77777777" w:rsidTr="00844902">
        <w:trPr>
          <w:trHeight w:val="600"/>
        </w:trPr>
        <w:tc>
          <w:tcPr>
            <w:tcW w:w="2680" w:type="dxa"/>
            <w:hideMark/>
          </w:tcPr>
          <w:p w14:paraId="5B3197E1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File</w:t>
            </w:r>
          </w:p>
        </w:tc>
        <w:tc>
          <w:tcPr>
            <w:tcW w:w="4220" w:type="dxa"/>
            <w:hideMark/>
          </w:tcPr>
          <w:p w14:paraId="189C7546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Vai trò</w:t>
            </w:r>
          </w:p>
        </w:tc>
        <w:tc>
          <w:tcPr>
            <w:tcW w:w="5080" w:type="dxa"/>
            <w:hideMark/>
          </w:tcPr>
          <w:p w14:paraId="454BAC70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Mối liên hệ</w:t>
            </w:r>
          </w:p>
        </w:tc>
      </w:tr>
      <w:tr w:rsidR="00844902" w:rsidRPr="00844902" w14:paraId="4D0F6CEA" w14:textId="77777777" w:rsidTr="00844902">
        <w:trPr>
          <w:trHeight w:val="1395"/>
        </w:trPr>
        <w:tc>
          <w:tcPr>
            <w:tcW w:w="2680" w:type="dxa"/>
            <w:hideMark/>
          </w:tcPr>
          <w:p w14:paraId="729F5202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PlaceOrderController</w:t>
            </w:r>
          </w:p>
        </w:tc>
        <w:tc>
          <w:tcPr>
            <w:tcW w:w="4220" w:type="dxa"/>
            <w:hideMark/>
          </w:tcPr>
          <w:p w14:paraId="651A1654" w14:textId="77777777" w:rsidR="00844902" w:rsidRPr="00844902" w:rsidRDefault="00844902" w:rsidP="00844902">
            <w:pPr>
              <w:ind w:left="720" w:hanging="360"/>
            </w:pPr>
            <w:r w:rsidRPr="00844902">
              <w:t>Điều phối luồng xử lý đặt hàng, thực hiện logic tính phí vận chuyển</w:t>
            </w:r>
          </w:p>
        </w:tc>
        <w:tc>
          <w:tcPr>
            <w:tcW w:w="5080" w:type="dxa"/>
            <w:hideMark/>
          </w:tcPr>
          <w:p w14:paraId="34D7922C" w14:textId="77777777" w:rsidR="00844902" w:rsidRPr="00844902" w:rsidRDefault="00844902" w:rsidP="00844902">
            <w:pPr>
              <w:ind w:left="720" w:hanging="360"/>
            </w:pPr>
            <w:r w:rsidRPr="00844902">
              <w:t xml:space="preserve">Sử dụng dữ liệu từ </w:t>
            </w:r>
            <w:r w:rsidRPr="00844902">
              <w:rPr>
                <w:b/>
                <w:bCs/>
              </w:rPr>
              <w:t>Order</w:t>
            </w:r>
            <w:r w:rsidRPr="00844902">
              <w:t xml:space="preserve">, </w:t>
            </w:r>
            <w:r w:rsidRPr="00844902">
              <w:rPr>
                <w:b/>
                <w:bCs/>
              </w:rPr>
              <w:t>Cart</w:t>
            </w:r>
            <w:r w:rsidRPr="00844902">
              <w:t xml:space="preserve">, và cấu hình từ </w:t>
            </w:r>
            <w:r w:rsidRPr="00844902">
              <w:rPr>
                <w:b/>
                <w:bCs/>
              </w:rPr>
              <w:t>Configs</w:t>
            </w:r>
            <w:r w:rsidRPr="00844902">
              <w:t xml:space="preserve"> để tính phí.</w:t>
            </w:r>
          </w:p>
        </w:tc>
      </w:tr>
      <w:tr w:rsidR="00844902" w:rsidRPr="00844902" w14:paraId="49A2E087" w14:textId="77777777" w:rsidTr="00844902">
        <w:trPr>
          <w:trHeight w:val="1260"/>
        </w:trPr>
        <w:tc>
          <w:tcPr>
            <w:tcW w:w="2680" w:type="dxa"/>
            <w:hideMark/>
          </w:tcPr>
          <w:p w14:paraId="63D2190F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Order</w:t>
            </w:r>
          </w:p>
        </w:tc>
        <w:tc>
          <w:tcPr>
            <w:tcW w:w="4220" w:type="dxa"/>
            <w:hideMark/>
          </w:tcPr>
          <w:p w14:paraId="0E183C4E" w14:textId="77777777" w:rsidR="00844902" w:rsidRPr="00844902" w:rsidRDefault="00844902" w:rsidP="00844902">
            <w:pPr>
              <w:ind w:left="720" w:hanging="360"/>
            </w:pPr>
            <w:r w:rsidRPr="00844902">
              <w:t>Lưu trữ thông tin đơn hàng, bao gồm tổng giá trị và phí vận chuyển</w:t>
            </w:r>
          </w:p>
        </w:tc>
        <w:tc>
          <w:tcPr>
            <w:tcW w:w="5080" w:type="dxa"/>
            <w:hideMark/>
          </w:tcPr>
          <w:p w14:paraId="52CE265F" w14:textId="77777777" w:rsidR="00844902" w:rsidRPr="00844902" w:rsidRDefault="00844902" w:rsidP="00844902">
            <w:pPr>
              <w:ind w:left="720" w:hanging="360"/>
            </w:pPr>
            <w:r w:rsidRPr="00844902">
              <w:t>Là nguồn dữ liệu chính cho logic tính phí (tổng giá trị) và là nơi lưu kết quả tính phí.</w:t>
            </w:r>
          </w:p>
        </w:tc>
      </w:tr>
      <w:tr w:rsidR="00844902" w:rsidRPr="00844902" w14:paraId="1E660A5C" w14:textId="77777777" w:rsidTr="00844902">
        <w:trPr>
          <w:trHeight w:val="1155"/>
        </w:trPr>
        <w:tc>
          <w:tcPr>
            <w:tcW w:w="2680" w:type="dxa"/>
            <w:hideMark/>
          </w:tcPr>
          <w:p w14:paraId="088C88F7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Cart</w:t>
            </w:r>
          </w:p>
        </w:tc>
        <w:tc>
          <w:tcPr>
            <w:tcW w:w="4220" w:type="dxa"/>
            <w:hideMark/>
          </w:tcPr>
          <w:p w14:paraId="126F311E" w14:textId="77777777" w:rsidR="00844902" w:rsidRPr="00844902" w:rsidRDefault="00844902" w:rsidP="00844902">
            <w:pPr>
              <w:ind w:left="720" w:hanging="360"/>
            </w:pPr>
            <w:r w:rsidRPr="00844902">
              <w:t>Lưu trữ giỏ hàng của người dùng, là nơi dữ liệu được chuyển đổi thành Order</w:t>
            </w:r>
          </w:p>
        </w:tc>
        <w:tc>
          <w:tcPr>
            <w:tcW w:w="5080" w:type="dxa"/>
            <w:hideMark/>
          </w:tcPr>
          <w:p w14:paraId="4EBC0704" w14:textId="77777777" w:rsidR="00844902" w:rsidRPr="00844902" w:rsidRDefault="00844902" w:rsidP="00844902">
            <w:pPr>
              <w:ind w:left="720" w:hanging="360"/>
            </w:pPr>
            <w:r w:rsidRPr="00844902">
              <w:t>Cung cấp dữ liệu cho Order để tính phí vận chuyển.</w:t>
            </w:r>
          </w:p>
        </w:tc>
      </w:tr>
      <w:tr w:rsidR="00844902" w:rsidRPr="00844902" w14:paraId="1CF08957" w14:textId="77777777" w:rsidTr="00844902">
        <w:trPr>
          <w:trHeight w:val="1485"/>
        </w:trPr>
        <w:tc>
          <w:tcPr>
            <w:tcW w:w="2680" w:type="dxa"/>
            <w:hideMark/>
          </w:tcPr>
          <w:p w14:paraId="4BA82019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Shipment</w:t>
            </w:r>
          </w:p>
        </w:tc>
        <w:tc>
          <w:tcPr>
            <w:tcW w:w="4220" w:type="dxa"/>
            <w:hideMark/>
          </w:tcPr>
          <w:p w14:paraId="0BE42D29" w14:textId="77777777" w:rsidR="00844902" w:rsidRPr="00844902" w:rsidRDefault="00844902" w:rsidP="00844902">
            <w:pPr>
              <w:ind w:left="720" w:hanging="360"/>
            </w:pPr>
            <w:r w:rsidRPr="00844902">
              <w:t>Quản lý logic vận chuyển thực tế (chưa được tích hợp vào module tính phí hiện tại).</w:t>
            </w:r>
          </w:p>
        </w:tc>
        <w:tc>
          <w:tcPr>
            <w:tcW w:w="5080" w:type="dxa"/>
            <w:hideMark/>
          </w:tcPr>
          <w:p w14:paraId="4BA53BB6" w14:textId="77777777" w:rsidR="00844902" w:rsidRPr="00844902" w:rsidRDefault="00844902" w:rsidP="00844902">
            <w:pPr>
              <w:ind w:left="720" w:hanging="360"/>
            </w:pPr>
            <w:r w:rsidRPr="00844902">
              <w:t>Có thể mở rộng để sử dụng cho việc tính phí dựa trên khoảng cách, phương thức vận chuyển.</w:t>
            </w:r>
          </w:p>
        </w:tc>
      </w:tr>
      <w:tr w:rsidR="00844902" w:rsidRPr="00844902" w14:paraId="6A3E7F0A" w14:textId="77777777" w:rsidTr="00844902">
        <w:trPr>
          <w:trHeight w:val="1695"/>
        </w:trPr>
        <w:tc>
          <w:tcPr>
            <w:tcW w:w="2680" w:type="dxa"/>
            <w:hideMark/>
          </w:tcPr>
          <w:p w14:paraId="52D18860" w14:textId="77777777" w:rsidR="00844902" w:rsidRPr="00844902" w:rsidRDefault="00844902" w:rsidP="00844902">
            <w:pPr>
              <w:ind w:left="720" w:hanging="360"/>
              <w:rPr>
                <w:b/>
                <w:bCs/>
              </w:rPr>
            </w:pPr>
            <w:r w:rsidRPr="00844902">
              <w:rPr>
                <w:b/>
                <w:bCs/>
              </w:rPr>
              <w:t>Configs</w:t>
            </w:r>
          </w:p>
        </w:tc>
        <w:tc>
          <w:tcPr>
            <w:tcW w:w="4220" w:type="dxa"/>
            <w:hideMark/>
          </w:tcPr>
          <w:p w14:paraId="4B69A670" w14:textId="77777777" w:rsidR="00844902" w:rsidRPr="00844902" w:rsidRDefault="00844902" w:rsidP="00844902">
            <w:pPr>
              <w:ind w:left="720" w:hanging="360"/>
            </w:pPr>
            <w:r w:rsidRPr="00844902">
              <w:t>Lưu trữ các cấu hình hệ thống, bao gồm các thông số liên quan đến phí vận chuyển (nếu được mở rộng)</w:t>
            </w:r>
          </w:p>
        </w:tc>
        <w:tc>
          <w:tcPr>
            <w:tcW w:w="5080" w:type="dxa"/>
            <w:hideMark/>
          </w:tcPr>
          <w:p w14:paraId="2F22EF2E" w14:textId="77777777" w:rsidR="00844902" w:rsidRPr="00844902" w:rsidRDefault="00844902" w:rsidP="00844902">
            <w:pPr>
              <w:ind w:left="720" w:hanging="360"/>
            </w:pPr>
            <w:r w:rsidRPr="00844902">
              <w:t>Là nguồn cấu hình cho tỷ lệ phí vận chuyển, phụ phí, hoặc các thông số cố định khác.</w:t>
            </w:r>
          </w:p>
        </w:tc>
      </w:tr>
    </w:tbl>
    <w:p w14:paraId="4AB8C26D" w14:textId="059BDFA4" w:rsidR="00844902" w:rsidRPr="00844902" w:rsidRDefault="00844902" w:rsidP="00844902">
      <w:pPr>
        <w:ind w:left="720" w:hanging="360"/>
      </w:pPr>
    </w:p>
    <w:p w14:paraId="65DDEA2F" w14:textId="79CA0489" w:rsidR="00CD30D9" w:rsidRDefault="00844902" w:rsidP="00844902">
      <w:pPr>
        <w:pStyle w:val="oancuaDanhsach"/>
        <w:numPr>
          <w:ilvl w:val="0"/>
          <w:numId w:val="1"/>
        </w:numPr>
        <w:rPr>
          <w:lang w:val="en-US"/>
        </w:rPr>
      </w:pPr>
      <w:r w:rsidRPr="00844902">
        <w:rPr>
          <w:lang w:val="en-US"/>
        </w:rPr>
        <w:t>Coupling</w:t>
      </w:r>
    </w:p>
    <w:p w14:paraId="12E1D18F" w14:textId="524BDB24" w:rsidR="00844902" w:rsidRPr="007D18B0" w:rsidRDefault="00844902" w:rsidP="007D18B0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r w:rsidRPr="00844902">
        <w:t xml:space="preserve">calculateShippingFee(Order order) </w:t>
      </w:r>
      <w:r w:rsidR="007D18B0" w:rsidRPr="007D18B0">
        <w:rPr>
          <w:lang w:val="en-US"/>
        </w:rPr>
        <w:t xml:space="preserve">của lớp PlaceOrderControler </w:t>
      </w:r>
      <w:r w:rsidRPr="00844902">
        <w:t>nhận một đối tượng Order nhưng chỉ sử dụng một thuộc tính (order.getAmount())</w:t>
      </w:r>
      <w:r w:rsidRPr="007D18B0">
        <w:rPr>
          <w:lang w:val="en-US"/>
        </w:rPr>
        <w:t xml:space="preserve"> dẫn đến </w:t>
      </w:r>
      <w:r w:rsidRPr="007D18B0">
        <w:rPr>
          <w:b/>
          <w:bCs/>
          <w:lang w:val="en-US"/>
        </w:rPr>
        <w:t>Stamp Coupling</w:t>
      </w:r>
    </w:p>
    <w:p w14:paraId="39C2DB2E" w14:textId="046F14AB" w:rsidR="00844902" w:rsidRDefault="007D18B0" w:rsidP="007D18B0">
      <w:pPr>
        <w:pStyle w:val="oancuaDanhsach"/>
        <w:numPr>
          <w:ilvl w:val="0"/>
          <w:numId w:val="2"/>
        </w:numPr>
        <w:rPr>
          <w:lang w:val="en-US"/>
        </w:rPr>
      </w:pPr>
      <w:r w:rsidRPr="007D18B0">
        <w:rPr>
          <w:lang w:val="en-US"/>
        </w:rPr>
        <w:t>Nếu Order bị thay đổi trong tương lai, thì hàm calcultaeShippingFee sẽ phải phụ thuộc vào cấu trúc cụ thể của lớp Order dẫn đến khó bảo trì.</w:t>
      </w:r>
    </w:p>
    <w:p w14:paraId="55481A4F" w14:textId="77777777" w:rsidR="007D18B0" w:rsidRDefault="007D18B0" w:rsidP="007D18B0">
      <w:pPr>
        <w:pStyle w:val="oancuaDanhsach"/>
        <w:ind w:left="1080"/>
        <w:rPr>
          <w:lang w:val="en-US"/>
        </w:rPr>
      </w:pPr>
    </w:p>
    <w:p w14:paraId="6FCCE3DE" w14:textId="7F35FD6C" w:rsidR="007D18B0" w:rsidRDefault="007D18B0" w:rsidP="007D18B0">
      <w:pPr>
        <w:pStyle w:val="oancuaDanhsach"/>
        <w:ind w:left="1080"/>
        <w:rPr>
          <w:lang w:val="en-US"/>
        </w:rPr>
      </w:pPr>
      <w:r>
        <w:rPr>
          <w:lang w:val="en-US"/>
        </w:rPr>
        <w:t>-&gt; đề xuất: truyền dữ liệu cần thiết thay vì cả đối tượng</w:t>
      </w:r>
    </w:p>
    <w:p w14:paraId="45AEDB7E" w14:textId="77777777" w:rsidR="0002721A" w:rsidRPr="007D18B0" w:rsidRDefault="0002721A" w:rsidP="007D18B0">
      <w:pPr>
        <w:pStyle w:val="oancuaDanhsach"/>
        <w:ind w:left="1080"/>
        <w:rPr>
          <w:lang w:val="en-US"/>
        </w:rPr>
      </w:pPr>
    </w:p>
    <w:p w14:paraId="22E1AAD4" w14:textId="403F1E56" w:rsidR="00844902" w:rsidRDefault="00844902" w:rsidP="0084490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Cohesion</w:t>
      </w:r>
    </w:p>
    <w:p w14:paraId="5195E82A" w14:textId="77777777" w:rsidR="0002721A" w:rsidRPr="0002721A" w:rsidRDefault="0002721A" w:rsidP="00027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27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/>
          <w14:ligatures w14:val="none"/>
        </w:rPr>
        <w:lastRenderedPageBreak/>
        <w:t>Mô tả</w:t>
      </w: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:</w:t>
      </w:r>
    </w:p>
    <w:p w14:paraId="7EF861EE" w14:textId="77777777" w:rsidR="0002721A" w:rsidRPr="0002721A" w:rsidRDefault="0002721A" w:rsidP="00027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Các chức năng trong </w:t>
      </w:r>
      <w:r w:rsidRPr="0002721A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PlaceOrderController</w:t>
      </w: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 xml:space="preserve"> chỉ được nhóm lại vì chúng liên quan đến đặt hàng (Place Order), nhưng mỗi chức năng thực hiện các nhiệm vụ độc lập, như:</w:t>
      </w:r>
    </w:p>
    <w:p w14:paraId="19D1DD07" w14:textId="77777777" w:rsidR="0002721A" w:rsidRPr="0002721A" w:rsidRDefault="0002721A" w:rsidP="00027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Tạo hóa đơn (</w:t>
      </w:r>
      <w:r w:rsidRPr="0002721A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createInvoice</w:t>
      </w: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).</w:t>
      </w:r>
    </w:p>
    <w:p w14:paraId="231908DF" w14:textId="77777777" w:rsidR="0002721A" w:rsidRPr="0002721A" w:rsidRDefault="0002721A" w:rsidP="00027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Tính phí vận chuyển (</w:t>
      </w:r>
      <w:r w:rsidRPr="0002721A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calculateShippingFee</w:t>
      </w: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).</w:t>
      </w:r>
    </w:p>
    <w:p w14:paraId="127616C0" w14:textId="77777777" w:rsidR="0002721A" w:rsidRPr="0002721A" w:rsidRDefault="0002721A" w:rsidP="00027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</w:pP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Kiểm tra sản phẩm (</w:t>
      </w:r>
      <w:r w:rsidRPr="0002721A">
        <w:rPr>
          <w:rFonts w:ascii="Courier New" w:eastAsia="Times New Roman" w:hAnsi="Courier New" w:cs="Courier New"/>
          <w:kern w:val="0"/>
          <w:sz w:val="20"/>
          <w:szCs w:val="20"/>
          <w:lang w:eastAsia="vi-VN"/>
          <w14:ligatures w14:val="none"/>
        </w:rPr>
        <w:t>placeOrder</w:t>
      </w:r>
      <w:r w:rsidRPr="0002721A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).</w:t>
      </w:r>
    </w:p>
    <w:p w14:paraId="5AB2DC9E" w14:textId="7BF969A6" w:rsidR="0002721A" w:rsidRPr="0002721A" w:rsidRDefault="0002721A" w:rsidP="0002721A">
      <w:pPr>
        <w:pStyle w:val="oancuaDanhsach"/>
        <w:numPr>
          <w:ilvl w:val="0"/>
          <w:numId w:val="3"/>
        </w:numPr>
      </w:pPr>
      <w:r w:rsidRPr="0002721A">
        <w:t>PlaceOrderController không chỉ làm nhiệm vụ điều phối logic đặt hàng mà còn trực tiếp thực hiện logic tính toán. Điều này làm giảm tính gắn kết của lớp.</w:t>
      </w:r>
    </w:p>
    <w:p w14:paraId="7F98E099" w14:textId="0E4F438E" w:rsidR="0002721A" w:rsidRPr="0002721A" w:rsidRDefault="0002721A" w:rsidP="0002721A">
      <w:pPr>
        <w:pStyle w:val="oancuaDanhsach"/>
        <w:numPr>
          <w:ilvl w:val="0"/>
          <w:numId w:val="3"/>
        </w:numPr>
      </w:pPr>
      <w:r w:rsidRPr="0002721A">
        <w:t>Giải pháp: Tách chức năng tính phí thành 1 class riêng</w:t>
      </w:r>
    </w:p>
    <w:p w14:paraId="40111956" w14:textId="77777777" w:rsidR="0002721A" w:rsidRPr="0002721A" w:rsidRDefault="0002721A" w:rsidP="0002721A">
      <w:pPr>
        <w:rPr>
          <w:lang w:val="en-US"/>
        </w:rPr>
      </w:pPr>
    </w:p>
    <w:p w14:paraId="2F748D99" w14:textId="18B25FEC" w:rsidR="00844902" w:rsidRPr="00844902" w:rsidRDefault="00844902" w:rsidP="00844902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SOLID</w:t>
      </w:r>
    </w:p>
    <w:p w14:paraId="04307009" w14:textId="77777777" w:rsidR="0002721A" w:rsidRPr="0002721A" w:rsidRDefault="0002721A" w:rsidP="0002721A">
      <w:r w:rsidRPr="0002721A">
        <w:t>3.1. Single Responsibility Principle (SRP)</w:t>
      </w:r>
    </w:p>
    <w:p w14:paraId="5146AFDB" w14:textId="77777777" w:rsidR="0002721A" w:rsidRPr="0002721A" w:rsidRDefault="0002721A" w:rsidP="0002721A">
      <w:pPr>
        <w:numPr>
          <w:ilvl w:val="0"/>
          <w:numId w:val="4"/>
        </w:numPr>
      </w:pPr>
      <w:r w:rsidRPr="0002721A">
        <w:t>Vi phạm:</w:t>
      </w:r>
    </w:p>
    <w:p w14:paraId="1FD5534E" w14:textId="77777777" w:rsidR="0002721A" w:rsidRPr="0002721A" w:rsidRDefault="0002721A" w:rsidP="0002721A">
      <w:pPr>
        <w:numPr>
          <w:ilvl w:val="1"/>
          <w:numId w:val="4"/>
        </w:numPr>
      </w:pPr>
      <w:r w:rsidRPr="0002721A">
        <w:t>PlaceOrderController chịu trách nhiệm điều phối đặt hàng, xử lý giao hàng và tính phí vận chuyển.</w:t>
      </w:r>
    </w:p>
    <w:p w14:paraId="55E99CA5" w14:textId="77777777" w:rsidR="0002721A" w:rsidRPr="0002721A" w:rsidRDefault="0002721A" w:rsidP="0002721A">
      <w:pPr>
        <w:numPr>
          <w:ilvl w:val="0"/>
          <w:numId w:val="4"/>
        </w:numPr>
      </w:pPr>
      <w:r w:rsidRPr="0002721A">
        <w:t>Giải pháp:</w:t>
      </w:r>
    </w:p>
    <w:p w14:paraId="7E2B4074" w14:textId="77777777" w:rsidR="0002721A" w:rsidRPr="0002721A" w:rsidRDefault="0002721A" w:rsidP="0002721A">
      <w:pPr>
        <w:numPr>
          <w:ilvl w:val="1"/>
          <w:numId w:val="4"/>
        </w:numPr>
      </w:pPr>
      <w:r w:rsidRPr="0002721A">
        <w:t>Tách logic tính phí thành một lớp riêng biệt:</w:t>
      </w:r>
    </w:p>
    <w:p w14:paraId="5C548C2A" w14:textId="77777777" w:rsidR="0002721A" w:rsidRPr="0002721A" w:rsidRDefault="0002721A" w:rsidP="0002721A">
      <w:pPr>
        <w:numPr>
          <w:ilvl w:val="2"/>
          <w:numId w:val="4"/>
        </w:numPr>
      </w:pPr>
      <w:r w:rsidRPr="0002721A">
        <w:t>Lớp ShippingFeeCalculator chỉ chịu trách nhiệm tính toán phí.</w:t>
      </w:r>
    </w:p>
    <w:p w14:paraId="5BA576FD" w14:textId="77777777" w:rsidR="0002721A" w:rsidRPr="0002721A" w:rsidRDefault="0002721A" w:rsidP="0002721A">
      <w:r w:rsidRPr="0002721A">
        <w:t>3.2. Open/Closed Principle (OCP)</w:t>
      </w:r>
    </w:p>
    <w:p w14:paraId="75D2A32B" w14:textId="77777777" w:rsidR="0002721A" w:rsidRPr="0002721A" w:rsidRDefault="0002721A" w:rsidP="0002721A">
      <w:pPr>
        <w:numPr>
          <w:ilvl w:val="0"/>
          <w:numId w:val="5"/>
        </w:numPr>
      </w:pPr>
      <w:r w:rsidRPr="0002721A">
        <w:t>Vi phạm:</w:t>
      </w:r>
    </w:p>
    <w:p w14:paraId="2CCAB1F7" w14:textId="77777777" w:rsidR="0002721A" w:rsidRPr="0002721A" w:rsidRDefault="0002721A" w:rsidP="0002721A">
      <w:pPr>
        <w:numPr>
          <w:ilvl w:val="1"/>
          <w:numId w:val="5"/>
        </w:numPr>
      </w:pPr>
      <w:r w:rsidRPr="0002721A">
        <w:t>Nếu cần thay đổi cách tính phí (thêm phí giao hàng nhanh hoặc quốc tế), chúng ta phải sửa đổi trực tiếp phương thức calculateShippingFee, vi phạm OCP.</w:t>
      </w:r>
    </w:p>
    <w:p w14:paraId="771A289E" w14:textId="77777777" w:rsidR="0002721A" w:rsidRPr="0002721A" w:rsidRDefault="0002721A" w:rsidP="0002721A">
      <w:pPr>
        <w:numPr>
          <w:ilvl w:val="0"/>
          <w:numId w:val="5"/>
        </w:numPr>
      </w:pPr>
      <w:r w:rsidRPr="0002721A">
        <w:t>Giải pháp:</w:t>
      </w:r>
    </w:p>
    <w:p w14:paraId="41953813" w14:textId="77777777" w:rsidR="0002721A" w:rsidRPr="0002721A" w:rsidRDefault="0002721A" w:rsidP="0002721A">
      <w:pPr>
        <w:numPr>
          <w:ilvl w:val="1"/>
          <w:numId w:val="5"/>
        </w:numPr>
      </w:pPr>
      <w:r w:rsidRPr="0002721A">
        <w:t>Sử dụng Strategy Pattern để hỗ trợ nhiều loại phí vận chuyển mà không cần thay đổi mã hiện tại:</w:t>
      </w:r>
    </w:p>
    <w:p w14:paraId="2FDBDE23" w14:textId="0B22C436" w:rsidR="00844902" w:rsidRDefault="00844902">
      <w:pPr>
        <w:rPr>
          <w:lang w:val="en-US"/>
        </w:rPr>
      </w:pPr>
    </w:p>
    <w:p w14:paraId="6D73B725" w14:textId="77777777" w:rsidR="00C30F35" w:rsidRPr="00C30F35" w:rsidRDefault="00C30F35" w:rsidP="00C30F35">
      <w:r w:rsidRPr="00C30F35">
        <w:t>3.5. Dependency Inversion Principle (DIP)</w:t>
      </w:r>
    </w:p>
    <w:p w14:paraId="0B460440" w14:textId="77777777" w:rsidR="00C30F35" w:rsidRPr="00C30F35" w:rsidRDefault="00C30F35" w:rsidP="00C30F35">
      <w:pPr>
        <w:numPr>
          <w:ilvl w:val="0"/>
          <w:numId w:val="6"/>
        </w:numPr>
      </w:pPr>
      <w:r w:rsidRPr="00C30F35">
        <w:t>Vi phạm:</w:t>
      </w:r>
    </w:p>
    <w:p w14:paraId="181DBDD4" w14:textId="77777777" w:rsidR="00C30F35" w:rsidRPr="00C30F35" w:rsidRDefault="00C30F35" w:rsidP="00C30F35">
      <w:pPr>
        <w:numPr>
          <w:ilvl w:val="1"/>
          <w:numId w:val="6"/>
        </w:numPr>
      </w:pPr>
      <w:r w:rsidRPr="00C30F35">
        <w:t>Controller phụ thuộc trực tiếp vào logic tính phí (Random) và đối tượng Order.</w:t>
      </w:r>
    </w:p>
    <w:p w14:paraId="480838CB" w14:textId="77777777" w:rsidR="00C30F35" w:rsidRPr="00C30F35" w:rsidRDefault="00C30F35" w:rsidP="00C30F35">
      <w:pPr>
        <w:numPr>
          <w:ilvl w:val="0"/>
          <w:numId w:val="6"/>
        </w:numPr>
      </w:pPr>
      <w:r w:rsidRPr="00C30F35">
        <w:t>Giải pháp:</w:t>
      </w:r>
    </w:p>
    <w:p w14:paraId="7E77A839" w14:textId="77777777" w:rsidR="00C30F35" w:rsidRPr="00C30F35" w:rsidRDefault="00C30F35" w:rsidP="00C30F35">
      <w:pPr>
        <w:numPr>
          <w:ilvl w:val="1"/>
          <w:numId w:val="6"/>
        </w:numPr>
      </w:pPr>
      <w:r w:rsidRPr="00C30F35">
        <w:t>Dùng abstraction để tách biệt module controller và logic tính phí</w:t>
      </w:r>
    </w:p>
    <w:p w14:paraId="2B4FF9C5" w14:textId="12BA40CD" w:rsidR="00C30F35" w:rsidRDefault="00C30F35">
      <w:pPr>
        <w:rPr>
          <w:lang w:val="en-US"/>
        </w:rPr>
      </w:pPr>
      <w:r w:rsidRPr="00C30F35">
        <w:t>public interface ShippingFeeCalculator { int calculateFee(Order order, DeliveryInfo deliveryInfo); }</w:t>
      </w:r>
    </w:p>
    <w:p w14:paraId="4D403049" w14:textId="77777777" w:rsidR="002325C8" w:rsidRDefault="002325C8">
      <w:pPr>
        <w:rPr>
          <w:lang w:val="en-US"/>
        </w:rPr>
      </w:pPr>
    </w:p>
    <w:p w14:paraId="58FA85C7" w14:textId="3A9E327A" w:rsidR="002325C8" w:rsidRDefault="002325C8">
      <w:pPr>
        <w:rPr>
          <w:lang w:val="en-US"/>
        </w:rPr>
      </w:pPr>
      <w:r>
        <w:rPr>
          <w:lang w:val="en-US"/>
        </w:rPr>
        <w:t>sau đó tạo các lớp riêng để xử lý riêng cho từng loại giao hàng như sau</w:t>
      </w:r>
    </w:p>
    <w:p w14:paraId="762704F3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>public class StandardShippingCalculator implements ShippingFeeCalculator {</w:t>
      </w:r>
    </w:p>
    <w:p w14:paraId="51F5CE4B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@Override</w:t>
      </w:r>
    </w:p>
    <w:p w14:paraId="5DF8025D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public int calculateFee(Order order, DeliveryInfo deliveryInfo) {</w:t>
      </w:r>
    </w:p>
    <w:p w14:paraId="0E7F91F0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float baseRate = 5.0f; // Phí cơ bản</w:t>
      </w:r>
    </w:p>
    <w:p w14:paraId="4F0E6A18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float distanceRate = deliveryInfo.getDistance() * 2.0f; // Tính phí theo khoảng cách</w:t>
      </w:r>
    </w:p>
    <w:p w14:paraId="7709069D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return (int)(baseRate + distanceRate);</w:t>
      </w:r>
    </w:p>
    <w:p w14:paraId="304FA474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}</w:t>
      </w:r>
    </w:p>
    <w:p w14:paraId="7A64D3DF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>}</w:t>
      </w:r>
    </w:p>
    <w:p w14:paraId="09211B22" w14:textId="77777777" w:rsidR="002325C8" w:rsidRPr="002325C8" w:rsidRDefault="002325C8" w:rsidP="002325C8">
      <w:pPr>
        <w:rPr>
          <w:lang w:val="en-US"/>
        </w:rPr>
      </w:pPr>
    </w:p>
    <w:p w14:paraId="561AAA69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>public class ExpressShippingCalculator implements ShippingFeeCalculator {</w:t>
      </w:r>
    </w:p>
    <w:p w14:paraId="58086DC9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@Override</w:t>
      </w:r>
    </w:p>
    <w:p w14:paraId="5668AA95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public int calculateFee(Order order, DeliveryInfo deliveryInfo) {</w:t>
      </w:r>
    </w:p>
    <w:p w14:paraId="08650BEB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float baseRate = 10.0f; // Phí cơ bản cao hơn</w:t>
      </w:r>
    </w:p>
    <w:p w14:paraId="2786FE87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float distanceRate = deliveryInfo.getDistance() * 3.0f; // Tăng phí cho giao hàng nhanh</w:t>
      </w:r>
    </w:p>
    <w:p w14:paraId="00DF57D0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    return (int)(baseRate + distanceRate);</w:t>
      </w:r>
    </w:p>
    <w:p w14:paraId="13388714" w14:textId="77777777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 xml:space="preserve">    }</w:t>
      </w:r>
    </w:p>
    <w:p w14:paraId="30041B4E" w14:textId="7AA2CCCD" w:rsidR="002325C8" w:rsidRPr="002325C8" w:rsidRDefault="002325C8" w:rsidP="002325C8">
      <w:pPr>
        <w:rPr>
          <w:lang w:val="en-US"/>
        </w:rPr>
      </w:pPr>
      <w:r w:rsidRPr="002325C8">
        <w:rPr>
          <w:lang w:val="en-US"/>
        </w:rPr>
        <w:t>}</w:t>
      </w:r>
    </w:p>
    <w:p w14:paraId="5C9BAD57" w14:textId="77777777" w:rsidR="0002721A" w:rsidRPr="0002721A" w:rsidRDefault="0002721A"/>
    <w:p w14:paraId="06670DD8" w14:textId="77777777" w:rsidR="0002721A" w:rsidRPr="0002721A" w:rsidRDefault="0002721A"/>
    <w:sectPr w:rsidR="0002721A" w:rsidRPr="0002721A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816C5"/>
    <w:multiLevelType w:val="hybridMultilevel"/>
    <w:tmpl w:val="839A1AB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096287"/>
    <w:multiLevelType w:val="hybridMultilevel"/>
    <w:tmpl w:val="246C8BA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12521"/>
    <w:multiLevelType w:val="multilevel"/>
    <w:tmpl w:val="6D1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068AF"/>
    <w:multiLevelType w:val="multilevel"/>
    <w:tmpl w:val="6D1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87B48"/>
    <w:multiLevelType w:val="multilevel"/>
    <w:tmpl w:val="6D1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14ED3"/>
    <w:multiLevelType w:val="multilevel"/>
    <w:tmpl w:val="6D1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57736">
    <w:abstractNumId w:val="1"/>
  </w:num>
  <w:num w:numId="2" w16cid:durableId="707609260">
    <w:abstractNumId w:val="0"/>
  </w:num>
  <w:num w:numId="3" w16cid:durableId="301158940">
    <w:abstractNumId w:val="5"/>
  </w:num>
  <w:num w:numId="4" w16cid:durableId="1443525343">
    <w:abstractNumId w:val="3"/>
  </w:num>
  <w:num w:numId="5" w16cid:durableId="198056335">
    <w:abstractNumId w:val="2"/>
  </w:num>
  <w:num w:numId="6" w16cid:durableId="1084842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BE"/>
    <w:rsid w:val="0002721A"/>
    <w:rsid w:val="000A4995"/>
    <w:rsid w:val="002325C8"/>
    <w:rsid w:val="007B55DE"/>
    <w:rsid w:val="007D18B0"/>
    <w:rsid w:val="00844902"/>
    <w:rsid w:val="008959EC"/>
    <w:rsid w:val="00A51CFE"/>
    <w:rsid w:val="00C30F35"/>
    <w:rsid w:val="00C53249"/>
    <w:rsid w:val="00C92075"/>
    <w:rsid w:val="00CD30D9"/>
    <w:rsid w:val="00D26EDE"/>
    <w:rsid w:val="00DD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AB9C"/>
  <w15:chartTrackingRefBased/>
  <w15:docId w15:val="{FF625C98-D601-4DBB-BD2F-258F0AF4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D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D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D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11B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11B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11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11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11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11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11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11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11B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11B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11BE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4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027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02721A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272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4</cp:revision>
  <dcterms:created xsi:type="dcterms:W3CDTF">2024-12-16T08:53:00Z</dcterms:created>
  <dcterms:modified xsi:type="dcterms:W3CDTF">2024-12-16T09:52:00Z</dcterms:modified>
</cp:coreProperties>
</file>