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lang w:val="vi-VN"/>
        </w:rPr>
        <w:id w:val="77838348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="Times New Roman"/>
          <w:color w:val="auto"/>
          <w:sz w:val="22"/>
          <w:szCs w:val="22"/>
        </w:rPr>
      </w:sdtEndPr>
      <w:sdtContent>
        <w:p w14:paraId="1E5FA5E3" w14:textId="4325AB8C" w:rsidR="00AE2B5E" w:rsidRDefault="00AE2B5E">
          <w:pPr>
            <w:pStyle w:val="uMucluc"/>
          </w:pPr>
          <w:r>
            <w:rPr>
              <w:lang w:val="vi-VN"/>
            </w:rPr>
            <w:t>Mục lục</w:t>
          </w:r>
        </w:p>
        <w:p w14:paraId="566BA591" w14:textId="21837C59" w:rsidR="00AE2B5E" w:rsidRDefault="00AE2B5E">
          <w:pPr>
            <w:pStyle w:val="Mucluc1"/>
          </w:pPr>
          <w:r>
            <w:t xml:space="preserve">1. </w:t>
          </w:r>
          <w:proofErr w:type="spellStart"/>
          <w:r>
            <w:t>Giới</w:t>
          </w:r>
          <w:proofErr w:type="spellEnd"/>
          <w:r>
            <w:t xml:space="preserve"> </w:t>
          </w:r>
          <w:proofErr w:type="spellStart"/>
          <w:r>
            <w:t>thiệu</w:t>
          </w:r>
          <w:proofErr w:type="spellEnd"/>
          <w:r>
            <w:ptab w:relativeTo="margin" w:alignment="right" w:leader="dot"/>
          </w:r>
          <w:r>
            <w:rPr>
              <w:b/>
              <w:bCs/>
              <w:lang w:val="vi-VN"/>
            </w:rPr>
            <w:t>1</w:t>
          </w:r>
        </w:p>
        <w:p w14:paraId="7ABB9D0A" w14:textId="4AFEB7F9" w:rsidR="00AE2B5E" w:rsidRDefault="00AE2B5E">
          <w:pPr>
            <w:pStyle w:val="Mucluc2"/>
            <w:ind w:left="216"/>
          </w:pPr>
          <w:r>
            <w:t xml:space="preserve">1.1 </w:t>
          </w:r>
          <w:proofErr w:type="spellStart"/>
          <w:r>
            <w:t>Mục</w:t>
          </w:r>
          <w:proofErr w:type="spellEnd"/>
          <w:r>
            <w:t xml:space="preserve"> </w:t>
          </w:r>
          <w:proofErr w:type="spellStart"/>
          <w:r>
            <w:t>đích</w:t>
          </w:r>
          <w:proofErr w:type="spellEnd"/>
          <w:r>
            <w:t xml:space="preserve"> </w:t>
          </w:r>
          <w:r>
            <w:ptab w:relativeTo="margin" w:alignment="right" w:leader="dot"/>
          </w:r>
          <w:r>
            <w:rPr>
              <w:lang w:val="vi-VN"/>
            </w:rPr>
            <w:t>2</w:t>
          </w:r>
        </w:p>
        <w:p w14:paraId="0A848205" w14:textId="72FFB45F" w:rsidR="00AE2B5E" w:rsidRDefault="00AE2B5E" w:rsidP="00AE2B5E">
          <w:pPr>
            <w:pStyle w:val="Mucluc3"/>
            <w:ind w:left="0"/>
          </w:pPr>
          <w:r>
            <w:t xml:space="preserve">      1.2 </w:t>
          </w:r>
          <w:proofErr w:type="spellStart"/>
          <w:r>
            <w:t>Phạm</w:t>
          </w:r>
          <w:proofErr w:type="spellEnd"/>
          <w:r>
            <w:t xml:space="preserve"> Vi</w:t>
          </w:r>
          <w:r>
            <w:ptab w:relativeTo="margin" w:alignment="right" w:leader="dot"/>
          </w:r>
          <w:r>
            <w:rPr>
              <w:lang w:val="vi-VN"/>
            </w:rPr>
            <w:t>3</w:t>
          </w:r>
        </w:p>
        <w:p w14:paraId="187CB72F" w14:textId="3E208708" w:rsidR="00AE2B5E" w:rsidRDefault="00AE2B5E">
          <w:pPr>
            <w:pStyle w:val="Mucluc1"/>
          </w:pPr>
          <w:r>
            <w:t xml:space="preserve">2. </w:t>
          </w:r>
          <w:proofErr w:type="spellStart"/>
          <w:r>
            <w:t>Tổng</w:t>
          </w:r>
          <w:proofErr w:type="spellEnd"/>
          <w:r>
            <w:t xml:space="preserve"> </w:t>
          </w:r>
          <w:proofErr w:type="spellStart"/>
          <w:r>
            <w:t>quan</w:t>
          </w:r>
          <w:proofErr w:type="spellEnd"/>
          <w:r>
            <w:t xml:space="preserve"> </w:t>
          </w:r>
          <w:proofErr w:type="spellStart"/>
          <w:r>
            <w:t>tính</w:t>
          </w:r>
          <w:proofErr w:type="spellEnd"/>
          <w:r>
            <w:t xml:space="preserve"> </w:t>
          </w:r>
          <w:proofErr w:type="spellStart"/>
          <w:r>
            <w:t>năng</w:t>
          </w:r>
          <w:proofErr w:type="spellEnd"/>
          <w:r>
            <w:t xml:space="preserve"> </w:t>
          </w:r>
          <w:r>
            <w:ptab w:relativeTo="margin" w:alignment="right" w:leader="dot"/>
          </w:r>
          <w:r>
            <w:rPr>
              <w:b/>
              <w:bCs/>
              <w:lang w:val="vi-VN"/>
            </w:rPr>
            <w:t>4</w:t>
          </w:r>
        </w:p>
        <w:p w14:paraId="23D52CCC" w14:textId="44245BA9" w:rsidR="00AE2B5E" w:rsidRPr="00AE2B5E" w:rsidRDefault="00AE2B5E" w:rsidP="00AE2B5E">
          <w:pPr>
            <w:pStyle w:val="Mucluc2"/>
            <w:ind w:left="216"/>
          </w:pPr>
          <w:r>
            <w:t xml:space="preserve">2.1 </w:t>
          </w:r>
          <w:proofErr w:type="spellStart"/>
          <w:r>
            <w:t>Mô</w:t>
          </w:r>
          <w:proofErr w:type="spellEnd"/>
          <w:r>
            <w:t xml:space="preserve"> </w:t>
          </w:r>
          <w:proofErr w:type="spellStart"/>
          <w:r>
            <w:t>tả</w:t>
          </w:r>
          <w:proofErr w:type="spellEnd"/>
          <w:r>
            <w:t xml:space="preserve"> </w:t>
          </w:r>
          <w:proofErr w:type="spellStart"/>
          <w:r>
            <w:t>chung</w:t>
          </w:r>
          <w:proofErr w:type="spellEnd"/>
          <w:r>
            <w:t xml:space="preserve"> </w:t>
          </w:r>
          <w:r>
            <w:ptab w:relativeTo="margin" w:alignment="right" w:leader="dot"/>
          </w:r>
          <w:r>
            <w:rPr>
              <w:lang w:val="vi-VN"/>
            </w:rPr>
            <w:t>5</w:t>
          </w:r>
        </w:p>
        <w:p w14:paraId="39EC9554" w14:textId="48312D64" w:rsidR="00AE2B5E" w:rsidRDefault="00AE2B5E" w:rsidP="00AE2B5E">
          <w:pPr>
            <w:pStyle w:val="Mucluc3"/>
            <w:ind w:left="0"/>
          </w:pPr>
          <w:r>
            <w:t xml:space="preserve">     2.2 </w:t>
          </w:r>
          <w:proofErr w:type="spellStart"/>
          <w:r>
            <w:t>Nguyên</w:t>
          </w:r>
          <w:proofErr w:type="spellEnd"/>
          <w:r>
            <w:t xml:space="preserve"> </w:t>
          </w:r>
          <w:proofErr w:type="spellStart"/>
          <w:r>
            <w:t>tắc</w:t>
          </w:r>
          <w:proofErr w:type="spellEnd"/>
          <w:r>
            <w:t xml:space="preserve"> </w:t>
          </w:r>
          <w:proofErr w:type="spellStart"/>
          <w:r>
            <w:t>hoạt</w:t>
          </w:r>
          <w:proofErr w:type="spellEnd"/>
          <w:r>
            <w:t xml:space="preserve"> </w:t>
          </w:r>
          <w:proofErr w:type="spellStart"/>
          <w:r>
            <w:t>động</w:t>
          </w:r>
          <w:proofErr w:type="spellEnd"/>
          <w:r>
            <w:t xml:space="preserve"> </w:t>
          </w:r>
          <w:r>
            <w:ptab w:relativeTo="margin" w:alignment="right" w:leader="dot"/>
          </w:r>
          <w:r>
            <w:rPr>
              <w:lang w:val="vi-VN"/>
            </w:rPr>
            <w:t>6</w:t>
          </w:r>
        </w:p>
      </w:sdtContent>
    </w:sdt>
    <w:p w14:paraId="1FC30753" w14:textId="598A0145" w:rsidR="00E550F5" w:rsidRPr="00AE2B5E" w:rsidRDefault="00E550F5" w:rsidP="00AE2B5E"/>
    <w:sectPr w:rsidR="00E550F5" w:rsidRPr="00AE2B5E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640304"/>
    <w:multiLevelType w:val="multilevel"/>
    <w:tmpl w:val="9656EE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1692611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0F5"/>
    <w:rsid w:val="003D72A9"/>
    <w:rsid w:val="004D3F59"/>
    <w:rsid w:val="008C5D68"/>
    <w:rsid w:val="009E121F"/>
    <w:rsid w:val="00AE2B5E"/>
    <w:rsid w:val="00B2363F"/>
    <w:rsid w:val="00D66FD2"/>
    <w:rsid w:val="00D72A87"/>
    <w:rsid w:val="00E5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6080F"/>
  <w15:chartTrackingRefBased/>
  <w15:docId w15:val="{3764FCF0-00F1-4628-B7E2-22113C757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55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E55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550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550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550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550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550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550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550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55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E55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550F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550F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550F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550F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550F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550F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550F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55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55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550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550F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55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550F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550F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550F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55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550F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550F5"/>
    <w:rPr>
      <w:b/>
      <w:bCs/>
      <w:smallCaps/>
      <w:color w:val="0F4761" w:themeColor="accent1" w:themeShade="BF"/>
      <w:spacing w:val="5"/>
    </w:rPr>
  </w:style>
  <w:style w:type="paragraph" w:styleId="uMucluc">
    <w:name w:val="TOC Heading"/>
    <w:basedOn w:val="u1"/>
    <w:next w:val="Binhthng"/>
    <w:uiPriority w:val="39"/>
    <w:unhideWhenUsed/>
    <w:qFormat/>
    <w:rsid w:val="00E550F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Mucluc2">
    <w:name w:val="toc 2"/>
    <w:basedOn w:val="Binhthng"/>
    <w:next w:val="Binhthng"/>
    <w:autoRedefine/>
    <w:uiPriority w:val="39"/>
    <w:unhideWhenUsed/>
    <w:rsid w:val="00E550F5"/>
    <w:pPr>
      <w:spacing w:after="100" w:line="259" w:lineRule="auto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Mucluc1">
    <w:name w:val="toc 1"/>
    <w:basedOn w:val="Binhthng"/>
    <w:next w:val="Binhthng"/>
    <w:autoRedefine/>
    <w:uiPriority w:val="39"/>
    <w:unhideWhenUsed/>
    <w:rsid w:val="00E550F5"/>
    <w:pPr>
      <w:spacing w:after="100" w:line="259" w:lineRule="auto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Mucluc3">
    <w:name w:val="toc 3"/>
    <w:basedOn w:val="Binhthng"/>
    <w:next w:val="Binhthng"/>
    <w:autoRedefine/>
    <w:uiPriority w:val="39"/>
    <w:unhideWhenUsed/>
    <w:rsid w:val="00E550F5"/>
    <w:pPr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character" w:styleId="Siuktni">
    <w:name w:val="Hyperlink"/>
    <w:basedOn w:val="Phngmcinhcuaoanvn"/>
    <w:uiPriority w:val="99"/>
    <w:unhideWhenUsed/>
    <w:rsid w:val="00D72A8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B8EAFA-01F0-43BC-9BC0-3E497DF7D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2026-10-26T03:37:00Z</dcterms:created>
  <dcterms:modified xsi:type="dcterms:W3CDTF">2026-10-26T13:46:00Z</dcterms:modified>
</cp:coreProperties>
</file>