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9C311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1A803" wp14:editId="65873EC0">
                <wp:simplePos x="0" y="0"/>
                <wp:positionH relativeFrom="column">
                  <wp:posOffset>-761810</wp:posOffset>
                </wp:positionH>
                <wp:positionV relativeFrom="paragraph">
                  <wp:posOffset>1114756</wp:posOffset>
                </wp:positionV>
                <wp:extent cx="1346608" cy="238125"/>
                <wp:effectExtent l="1587" t="0" r="7938" b="7937"/>
                <wp:wrapNone/>
                <wp:docPr id="3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660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execution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time</w:t>
                            </w:r>
                            <w:r w:rsidR="009C3119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(ms)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(ms)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B1A803" id="_x0000_t202" coordsize="21600,21600" o:spt="202" path="m,l,21600r21600,l21600,xe">
                <v:stroke joinstyle="miter"/>
                <v:path gradientshapeok="t" o:connecttype="rect"/>
              </v:shapetype>
              <v:shape id="ZoneTexte 11" o:spid="_x0000_s1026" type="#_x0000_t202" style="position:absolute;margin-left:-60pt;margin-top:87.8pt;width:106.05pt;height:18.7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" fillcolor="white [3201]" stroked="f">
                <v:textbox>
                  <w:txbxContent>
                    <w:p w:rsidR="00654313" w:rsidRDefault="00654313" w:rsidP="00654313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execution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time</w:t>
                      </w:r>
                      <w:r w:rsidR="009C3119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(ms)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66FE2" wp14:editId="4CBF2DC8">
                <wp:simplePos x="0" y="0"/>
                <wp:positionH relativeFrom="column">
                  <wp:posOffset>3102449</wp:posOffset>
                </wp:positionH>
                <wp:positionV relativeFrom="paragraph">
                  <wp:posOffset>635</wp:posOffset>
                </wp:positionV>
                <wp:extent cx="2927445" cy="419049"/>
                <wp:effectExtent l="0" t="0" r="6350" b="635"/>
                <wp:wrapNone/>
                <wp:docPr id="8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445" cy="41904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54313" w:rsidRPr="00664B36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Left to right: MSM_O, </w:t>
                            </w:r>
                            <w:proofErr w:type="spellStart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MLite_O</w:t>
                            </w:r>
                            <w:proofErr w:type="spellEnd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EUML_O, </w:t>
                            </w:r>
                          </w:p>
                          <w:p w:rsidR="00654313" w:rsidRPr="00664B36" w:rsidRDefault="00F81AE5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Sine_N</w:t>
                            </w:r>
                            <w:proofErr w:type="spellEnd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Sine_O</w:t>
                            </w:r>
                            <w:proofErr w:type="spellEnd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QM_N, QM_O, </w:t>
                            </w:r>
                            <w:proofErr w:type="spellStart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OurTool_N</w:t>
                            </w:r>
                            <w:proofErr w:type="spellEnd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OurTool_O</w:t>
                            </w:r>
                            <w:proofErr w:type="spellEnd"/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66FE2" id="ZoneTexte 9" o:spid="_x0000_s1027" type="#_x0000_t202" style="position:absolute;margin-left:244.3pt;margin-top:.05pt;width:230.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" fillcolor="#d9e2f3 [664]" stroked="f">
                <v:textbox>
                  <w:txbxContent>
                    <w:p w:rsidR="00654313" w:rsidRPr="00664B36" w:rsidRDefault="00654313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Left to right: MSM_O, </w:t>
                      </w:r>
                      <w:proofErr w:type="spellStart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MLite_O</w:t>
                      </w:r>
                      <w:proofErr w:type="spellEnd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EUML_O, </w:t>
                      </w:r>
                    </w:p>
                    <w:p w:rsidR="00654313" w:rsidRPr="00664B36" w:rsidRDefault="00F81AE5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Sine_N</w:t>
                      </w:r>
                      <w:proofErr w:type="spellEnd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Sine_O</w:t>
                      </w:r>
                      <w:proofErr w:type="spellEnd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QM_N, QM_O, </w:t>
                      </w:r>
                      <w:proofErr w:type="spellStart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OurTool_N</w:t>
                      </w:r>
                      <w:proofErr w:type="spellEnd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OurTool_O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5D4C3516" wp14:editId="4F9D6841">
                <wp:simplePos x="0" y="0"/>
                <wp:positionH relativeFrom="column">
                  <wp:posOffset>444509</wp:posOffset>
                </wp:positionH>
                <wp:positionV relativeFrom="paragraph">
                  <wp:posOffset>-5867</wp:posOffset>
                </wp:positionV>
                <wp:extent cx="2490717" cy="421870"/>
                <wp:effectExtent l="0" t="0" r="5080" b="0"/>
                <wp:wrapNone/>
                <wp:docPr id="7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421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54313" w:rsidRPr="00664B36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Left to right: MSM_O, </w:t>
                            </w:r>
                            <w:proofErr w:type="spellStart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MLite_O</w:t>
                            </w:r>
                            <w:proofErr w:type="spellEnd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EUML_O, </w:t>
                            </w:r>
                          </w:p>
                          <w:p w:rsidR="00654313" w:rsidRPr="00664B36" w:rsidRDefault="00E401C2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Sine</w:t>
                            </w:r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_N</w:t>
                            </w:r>
                            <w:proofErr w:type="spellEnd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Sine_O</w:t>
                            </w:r>
                            <w:proofErr w:type="spellEnd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QM_O, </w:t>
                            </w:r>
                            <w:proofErr w:type="spellStart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OurTool_N</w:t>
                            </w:r>
                            <w:proofErr w:type="spellEnd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64B36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OurTool</w:t>
                            </w:r>
                            <w:r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654313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proofErr w:type="spellEnd"/>
                            <w:r w:rsidR="00654313" w:rsidRPr="00664B36">
                              <w:rPr>
                                <w:rFonts w:asciiTheme="minorHAnsi" w:hAnsi="Calibri" w:cstheme="minorBid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C3516" id="ZoneTexte 8" o:spid="_x0000_s1028" type="#_x0000_t202" style="position:absolute;margin-left:35pt;margin-top:-.45pt;width:196.1pt;height:33.2pt;z-index:2516618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" fillcolor="#d9e2f3 [664]" stroked="f">
                <v:textbox>
                  <w:txbxContent>
                    <w:p w:rsidR="00654313" w:rsidRPr="00664B36" w:rsidRDefault="00654313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Left to right: MSM_O, </w:t>
                      </w:r>
                      <w:proofErr w:type="spellStart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MLite_O</w:t>
                      </w:r>
                      <w:proofErr w:type="spellEnd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EUML_O, </w:t>
                      </w:r>
                    </w:p>
                    <w:p w:rsidR="00654313" w:rsidRPr="00664B36" w:rsidRDefault="00E401C2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Sine</w:t>
                      </w:r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_N</w:t>
                      </w:r>
                      <w:proofErr w:type="spellEnd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Sine_O</w:t>
                      </w:r>
                      <w:proofErr w:type="spellEnd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QM_O, </w:t>
                      </w:r>
                      <w:proofErr w:type="spellStart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OurTool_N</w:t>
                      </w:r>
                      <w:proofErr w:type="spellEnd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664B36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OurTool</w:t>
                      </w:r>
                      <w:r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654313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</w:t>
                      </w:r>
                      <w:proofErr w:type="spellEnd"/>
                      <w:r w:rsidR="00654313" w:rsidRPr="00664B36">
                        <w:rPr>
                          <w:rFonts w:asciiTheme="minorHAnsi" w:hAnsi="Calibri" w:cstheme="minorBid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C311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B56897" wp14:editId="1E7A6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6303" cy="3744153"/>
                <wp:effectExtent l="0" t="0" r="12065" b="8890"/>
                <wp:wrapNone/>
                <wp:docPr id="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303" cy="3744153"/>
                          <a:chOff x="0" y="0"/>
                          <a:chExt cx="6046303" cy="3744153"/>
                        </a:xfrm>
                      </wpg:grpSpPr>
                      <wpg:graphicFrame>
                        <wpg:cNvPr id="14" name="Chart 2"/>
                        <wpg:cNvFrPr>
                          <a:graphicFrameLocks/>
                        </wpg:cNvFrPr>
                        <wpg:xfrm>
                          <a:off x="0" y="0"/>
                          <a:ext cx="6046303" cy="374415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g:graphicFrame>
                      <wpg:grpSp>
                        <wpg:cNvPr id="15" name="Groupe 15"/>
                        <wpg:cNvGrpSpPr/>
                        <wpg:grpSpPr>
                          <a:xfrm>
                            <a:off x="422410" y="3170835"/>
                            <a:ext cx="3231651" cy="265567"/>
                            <a:chOff x="422410" y="3170835"/>
                            <a:chExt cx="3231651" cy="265567"/>
                          </a:xfrm>
                        </wpg:grpSpPr>
                        <wpg:grpSp>
                          <wpg:cNvPr id="16" name="Groupe 16"/>
                          <wpg:cNvGrpSpPr/>
                          <wpg:grpSpPr>
                            <a:xfrm>
                              <a:off x="422410" y="3170835"/>
                              <a:ext cx="1319768" cy="262255"/>
                              <a:chOff x="422410" y="3170835"/>
                              <a:chExt cx="1319768" cy="26225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422410" y="3262106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s:wsp>
                            <wps:cNvPr id="18" name="ZoneTexte 10"/>
                            <wps:cNvSpPr txBox="1"/>
                            <wps:spPr>
                              <a:xfrm>
                                <a:off x="505198" y="3170835"/>
                                <a:ext cx="1236980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3119" w:rsidRDefault="009C3119" w:rsidP="009C311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Simple benchmark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g:grpSp>
                          <wpg:cNvPr id="19" name="Groupe 19"/>
                          <wpg:cNvGrpSpPr/>
                          <wpg:grpSpPr>
                            <a:xfrm>
                              <a:off x="2148508" y="3174147"/>
                              <a:ext cx="1505553" cy="262255"/>
                              <a:chOff x="2148508" y="3174147"/>
                              <a:chExt cx="1505553" cy="262255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2148508" y="3265419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s:wsp>
                            <wps:cNvPr id="21" name="ZoneTexte 15"/>
                            <wps:cNvSpPr txBox="1"/>
                            <wps:spPr>
                              <a:xfrm>
                                <a:off x="2189751" y="3174147"/>
                                <a:ext cx="1464310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3119" w:rsidRDefault="009C3119" w:rsidP="009C311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Composite benchmark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</wpg:grpSp>
                      <wps:wsp>
                        <wps:cNvPr id="22" name="Connecteur droit 22"/>
                        <wps:cNvCnPr/>
                        <wps:spPr>
                          <a:xfrm flipV="1">
                            <a:off x="3023150" y="0"/>
                            <a:ext cx="1" cy="314615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6897" id="Groupe 6" o:spid="_x0000_s1029" style="position:absolute;margin-left:0;margin-top:0;width:476.1pt;height:294.8pt;z-index:251661312" coordsize="60463,3744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30" type="#_x0000_t75" style="position:absolute;width:60472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74M&#10;VMMAAADbAAAADwAAAGRycy9kb3ducmV2LnhtbERPTWvCQBC9F/wPywi91Y2tSo1uQi1YvZVaKR6H&#10;7JgEs7Pp7lajv94VhN7m8T5nnnemEUdyvrasYDhIQBAXVtdcKth+L59eQfiArLGxTArO5CHPeg9z&#10;TLU98RcdN6EUMYR9igqqENpUSl9UZNAPbEscub11BkOErpTa4SmGm0Y+J8lEGqw5NlTY0ntFxWHz&#10;ZxQsFpPtx9gtL5+/5fRl7Lvd/me1U+qx373NQATqwr/47l7rOH8Et1/iATK7Ag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Ge+DFTDAAAA2wAAAA8AAAAAAAAAAAAAAAAAmwIAAGRycy9k&#10;b3ducmV2LnhtbFBLBQYAAAAABAAEAPMAAACLAwAAAAA=&#10;">
                  <v:imagedata r:id="rId5" o:title=""/>
                  <o:lock v:ext="edit" aspectratio="f"/>
                </v:shape>
                <v:group id="Groupe 15" o:spid="_x0000_s1031" style="position:absolute;left:4224;top:31708;width:32316;height:2656" coordorigin="4224,31708" coordsize="32316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e 16" o:spid="_x0000_s1032" style="position:absolute;left:4224;top:31708;width:13197;height:2622" coordorigin="4224,31708" coordsize="13197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33" style="position:absolute;left:4224;top:32621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DCcIA&#10;AADbAAAADwAAAGRycy9kb3ducmV2LnhtbERPzWrCQBC+C32HZQRvukkPKqmr1BYxiAhaH2CaHZPY&#10;7GzMrhp9elcQepuP73cms9ZU4kKNKy0riAcRCOLM6pJzBfufRX8MwnlkjZVlUnAjB7PpW2eCibZX&#10;3tJl53MRQtglqKDwvk6kdFlBBt3A1sSBO9jGoA+wyaVu8BrCTSXfo2goDZYcGgqs6aug7G93Ngru&#10;36flMZ7Hv6s0TTf7G67z5WmtVK/bfn6A8NT6f/HLneowfwT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kMJwgAAANsAAAAPAAAAAAAAAAAAAAAAAJgCAABkcnMvZG93&#10;bnJldi54bWxQSwUGAAAAAAQABAD1AAAAhwMAAAAA&#10;" fillcolor="#d8d8d8 [2732]" strokecolor="#1f4d78 [1604]" strokeweight="1pt"/>
                    <v:shape id="ZoneTexte 10" o:spid="_x0000_s1034" type="#_x0000_t202" style="position:absolute;left:5051;top:31708;width:12370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    <v:textbox style="mso-fit-shape-to-text:t">
                        <w:txbxContent>
                          <w:p w:rsidR="009C3119" w:rsidRDefault="009C3119" w:rsidP="009C31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Simple benchmark</w:t>
                            </w:r>
                          </w:p>
                        </w:txbxContent>
                      </v:textbox>
                    </v:shape>
                  </v:group>
                  <v:group id="Groupe 19" o:spid="_x0000_s1035" style="position:absolute;left:21485;top:31741;width:15055;height:2623" coordorigin="21485,31741" coordsize="15055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left:21485;top:32654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NRL4A&#10;AADbAAAADwAAAGRycy9kb3ducmV2LnhtbERPyQrCMBC9C/5DGMGbpi6IVKOIoOhBwQXF29CMbbGZ&#10;lCZq/XtzEDw+3j6d16YQL6pcbllBrxuBIE6szjlVcD6tOmMQziNrLCyTgg85mM+ajSnG2r75QK+j&#10;T0UIYRejgsz7MpbSJRkZdF1bEgfubiuDPsAqlbrCdwg3hexH0UgazDk0ZFjSMqPkcXwaBcP8QsNb&#10;tE2uo9V1P3Dr5263JaXarXoxAeGp9n/xz73RCvphffgSfoC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pzUS+AAAA2wAAAA8AAAAAAAAAAAAAAAAAmAIAAGRycy9kb3ducmV2&#10;LnhtbFBLBQYAAAAABAAEAPUAAACDAwAAAAA=&#10;" filled="f" strokecolor="#1f4d78 [1604]" strokeweight="1pt"/>
                    <v:shape id="ZoneTexte 15" o:spid="_x0000_s1037" type="#_x0000_t202" style="position:absolute;left:21897;top:31741;width:14643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    <v:textbox style="mso-fit-shape-to-text:t">
                        <w:txbxContent>
                          <w:p w:rsidR="009C3119" w:rsidRDefault="009C3119" w:rsidP="009C31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Composite benchmark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22" o:spid="_x0000_s1038" style="position:absolute;flip:y;visibility:visible;mso-wrap-style:square" from="30231,0" to="30231,3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bZcYAAADbAAAADwAAAGRycy9kb3ducmV2LnhtbESP3WrCQBSE74W+w3IK3ohuTEUkukot&#10;VIstxT96fZo9TYLZszG7anx7tyB4OczMN8xk1phSnKl2hWUF/V4Egji1uuBMwX733h2BcB5ZY2mZ&#10;FFzJwWz61Jpgou2FN3Te+kwECLsEFeTeV4mULs3JoOvZijh4f7Y26IOsM6lrvAS4KWUcRUNpsOCw&#10;kGNFbzmlh+3JKBj2F4MsXvx8Lzufx9/1cv71clqNlGo/N69jEJ4a/wjf2x9aQRzD/5fwA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VW2XGAAAA2wAAAA8AAAAAAAAA&#10;AAAAAAAAoQIAAGRycy9kb3ducmV2LnhtbFBLBQYAAAAABAAEAPkAAACUAwAAAAA=&#10;" strokecolor="#5b9bd5 [3204]" strokeweight=".5pt">
                  <v:stroke dashstyle="dashDot" joinstyle="miter"/>
                </v:line>
              </v:group>
            </w:pict>
          </mc:Fallback>
        </mc:AlternateContent>
      </w:r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05"/>
    <w:rsid w:val="000E4A79"/>
    <w:rsid w:val="000F65B4"/>
    <w:rsid w:val="001718CD"/>
    <w:rsid w:val="001D3BA4"/>
    <w:rsid w:val="00222097"/>
    <w:rsid w:val="004E50C5"/>
    <w:rsid w:val="00545935"/>
    <w:rsid w:val="00654313"/>
    <w:rsid w:val="00664B36"/>
    <w:rsid w:val="00751153"/>
    <w:rsid w:val="00882840"/>
    <w:rsid w:val="009C3119"/>
    <w:rsid w:val="00A7415C"/>
    <w:rsid w:val="00B67A05"/>
    <w:rsid w:val="00B7374A"/>
    <w:rsid w:val="00E401C2"/>
    <w:rsid w:val="00F030BC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9B62E-5511-40BD-8EDB-57BA3EC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\Publications\C++%20USM%20sync%20with%20macros\USMSyncCpp\experiments\box-plot-m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913188706720938E-2"/>
          <c:y val="4.4736842105263158E-2"/>
          <c:w val="0.92443802473593928"/>
          <c:h val="0.792105263157894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BoxPlot!$A$28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  <a:ln w="25400">
              <a:noFill/>
            </a:ln>
          </c:spPr>
          <c:invertIfNegative val="0"/>
          <c:errBars>
            <c:errBarType val="minus"/>
            <c:errValType val="cust"/>
            <c:noEndCap val="0"/>
            <c:minus>
              <c:numRef>
                <c:f>BoxPlot!$B$44:$R$44</c:f>
                <c:numCache>
                  <c:formatCode>General</c:formatCode>
                  <c:ptCount val="17"/>
                  <c:pt idx="0">
                    <c:v>31.75</c:v>
                  </c:pt>
                  <c:pt idx="1">
                    <c:v>25.25</c:v>
                  </c:pt>
                  <c:pt idx="2">
                    <c:v>50.25</c:v>
                  </c:pt>
                  <c:pt idx="3">
                    <c:v>60.25</c:v>
                  </c:pt>
                  <c:pt idx="4">
                    <c:v>52.5</c:v>
                  </c:pt>
                  <c:pt idx="5">
                    <c:v>49</c:v>
                  </c:pt>
                  <c:pt idx="6">
                    <c:v>50.75</c:v>
                  </c:pt>
                  <c:pt idx="7">
                    <c:v>12.25</c:v>
                  </c:pt>
                  <c:pt idx="8">
                    <c:v>21.75</c:v>
                  </c:pt>
                  <c:pt idx="9">
                    <c:v>8.5</c:v>
                  </c:pt>
                  <c:pt idx="10">
                    <c:v>23.25</c:v>
                  </c:pt>
                  <c:pt idx="11">
                    <c:v>21</c:v>
                  </c:pt>
                  <c:pt idx="12">
                    <c:v>29</c:v>
                  </c:pt>
                  <c:pt idx="13">
                    <c:v>56.25</c:v>
                  </c:pt>
                  <c:pt idx="14">
                    <c:v>16.25</c:v>
                  </c:pt>
                  <c:pt idx="15">
                    <c:v>56.75</c:v>
                  </c:pt>
                  <c:pt idx="16">
                    <c:v>14.5</c:v>
                  </c:pt>
                </c:numCache>
              </c:numRef>
            </c:min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BoxPlot!$B$28:$R$28</c:f>
              <c:numCache>
                <c:formatCode>General</c:formatCode>
                <c:ptCount val="17"/>
                <c:pt idx="0">
                  <c:v>175.75</c:v>
                </c:pt>
                <c:pt idx="1">
                  <c:v>147.25</c:v>
                </c:pt>
                <c:pt idx="2">
                  <c:v>136.25</c:v>
                </c:pt>
                <c:pt idx="3">
                  <c:v>301.25</c:v>
                </c:pt>
                <c:pt idx="4">
                  <c:v>200.5</c:v>
                </c:pt>
                <c:pt idx="5">
                  <c:v>357</c:v>
                </c:pt>
                <c:pt idx="6">
                  <c:v>409.75</c:v>
                </c:pt>
                <c:pt idx="7">
                  <c:v>104.25</c:v>
                </c:pt>
                <c:pt idx="8">
                  <c:v>149.75</c:v>
                </c:pt>
                <c:pt idx="9">
                  <c:v>66.5</c:v>
                </c:pt>
                <c:pt idx="10">
                  <c:v>114.25</c:v>
                </c:pt>
                <c:pt idx="11">
                  <c:v>155</c:v>
                </c:pt>
                <c:pt idx="12">
                  <c:v>148</c:v>
                </c:pt>
                <c:pt idx="13">
                  <c:v>202.25</c:v>
                </c:pt>
                <c:pt idx="14">
                  <c:v>173.25</c:v>
                </c:pt>
                <c:pt idx="15">
                  <c:v>214.75</c:v>
                </c:pt>
                <c:pt idx="16">
                  <c:v>79.5</c:v>
                </c:pt>
              </c:numCache>
            </c:numRef>
          </c:val>
        </c:ser>
        <c:ser>
          <c:idx val="1"/>
          <c:order val="1"/>
          <c:tx>
            <c:strRef>
              <c:f>BoxPlot!$A$36</c:f>
              <c:strCache>
                <c:ptCount val="1"/>
                <c:pt idx="0">
                  <c:v>Q2-Q1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BoxPlot!$B$36:$R$36</c:f>
              <c:numCache>
                <c:formatCode>General</c:formatCode>
                <c:ptCount val="17"/>
                <c:pt idx="0">
                  <c:v>74.25</c:v>
                </c:pt>
                <c:pt idx="1">
                  <c:v>18.25</c:v>
                </c:pt>
                <c:pt idx="2">
                  <c:v>47.75</c:v>
                </c:pt>
                <c:pt idx="3">
                  <c:v>101.75</c:v>
                </c:pt>
                <c:pt idx="4">
                  <c:v>33.5</c:v>
                </c:pt>
                <c:pt idx="5">
                  <c:v>64</c:v>
                </c:pt>
                <c:pt idx="6">
                  <c:v>43.75</c:v>
                </c:pt>
                <c:pt idx="7">
                  <c:v>15.75</c:v>
                </c:pt>
                <c:pt idx="8">
                  <c:v>18.75</c:v>
                </c:pt>
                <c:pt idx="9">
                  <c:v>5.5</c:v>
                </c:pt>
                <c:pt idx="10">
                  <c:v>11.25</c:v>
                </c:pt>
                <c:pt idx="11">
                  <c:v>12</c:v>
                </c:pt>
                <c:pt idx="12">
                  <c:v>20.5</c:v>
                </c:pt>
                <c:pt idx="13">
                  <c:v>33.25</c:v>
                </c:pt>
                <c:pt idx="14">
                  <c:v>7.25</c:v>
                </c:pt>
                <c:pt idx="15">
                  <c:v>42.75</c:v>
                </c:pt>
                <c:pt idx="16">
                  <c:v>15.5</c:v>
                </c:pt>
              </c:numCache>
            </c:numRef>
          </c:val>
        </c:ser>
        <c:ser>
          <c:idx val="2"/>
          <c:order val="2"/>
          <c:tx>
            <c:strRef>
              <c:f>BoxPlot!$A$37</c:f>
              <c:strCache>
                <c:ptCount val="1"/>
                <c:pt idx="0">
                  <c:v>Q3-Q2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errBars>
            <c:errBarType val="plus"/>
            <c:errValType val="cust"/>
            <c:noEndCap val="0"/>
            <c:plus>
              <c:numRef>
                <c:f>BoxPlot!$B$43:$R$43</c:f>
                <c:numCache>
                  <c:formatCode>General</c:formatCode>
                  <c:ptCount val="17"/>
                  <c:pt idx="0">
                    <c:v>108.25</c:v>
                  </c:pt>
                  <c:pt idx="1">
                    <c:v>59.625</c:v>
                  </c:pt>
                  <c:pt idx="2">
                    <c:v>87.75</c:v>
                  </c:pt>
                  <c:pt idx="3">
                    <c:v>63</c:v>
                  </c:pt>
                  <c:pt idx="4">
                    <c:v>98.25</c:v>
                  </c:pt>
                  <c:pt idx="5">
                    <c:v>133</c:v>
                  </c:pt>
                  <c:pt idx="6">
                    <c:v>81</c:v>
                  </c:pt>
                  <c:pt idx="7">
                    <c:v>73.5</c:v>
                  </c:pt>
                  <c:pt idx="8">
                    <c:v>64.875</c:v>
                  </c:pt>
                  <c:pt idx="9">
                    <c:v>25.5</c:v>
                  </c:pt>
                  <c:pt idx="10">
                    <c:v>40.125</c:v>
                  </c:pt>
                  <c:pt idx="11">
                    <c:v>74.625</c:v>
                  </c:pt>
                  <c:pt idx="12">
                    <c:v>43.125</c:v>
                  </c:pt>
                  <c:pt idx="13">
                    <c:v>120</c:v>
                  </c:pt>
                  <c:pt idx="14">
                    <c:v>31.5</c:v>
                  </c:pt>
                  <c:pt idx="15">
                    <c:v>133</c:v>
                  </c:pt>
                  <c:pt idx="16">
                    <c:v>51.75</c:v>
                  </c:pt>
                </c:numCache>
              </c:numRef>
            </c:pl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BoxPlot!$B$37:$R$37</c:f>
              <c:numCache>
                <c:formatCode>General</c:formatCode>
                <c:ptCount val="17"/>
                <c:pt idx="0">
                  <c:v>54.75</c:v>
                </c:pt>
                <c:pt idx="1">
                  <c:v>21.5</c:v>
                </c:pt>
                <c:pt idx="2">
                  <c:v>51.25</c:v>
                </c:pt>
                <c:pt idx="3">
                  <c:v>66</c:v>
                </c:pt>
                <c:pt idx="4">
                  <c:v>32</c:v>
                </c:pt>
                <c:pt idx="5">
                  <c:v>103</c:v>
                </c:pt>
                <c:pt idx="6">
                  <c:v>10.25</c:v>
                </c:pt>
                <c:pt idx="7">
                  <c:v>33.25</c:v>
                </c:pt>
                <c:pt idx="8">
                  <c:v>24.5</c:v>
                </c:pt>
                <c:pt idx="9">
                  <c:v>11.5</c:v>
                </c:pt>
                <c:pt idx="10">
                  <c:v>15.5</c:v>
                </c:pt>
                <c:pt idx="11">
                  <c:v>37.75</c:v>
                </c:pt>
                <c:pt idx="12">
                  <c:v>8.25</c:v>
                </c:pt>
                <c:pt idx="13">
                  <c:v>46.75</c:v>
                </c:pt>
                <c:pt idx="14">
                  <c:v>14</c:v>
                </c:pt>
                <c:pt idx="15">
                  <c:v>51.5</c:v>
                </c:pt>
                <c:pt idx="16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78157744"/>
        <c:axId val="678158528"/>
      </c:barChart>
      <c:lineChart>
        <c:grouping val="standard"/>
        <c:varyColors val="0"/>
        <c:ser>
          <c:idx val="4"/>
          <c:order val="3"/>
          <c:tx>
            <c:v>Min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BoxPlot!$B$47:$R$47</c:f>
              <c:numCache>
                <c:formatCode>General</c:formatCode>
                <c:ptCount val="1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</c:numCache>
            </c:numRef>
          </c:val>
          <c:smooth val="0"/>
        </c:ser>
        <c:ser>
          <c:idx val="3"/>
          <c:order val="4"/>
          <c:tx>
            <c:v>Max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BoxPlot!$B$46:$R$46</c:f>
              <c:numCache>
                <c:formatCode>General</c:formatCode>
                <c:ptCount val="17"/>
                <c:pt idx="0">
                  <c:v>#N/A</c:v>
                </c:pt>
                <c:pt idx="1">
                  <c:v>262</c:v>
                </c:pt>
                <c:pt idx="2">
                  <c:v>#N/A</c:v>
                </c:pt>
                <c:pt idx="3">
                  <c:v>#N/A</c:v>
                </c:pt>
                <c:pt idx="4">
                  <c:v>401</c:v>
                </c:pt>
                <c:pt idx="5">
                  <c:v>#N/A</c:v>
                </c:pt>
                <c:pt idx="6">
                  <c:v>606</c:v>
                </c:pt>
                <c:pt idx="7">
                  <c:v>355</c:v>
                </c:pt>
                <c:pt idx="8">
                  <c:v>277</c:v>
                </c:pt>
                <c:pt idx="9">
                  <c:v>159</c:v>
                </c:pt>
                <c:pt idx="10">
                  <c:v>272</c:v>
                </c:pt>
                <c:pt idx="11">
                  <c:v>385</c:v>
                </c:pt>
                <c:pt idx="12">
                  <c:v>267</c:v>
                </c:pt>
                <c:pt idx="13">
                  <c:v>498</c:v>
                </c:pt>
                <c:pt idx="14">
                  <c:v>#N/A</c:v>
                </c:pt>
                <c:pt idx="15">
                  <c:v>#N/A</c:v>
                </c:pt>
                <c:pt idx="16">
                  <c:v>170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8157744"/>
        <c:axId val="678158528"/>
      </c:lineChart>
      <c:catAx>
        <c:axId val="678157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6781585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781585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67815774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61326599080462885"/>
          <c:y val="0.85377654171717876"/>
          <c:w val="0.28938929469994623"/>
          <c:h val="6.0526315789473685E-2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6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0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0.46224</cdr:x>
      <cdr:y>0.1324</cdr:y>
    </cdr:from>
    <cdr:to>
      <cdr:x>0.53944</cdr:x>
      <cdr:y>0.37662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5474804" y="4957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13</cp:revision>
  <cp:lastPrinted>2016-09-11T15:10:00Z</cp:lastPrinted>
  <dcterms:created xsi:type="dcterms:W3CDTF">2016-07-01T14:17:00Z</dcterms:created>
  <dcterms:modified xsi:type="dcterms:W3CDTF">2016-11-11T15:05:00Z</dcterms:modified>
</cp:coreProperties>
</file>