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4A" w:rsidRDefault="00654313"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126130" wp14:editId="61A3CF29">
                <wp:simplePos x="0" y="0"/>
                <wp:positionH relativeFrom="margin">
                  <wp:posOffset>-4445</wp:posOffset>
                </wp:positionH>
                <wp:positionV relativeFrom="paragraph">
                  <wp:posOffset>14605</wp:posOffset>
                </wp:positionV>
                <wp:extent cx="6315075" cy="2669774"/>
                <wp:effectExtent l="0" t="0" r="9525" b="0"/>
                <wp:wrapNone/>
                <wp:docPr id="13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2669774"/>
                          <a:chOff x="0" y="36734"/>
                          <a:chExt cx="6315075" cy="3764569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195263" y="36734"/>
                            <a:ext cx="6119812" cy="3764569"/>
                            <a:chOff x="195263" y="36734"/>
                            <a:chExt cx="6119812" cy="3764569"/>
                          </a:xfrm>
                        </wpg:grpSpPr>
                        <wpg:graphicFrame>
                          <wpg:cNvPr id="4" name="Chart 2"/>
                          <wpg:cNvFrPr>
                            <a:graphicFrameLocks/>
                          </wpg:cNvFrPr>
                          <wpg:xfrm>
                            <a:off x="195263" y="57150"/>
                            <a:ext cx="6046303" cy="3744153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4"/>
                            </a:graphicData>
                          </a:graphic>
                        </wpg:graphicFrame>
                        <wpg:grpSp>
                          <wpg:cNvPr id="5" name="Groupe 5"/>
                          <wpg:cNvGrpSpPr/>
                          <wpg:grpSpPr>
                            <a:xfrm>
                              <a:off x="1636434" y="3237205"/>
                              <a:ext cx="1294870" cy="324205"/>
                              <a:chOff x="1636434" y="3237205"/>
                              <a:chExt cx="1294870" cy="324205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1636434" y="3371850"/>
                                <a:ext cx="91109" cy="828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ZoneTexte 4"/>
                            <wps:cNvSpPr txBox="1"/>
                            <wps:spPr>
                              <a:xfrm>
                                <a:off x="1694324" y="3237205"/>
                                <a:ext cx="1236980" cy="324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54313" w:rsidRDefault="00654313" w:rsidP="006543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Simple benchmark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wpg:grpSp>
                        <wpg:grpSp>
                          <wpg:cNvPr id="6" name="Groupe 6"/>
                          <wpg:cNvGrpSpPr/>
                          <wpg:grpSpPr>
                            <a:xfrm>
                              <a:off x="1630223" y="3430483"/>
                              <a:ext cx="1522159" cy="343959"/>
                              <a:chOff x="1630223" y="3430483"/>
                              <a:chExt cx="1522159" cy="343959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1630223" y="3570341"/>
                                <a:ext cx="91109" cy="8282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ZoneTexte 7"/>
                            <wps:cNvSpPr txBox="1"/>
                            <wps:spPr>
                              <a:xfrm>
                                <a:off x="1688072" y="3430483"/>
                                <a:ext cx="1464310" cy="3439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54313" w:rsidRDefault="00654313" w:rsidP="006543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Composite benchmark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wpg:grpSp>
                        <wps:wsp>
                          <wps:cNvPr id="8" name="ZoneTexte 9"/>
                          <wps:cNvSpPr txBox="1"/>
                          <wps:spPr>
                            <a:xfrm>
                              <a:off x="3057525" y="644780"/>
                              <a:ext cx="3257550" cy="59088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654313" w:rsidRPr="00654313" w:rsidRDefault="00654313" w:rsidP="0065431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n-US"/>
                                  </w:rPr>
                                </w:pPr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Left to right: MSM_O, </w:t>
                                </w: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MLite_O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EUML_O, </w:t>
                                </w:r>
                              </w:p>
                              <w:p w:rsidR="00654313" w:rsidRPr="00654313" w:rsidRDefault="00F81AE5" w:rsidP="0065431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Sine_N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Sine_O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, QM_N, QM_O, RAOES_N, RAOES</w:t>
                                </w:r>
                                <w:r w:rsidR="00654313"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_O 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7" name="ZoneTexte 8"/>
                          <wps:cNvSpPr txBox="1"/>
                          <wps:spPr>
                            <a:xfrm>
                              <a:off x="674538" y="36734"/>
                              <a:ext cx="2716362" cy="59486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654313" w:rsidRPr="00654313" w:rsidRDefault="00654313" w:rsidP="0065431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n-US"/>
                                  </w:rPr>
                                </w:pPr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Left to right: MSM_O, </w:t>
                                </w:r>
                                <w:proofErr w:type="spellStart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MLite_O</w:t>
                                </w:r>
                                <w:proofErr w:type="spellEnd"/>
                                <w:r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EUML_O, </w:t>
                                </w:r>
                              </w:p>
                              <w:p w:rsidR="00654313" w:rsidRPr="00654313" w:rsidRDefault="00E401C2" w:rsidP="0065431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Sine_N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Sine_O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, QM_O, RAOES_N, RAOES_</w:t>
                                </w:r>
                                <w:r w:rsidR="00654313" w:rsidRPr="0065431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 xml:space="preserve">O 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</wpg:grpSp>
                      <wps:wsp>
                        <wps:cNvPr id="3" name="ZoneTexte 11"/>
                        <wps:cNvSpPr txBox="1"/>
                        <wps:spPr>
                          <a:xfrm rot="16200000">
                            <a:off x="-688181" y="1345405"/>
                            <a:ext cx="1614487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4313" w:rsidRDefault="00654313" w:rsidP="006543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execution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time (ms)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26130" id="Groupe 12" o:spid="_x0000_s1026" style="position:absolute;margin-left:-.35pt;margin-top:1.15pt;width:497.25pt;height:210.2pt;z-index:251659264;mso-position-horizontal-relative:margin;mso-width-relative:margin;mso-height-relative:margin" coordorigin=",367" coordsize="63150,37645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">
                <v:group id="Groupe 2" o:spid="_x0000_s1027" style="position:absolute;left:1952;top:367;width:61198;height:37646" coordorigin="1952,367" coordsize="61198,3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2" o:spid="_x0000_s1028" type="#_x0000_t75" style="position:absolute;left:1950;top:539;width:60473;height:3747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OHce&#10;HsUAAADaAAAADwAAAGRycy9kb3ducmV2LnhtbESP0WrCQBRE3wv+w3ILfSm6sVQb06xiC1IRXxr9&#10;gGv2NknN3o3ZjaZ/3xUEH4eZOcOki97U4kytqywrGI8iEMS51RUXCva71TAG4TyyxtoyKfgjB4v5&#10;4CHFRNsLf9M584UIEHYJKii9bxIpXV6SQTeyDXHwfmxr0AfZFlK3eAlwU8uXKJpKgxWHhRIb+iwp&#10;P2adURBPDh8nv8LNfqar7mv5u90+v8VKPT32y3cQnnp/D9/aa63gFa5Xwg2Q838A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OHceHsUAAADaAAAADwAAAAAAAAAAAAAAAACbAgAAZHJz&#10;L2Rvd25yZXYueG1sUEsFBgAAAAAEAAQA8wAAAI0DAAAAAA==&#10;">
                    <v:imagedata r:id="rId5" o:title=""/>
                    <o:lock v:ext="edit" aspectratio="f"/>
                  </v:shape>
                  <v:group id="Groupe 5" o:spid="_x0000_s1029" style="position:absolute;left:16364;top:32372;width:12949;height:3242" coordorigin="16364,32372" coordsize="12948,3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11" o:spid="_x0000_s1030" style="position:absolute;left:16364;top:33718;width:911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9+5sIA&#10;AADbAAAADwAAAGRycy9kb3ducmV2LnhtbERP24rCMBB9F/yHMIJvmnYfRKpRvCAWEWFdP2Bsxrba&#10;TGqT1bpfvxEW9m0O5zrTeWsq8aDGlZYVxMMIBHFmdcm5gtPXZjAG4TyyxsoyKXiRg/ms25liou2T&#10;P+lx9LkIIewSVFB4XydSuqwgg25oa+LAXWxj0AfY5FI3+AzhppIfUTSSBksODQXWtCooux2/jYKf&#10;9X17jZfxeZem6eH0wn2+ve+V6vfaxQSEp9b/i//cqQ7zY3j/Eg6Q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37mwgAAANsAAAAPAAAAAAAAAAAAAAAAAJgCAABkcnMvZG93&#10;bnJldi54bWxQSwUGAAAAAAQABAD1AAAAhwMAAAAA&#10;" fillcolor="#d8d8d8 [2732]" strokecolor="#1f4d78 [1604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Texte 4" o:spid="_x0000_s1031" type="#_x0000_t202" style="position:absolute;left:16943;top:32372;width:12370;height:3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654313" w:rsidRDefault="00654313" w:rsidP="0065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Simple benchmark</w:t>
                            </w:r>
                          </w:p>
                        </w:txbxContent>
                      </v:textbox>
                    </v:shape>
                  </v:group>
                  <v:group id="Groupe 6" o:spid="_x0000_s1032" style="position:absolute;left:16302;top:34304;width:15221;height:3440" coordorigin="16302,34304" coordsize="15221,3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Rectangle 9" o:spid="_x0000_s1033" style="position:absolute;left:16302;top:35703;width:911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6i8MA&#10;AADaAAAADwAAAGRycy9kb3ducmV2LnhtbESPQYvCMBSE74L/ITxhb5rqiqy1UURwWQ8Kq6J4ezTP&#10;tti8lCbW7r/fCILHYWa+YZJFa0rRUO0KywqGgwgEcWp1wZmC42Hd/wLhPLLG0jIp+CMHi3m3k2Cs&#10;7YN/qdn7TAQIuxgV5N5XsZQuzcmgG9iKOHhXWxv0QdaZ1DU+AtyUchRFE2mw4LCQY0WrnNLb/m4U&#10;jIsTjS/RJj1P1ufdp/u+b7cbUuqj1y5nIDy1/h1+tX+0gik8r4Qb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E6i8MAAADaAAAADwAAAAAAAAAAAAAAAACYAgAAZHJzL2Rv&#10;d25yZXYueG1sUEsFBgAAAAAEAAQA9QAAAIgDAAAAAA==&#10;" filled="f" strokecolor="#1f4d78 [1604]" strokeweight="1pt"/>
                    <v:shape id="ZoneTexte 7" o:spid="_x0000_s1034" type="#_x0000_t202" style="position:absolute;left:16880;top:34304;width:14643;height:3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<v:textbox>
                        <w:txbxContent>
                          <w:p w:rsidR="00654313" w:rsidRDefault="00654313" w:rsidP="0065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Composite benchmark</w:t>
                            </w:r>
                          </w:p>
                        </w:txbxContent>
                      </v:textbox>
                    </v:shape>
                  </v:group>
                  <v:shape id="ZoneTexte 9" o:spid="_x0000_s1035" type="#_x0000_t202" style="position:absolute;left:30575;top:6447;width:32575;height:5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ZFTcEA&#10;AADaAAAADwAAAGRycy9kb3ducmV2LnhtbERPTWvCQBC9F/wPywi91U2lWIluQikUbaGHqhR6G7Jj&#10;NpidjdlV47/vHASPj/e9LAffqjP1sQls4HmSgSKugm24NrDbfjzNQcWEbLENTAauFKEsRg9LzG24&#10;8A+dN6lWEsIxRwMupS7XOlaOPMZJ6IiF24feYxLY19r2eJFw3+ppls20x4alwWFH746qw+bkpfd4&#10;/D7pr9nq1enP7uXvt9lnq6sxj+PhbQEq0ZDu4pt7bQ3IVrkiN0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GRU3BAAAA2gAAAA8AAAAAAAAAAAAAAAAAmAIAAGRycy9kb3du&#10;cmV2LnhtbFBLBQYAAAAABAAEAPUAAACGAwAAAAA=&#10;" fillcolor="#ffe599 [1303]" stroked="f">
                    <v:textbox>
                      <w:txbxContent>
                        <w:p w:rsidR="00654313" w:rsidRPr="00654313" w:rsidRDefault="00654313" w:rsidP="00654313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n-US"/>
                            </w:rPr>
                          </w:pPr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Left to right: MSM_O, </w:t>
                          </w: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MLite_O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EUML_O, </w:t>
                          </w:r>
                        </w:p>
                        <w:p w:rsidR="00654313" w:rsidRPr="00654313" w:rsidRDefault="00F81AE5" w:rsidP="00654313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Sine_N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Sine_O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, QM_N, QM_O, RAOES_N, RAOES</w:t>
                          </w:r>
                          <w:r w:rsidR="00654313"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_O </w:t>
                          </w:r>
                        </w:p>
                      </w:txbxContent>
                    </v:textbox>
                  </v:shape>
                  <v:shape id="ZoneTexte 8" o:spid="_x0000_s1036" type="#_x0000_t202" style="position:absolute;left:6745;top:367;width:27164;height:5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nRP8IA&#10;AADaAAAADwAAAGRycy9kb3ducmV2LnhtbESPzYrCMBSF98K8Q7iCO5sqg0o1igyIozALdRhwd2mu&#10;TbG5qU3U+vZmQHB5OD8fZ7ZobSVu1PjSsYJBkoIgzp0uuVDwe1j1JyB8QNZYOSYFD/KwmH90Zphp&#10;d+cd3fahEHGEfYYKTAh1JqXPDVn0iauJo3dyjcUQZVNI3eA9jttKDtN0JC2WHAkGa/oylJ/3Vxu5&#10;l8vPVW5H67GRm/rz+Fee0vVDqV63XU5BBGrDO/xqf2sFY/i/Em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dE/wgAAANoAAAAPAAAAAAAAAAAAAAAAAJgCAABkcnMvZG93&#10;bnJldi54bWxQSwUGAAAAAAQABAD1AAAAhwMAAAAA&#10;" fillcolor="#ffe599 [1303]" stroked="f">
                    <v:textbox>
                      <w:txbxContent>
                        <w:p w:rsidR="00654313" w:rsidRPr="00654313" w:rsidRDefault="00654313" w:rsidP="00654313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n-US"/>
                            </w:rPr>
                          </w:pPr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Left to right: MSM_O, </w:t>
                          </w:r>
                          <w:proofErr w:type="spellStart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MLite_O</w:t>
                          </w:r>
                          <w:proofErr w:type="spellEnd"/>
                          <w:r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EUML_O, </w:t>
                          </w:r>
                        </w:p>
                        <w:p w:rsidR="00654313" w:rsidRPr="00654313" w:rsidRDefault="00E401C2" w:rsidP="00654313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Sine_N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Sine_O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, QM_O, RAOES_N, RAOES_</w:t>
                          </w:r>
                          <w:r w:rsidR="00654313" w:rsidRPr="00654313">
                            <w:rPr>
                              <w:rFonts w:asciiTheme="minorHAnsi" w:hAnsi="Calibri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 xml:space="preserve">O </w:t>
                          </w:r>
                        </w:p>
                      </w:txbxContent>
                    </v:textbox>
                  </v:shape>
                </v:group>
                <v:shape id="ZoneTexte 11" o:spid="_x0000_s1037" type="#_x0000_t202" style="position:absolute;left:-6882;top:13454;width:16145;height:23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CxcIA&#10;AADaAAAADwAAAGRycy9kb3ducmV2LnhtbESPS4sCMRCE74L/IbTgRdaMD1yZNYoIgidBXfHaTHoe&#10;66QzM4k6/nsjCHssquorarFqTSnu1LjCsoLRMAJBnFhdcKbg97T9moNwHlljaZkUPMnBatntLDDW&#10;9sEHuh99JgKEXYwKcu+rWEqX5GTQDW1FHLzUNgZ9kE0mdYOPADelHEfRTBosOCzkWNEmp+R6vBkF&#10;6eFvYC+n/fn7NqVxVKezel7VSvV77foHhKfW/4c/7Z1WMIH3lX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oLFwgAAANoAAAAPAAAAAAAAAAAAAAAAAJgCAABkcnMvZG93&#10;bnJldi54bWxQSwUGAAAAAAQABAD1AAAAhwMAAAAA&#10;" fillcolor="white [3201]" stroked="f">
                  <v:textbox>
                    <w:txbxContent>
                      <w:p w:rsidR="00654313" w:rsidRDefault="00654313" w:rsidP="006543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execution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 xml:space="preserve"> time (ms)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</w:p>
    <w:sectPr w:rsidR="00B73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05"/>
    <w:rsid w:val="000E4A79"/>
    <w:rsid w:val="000F65B4"/>
    <w:rsid w:val="001718CD"/>
    <w:rsid w:val="001D3BA4"/>
    <w:rsid w:val="00222097"/>
    <w:rsid w:val="004E50C5"/>
    <w:rsid w:val="00545935"/>
    <w:rsid w:val="00654313"/>
    <w:rsid w:val="00751153"/>
    <w:rsid w:val="00882840"/>
    <w:rsid w:val="00A7415C"/>
    <w:rsid w:val="00B67A05"/>
    <w:rsid w:val="00B7374A"/>
    <w:rsid w:val="00E401C2"/>
    <w:rsid w:val="00F030BC"/>
    <w:rsid w:val="00F8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9B62E-5511-40BD-8EDB-57BA3EC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A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\Publications\UML-State-machine-Full-Code-gen\Full%20USM\experiments\box-plot-mi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913188706720938E-2"/>
          <c:y val="4.4736842105263158E-2"/>
          <c:w val="0.92443802473593928"/>
          <c:h val="0.792105263157894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BoxPlot!$A$28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  <a:ln w="25400">
              <a:noFill/>
            </a:ln>
          </c:spPr>
          <c:invertIfNegative val="0"/>
          <c:errBars>
            <c:errBarType val="minus"/>
            <c:errValType val="cust"/>
            <c:noEndCap val="0"/>
            <c:minus>
              <c:numRef>
                <c:f>BoxPlot!$B$44:$R$44</c:f>
                <c:numCache>
                  <c:formatCode>General</c:formatCode>
                  <c:ptCount val="17"/>
                  <c:pt idx="0">
                    <c:v>11.25</c:v>
                  </c:pt>
                  <c:pt idx="1">
                    <c:v>39.5</c:v>
                  </c:pt>
                  <c:pt idx="2">
                    <c:v>33.25</c:v>
                  </c:pt>
                  <c:pt idx="3">
                    <c:v>6</c:v>
                  </c:pt>
                  <c:pt idx="4">
                    <c:v>6</c:v>
                  </c:pt>
                  <c:pt idx="5">
                    <c:v>20</c:v>
                  </c:pt>
                  <c:pt idx="6">
                    <c:v>7.25</c:v>
                  </c:pt>
                  <c:pt idx="7">
                    <c:v>5</c:v>
                  </c:pt>
                  <c:pt idx="8">
                    <c:v>6</c:v>
                  </c:pt>
                  <c:pt idx="9">
                    <c:v>30.5</c:v>
                  </c:pt>
                  <c:pt idx="10">
                    <c:v>48</c:v>
                  </c:pt>
                  <c:pt idx="11">
                    <c:v>4.25</c:v>
                  </c:pt>
                  <c:pt idx="12">
                    <c:v>5.25</c:v>
                  </c:pt>
                  <c:pt idx="13">
                    <c:v>17.25</c:v>
                  </c:pt>
                  <c:pt idx="14">
                    <c:v>10</c:v>
                  </c:pt>
                  <c:pt idx="15">
                    <c:v>9.25</c:v>
                  </c:pt>
                  <c:pt idx="16">
                    <c:v>0.15749999999999997</c:v>
                  </c:pt>
                </c:numCache>
              </c:numRef>
            </c:minus>
            <c:spPr>
              <a:ln w="12700">
                <a:solidFill>
                  <a:srgbClr val="000000"/>
                </a:solidFill>
                <a:prstDash val="solid"/>
              </a:ln>
            </c:spPr>
          </c:errBars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BoxPlot!$B$28:$R$28</c:f>
              <c:numCache>
                <c:formatCode>General</c:formatCode>
                <c:ptCount val="17"/>
                <c:pt idx="0">
                  <c:v>61.25</c:v>
                </c:pt>
                <c:pt idx="1">
                  <c:v>63.5</c:v>
                </c:pt>
                <c:pt idx="2">
                  <c:v>88.25</c:v>
                </c:pt>
                <c:pt idx="3">
                  <c:v>129</c:v>
                </c:pt>
                <c:pt idx="4">
                  <c:v>76</c:v>
                </c:pt>
                <c:pt idx="5">
                  <c:v>217</c:v>
                </c:pt>
                <c:pt idx="6">
                  <c:v>99.25</c:v>
                </c:pt>
                <c:pt idx="7">
                  <c:v>20</c:v>
                </c:pt>
                <c:pt idx="8">
                  <c:v>44</c:v>
                </c:pt>
                <c:pt idx="9">
                  <c:v>51.5</c:v>
                </c:pt>
                <c:pt idx="10">
                  <c:v>69</c:v>
                </c:pt>
                <c:pt idx="11">
                  <c:v>91.25</c:v>
                </c:pt>
                <c:pt idx="12">
                  <c:v>78.25</c:v>
                </c:pt>
                <c:pt idx="13">
                  <c:v>139.25</c:v>
                </c:pt>
                <c:pt idx="14">
                  <c:v>91</c:v>
                </c:pt>
                <c:pt idx="15">
                  <c:v>31.25</c:v>
                </c:pt>
                <c:pt idx="16">
                  <c:v>0.60275000000000001</c:v>
                </c:pt>
              </c:numCache>
            </c:numRef>
          </c:val>
        </c:ser>
        <c:ser>
          <c:idx val="1"/>
          <c:order val="1"/>
          <c:tx>
            <c:strRef>
              <c:f>BoxPlot!$A$36</c:f>
              <c:strCache>
                <c:ptCount val="1"/>
                <c:pt idx="0">
                  <c:v>Q2-Q1</c:v>
                </c:pt>
              </c:strCache>
            </c:strRef>
          </c:tx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BoxPlot!$B$36:$R$36</c:f>
              <c:numCache>
                <c:formatCode>General</c:formatCode>
                <c:ptCount val="17"/>
                <c:pt idx="0">
                  <c:v>6.25</c:v>
                </c:pt>
                <c:pt idx="1">
                  <c:v>20.5</c:v>
                </c:pt>
                <c:pt idx="2">
                  <c:v>22.75</c:v>
                </c:pt>
                <c:pt idx="3">
                  <c:v>7</c:v>
                </c:pt>
                <c:pt idx="4">
                  <c:v>2.5</c:v>
                </c:pt>
                <c:pt idx="5">
                  <c:v>7</c:v>
                </c:pt>
                <c:pt idx="6">
                  <c:v>5.75</c:v>
                </c:pt>
                <c:pt idx="7">
                  <c:v>2.5</c:v>
                </c:pt>
                <c:pt idx="8">
                  <c:v>3</c:v>
                </c:pt>
                <c:pt idx="9">
                  <c:v>18.5</c:v>
                </c:pt>
                <c:pt idx="10">
                  <c:v>21</c:v>
                </c:pt>
                <c:pt idx="11">
                  <c:v>4.75</c:v>
                </c:pt>
                <c:pt idx="12">
                  <c:v>6.75</c:v>
                </c:pt>
                <c:pt idx="13">
                  <c:v>6.25</c:v>
                </c:pt>
                <c:pt idx="14">
                  <c:v>3</c:v>
                </c:pt>
                <c:pt idx="15">
                  <c:v>5.25</c:v>
                </c:pt>
                <c:pt idx="16">
                  <c:v>2.7750000000000052E-2</c:v>
                </c:pt>
              </c:numCache>
            </c:numRef>
          </c:val>
        </c:ser>
        <c:ser>
          <c:idx val="2"/>
          <c:order val="2"/>
          <c:tx>
            <c:strRef>
              <c:f>BoxPlot!$A$37</c:f>
              <c:strCache>
                <c:ptCount val="1"/>
                <c:pt idx="0">
                  <c:v>Q3-Q2</c:v>
                </c:pt>
              </c:strCache>
            </c:strRef>
          </c:tx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errBars>
            <c:errBarType val="plus"/>
            <c:errValType val="cust"/>
            <c:noEndCap val="0"/>
            <c:plus>
              <c:numRef>
                <c:f>BoxPlot!$B$43:$R$43</c:f>
                <c:numCache>
                  <c:formatCode>General</c:formatCode>
                  <c:ptCount val="17"/>
                  <c:pt idx="0">
                    <c:v>23.625</c:v>
                  </c:pt>
                  <c:pt idx="1">
                    <c:v>48.75</c:v>
                  </c:pt>
                  <c:pt idx="2">
                    <c:v>51.25</c:v>
                  </c:pt>
                  <c:pt idx="3">
                    <c:v>23.25</c:v>
                  </c:pt>
                  <c:pt idx="4">
                    <c:v>10.125</c:v>
                  </c:pt>
                  <c:pt idx="5">
                    <c:v>25.5</c:v>
                  </c:pt>
                  <c:pt idx="6">
                    <c:v>14.25</c:v>
                  </c:pt>
                  <c:pt idx="7">
                    <c:v>12.75</c:v>
                  </c:pt>
                  <c:pt idx="8">
                    <c:v>8</c:v>
                  </c:pt>
                  <c:pt idx="9">
                    <c:v>14.5</c:v>
                  </c:pt>
                  <c:pt idx="10">
                    <c:v>51.75</c:v>
                  </c:pt>
                  <c:pt idx="11">
                    <c:v>18</c:v>
                  </c:pt>
                  <c:pt idx="12">
                    <c:v>16.875</c:v>
                  </c:pt>
                  <c:pt idx="13">
                    <c:v>18.375</c:v>
                  </c:pt>
                  <c:pt idx="14">
                    <c:v>19.125</c:v>
                  </c:pt>
                  <c:pt idx="15">
                    <c:v>13</c:v>
                  </c:pt>
                  <c:pt idx="16">
                    <c:v>0.15749999999999997</c:v>
                  </c:pt>
                </c:numCache>
              </c:numRef>
            </c:plus>
            <c:spPr>
              <a:ln w="12700">
                <a:solidFill>
                  <a:srgbClr val="000000"/>
                </a:solidFill>
                <a:prstDash val="solid"/>
              </a:ln>
            </c:spPr>
          </c:errBars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BoxPlot!$B$37:$R$37</c:f>
              <c:numCache>
                <c:formatCode>General</c:formatCode>
                <c:ptCount val="17"/>
                <c:pt idx="0">
                  <c:v>9.5</c:v>
                </c:pt>
                <c:pt idx="1">
                  <c:v>12</c:v>
                </c:pt>
                <c:pt idx="2">
                  <c:v>17.75</c:v>
                </c:pt>
                <c:pt idx="3">
                  <c:v>12.75</c:v>
                </c:pt>
                <c:pt idx="4">
                  <c:v>4.25</c:v>
                </c:pt>
                <c:pt idx="5">
                  <c:v>10</c:v>
                </c:pt>
                <c:pt idx="6">
                  <c:v>8.75</c:v>
                </c:pt>
                <c:pt idx="7">
                  <c:v>7.75</c:v>
                </c:pt>
                <c:pt idx="8">
                  <c:v>3</c:v>
                </c:pt>
                <c:pt idx="9">
                  <c:v>10.5</c:v>
                </c:pt>
                <c:pt idx="10">
                  <c:v>13.5</c:v>
                </c:pt>
                <c:pt idx="11">
                  <c:v>7.25</c:v>
                </c:pt>
                <c:pt idx="12">
                  <c:v>4.5</c:v>
                </c:pt>
                <c:pt idx="13">
                  <c:v>6</c:v>
                </c:pt>
                <c:pt idx="14">
                  <c:v>9.75</c:v>
                </c:pt>
                <c:pt idx="15">
                  <c:v>5.5</c:v>
                </c:pt>
                <c:pt idx="16">
                  <c:v>7.724999999999993E-2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2298064"/>
        <c:axId val="302297672"/>
      </c:barChart>
      <c:lineChart>
        <c:grouping val="standard"/>
        <c:varyColors val="0"/>
        <c:ser>
          <c:idx val="4"/>
          <c:order val="3"/>
          <c:tx>
            <c:v>Min Outlier</c:v>
          </c:tx>
          <c:spPr>
            <a:ln w="19050">
              <a:noFill/>
            </a:ln>
          </c:spPr>
          <c:marker>
            <c:symbol val="star"/>
            <c:size val="5"/>
            <c:spPr>
              <a:noFill/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BoxPlot!$B$47:$R$47</c:f>
              <c:numCache>
                <c:formatCode>General</c:formatCode>
                <c:ptCount val="17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0.30199999999999999</c:v>
                </c:pt>
              </c:numCache>
            </c:numRef>
          </c:val>
          <c:smooth val="0"/>
        </c:ser>
        <c:ser>
          <c:idx val="3"/>
          <c:order val="4"/>
          <c:tx>
            <c:v>Max Outlier</c:v>
          </c:tx>
          <c:spPr>
            <a:ln w="19050">
              <a:noFill/>
            </a:ln>
          </c:spPr>
          <c:marker>
            <c:symbol val="star"/>
            <c:size val="5"/>
            <c:spPr>
              <a:noFill/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BoxPlot!$B$46:$R$46</c:f>
              <c:numCache>
                <c:formatCode>General</c:formatCode>
                <c:ptCount val="17"/>
                <c:pt idx="0">
                  <c:v>107</c:v>
                </c:pt>
                <c:pt idx="1">
                  <c:v>147</c:v>
                </c:pt>
                <c:pt idx="2">
                  <c:v>#N/A</c:v>
                </c:pt>
                <c:pt idx="3">
                  <c:v>#N/A</c:v>
                </c:pt>
                <c:pt idx="4">
                  <c:v>98</c:v>
                </c:pt>
                <c:pt idx="5">
                  <c:v>271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173</c:v>
                </c:pt>
                <c:pt idx="11">
                  <c:v>151</c:v>
                </c:pt>
                <c:pt idx="12">
                  <c:v>122</c:v>
                </c:pt>
                <c:pt idx="13">
                  <c:v>197</c:v>
                </c:pt>
                <c:pt idx="14">
                  <c:v>123</c:v>
                </c:pt>
                <c:pt idx="15">
                  <c:v>#N/A</c:v>
                </c:pt>
                <c:pt idx="16">
                  <c:v>13.435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2298064"/>
        <c:axId val="302297672"/>
      </c:lineChart>
      <c:catAx>
        <c:axId val="302298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30229767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3022976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302298064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ayout>
        <c:manualLayout>
          <c:xMode val="edge"/>
          <c:yMode val="edge"/>
          <c:x val="0.56495547775227284"/>
          <c:y val="0.86734436333130616"/>
          <c:w val="0.28938929469994623"/>
          <c:h val="6.0526315789473685E-2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1100" b="0" i="0" u="none" strike="noStrike" baseline="0">
              <a:solidFill>
                <a:srgbClr val="000000"/>
              </a:solidFill>
              <a:latin typeface="+mn-lt"/>
              <a:ea typeface="Arial"/>
              <a:cs typeface="Arial"/>
            </a:defRPr>
          </a:pPr>
          <a:endParaRPr lang="fr-FR"/>
        </a:p>
      </c:txPr>
    </c:legend>
    <c:plotVisOnly val="0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0.46224</cdr:x>
      <cdr:y>0.1324</cdr:y>
    </cdr:from>
    <cdr:to>
      <cdr:x>0.53944</cdr:x>
      <cdr:y>0.37662</cdr:y>
    </cdr:to>
    <cdr:sp macro="" textlink="">
      <cdr:nvSpPr>
        <cdr:cNvPr id="3" name="ZoneTexte 2"/>
        <cdr:cNvSpPr txBox="1"/>
      </cdr:nvSpPr>
      <cdr:spPr>
        <a:xfrm xmlns:a="http://schemas.openxmlformats.org/drawingml/2006/main">
          <a:off x="5474804" y="49571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fr-FR" sz="1100"/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Cam</dc:creator>
  <cp:keywords/>
  <dc:description/>
  <cp:lastModifiedBy>PHAM Van Cam</cp:lastModifiedBy>
  <cp:revision>11</cp:revision>
  <cp:lastPrinted>2016-09-11T15:10:00Z</cp:lastPrinted>
  <dcterms:created xsi:type="dcterms:W3CDTF">2016-07-01T14:17:00Z</dcterms:created>
  <dcterms:modified xsi:type="dcterms:W3CDTF">2016-09-11T19:31:00Z</dcterms:modified>
</cp:coreProperties>
</file>