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VIỆN CÔNG NGHỆ THÔNG TIN</w:t>
              <w:br/>
              <w:t>BAN HÀNH CHÍNH-HẬU CẢN</w:t>
              <w:br/>
              <w:br/>
              <w:t>Số: 9+ /TT-HC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CỌNG HÒA XÃ HỘI CHỦ NGHĨA VIỆT NAM</w:t>
              <w:br/>
              <w:t>Độc lập - Tự do - Hạnh phúc</w:t>
              <w:br/>
              <w:br/>
              <w:t>Hà Nội, ngày 08 tháng 01 năm 2016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  <w:r>
              <w:t>PHÊ DUYỆT</w:t>
              <w:br/>
              <w:t>Ngày tháng 01 năm 2016</w:t>
              <w:br/>
              <w:br/>
              <w:t xml:space="preserve"> </w:t>
              <w:br/>
              <w:br/>
              <w:t>Lê Quang Đức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TỜ TRÌNH</w:t>
              <w:br/>
              <w:t>6 bảo đảm kinh phí phục vụ Hội nghị</w:t>
              <w:br/>
              <w:t>Tổng kết công tác QS-QP năm 2015</w:t>
              <w:br/>
              <w:br/>
              <w:t>Về vii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Căn cứ Kế hoạch tổ chức Hội nghị QS-QP năm 2015 số 429/KH-HC ngày</w:t>
              <w:br/>
              <w:t>28/12/2015 đã được Viện trưởng Viện Công nghệ thông tin phê duyệt; Ban</w:t>
              <w:br/>
              <w:t>Hành chính - Hậu cần lập dự trù kinh phí bảo đảm phục vụ Hội nghị như sau: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TT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Nội dung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ĐVT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Số lượng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Đơn giá (đồng)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Thành tiên (đồng)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Tiêu để Hội nghị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bo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600.000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600.000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Hoa trang trí bản đại biêu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bat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6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40.000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240.000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3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Nước uống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300.000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4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Đại biêu (Thủ trưởng Viện):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người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5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500.000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2.500.000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5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Đại biêu (Thủ trưởng Cơ quan trực thuộc Viện KH-CN quản sự)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người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l1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300.000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3.300.000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6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Liên hoan sau hội nghị: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32.780.000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Suat dn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người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132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290.040.000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Rượu Vodka Hà Nội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chai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24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1.920.000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Bia Hà Nội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chai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88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10.000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880.000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Nước ngọt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thùng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220.000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2320.000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pPr>
              <w:jc w:val="center"/>
            </w:pPr>
            <w:r>
              <w:t xml:space="preserve">_=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Nuoc Lavie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thùng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6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20.000 </w:t>
            </w:r>
          </w:p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720.000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Cong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  <w:p>
            <w:pPr>
              <w:jc w:val="center"/>
            </w:pPr>
            <w:r>
              <w:t xml:space="preserve">39.720.000 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left"/>
            </w:pPr>
            <w:r>
              <w:t>(Bằng chữ: Ba mươi chín triệu, bảy trăm hai mươi nghìn. đồng).</w:t>
              <w:br/>
              <w:br/>
              <w:t>Thanh toán theo thực chỉ.</w:t>
              <w:br/>
              <w:br/>
              <w:t>Nguồn kinh phí: Quỹ vốn của đơn vị.</w:t>
              <w:br/>
              <w:br/>
              <w:t>Kính trình Viện trưởng xem xét giải quyết./.</w:t>
              <w:br/>
              <w:t>Nơi nhận: TRƯỞNG BAN</w:t>
              <w:br/>
              <w:br/>
              <w:t>Như trên;</w:t>
              <w:br/>
              <w:t>- Ban TC; „</w:t>
              <w:br/>
              <w:br/>
              <w:t>- Lưu: VT, HC; L04.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center"/>
            </w:pP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Thiếu tá Nghiêm Anh Dũng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