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271" w:rsidRDefault="002847AD">
      <w:pPr>
        <w:pStyle w:val="Title"/>
        <w:spacing w:before="230" w:after="115" w:line="360" w:lineRule="auto"/>
      </w:pPr>
      <w:r>
        <w:rPr>
          <w:noProof/>
          <w:lang w:val="vi-VN" w:eastAsia="vi-VN" w:bidi="ar-SA"/>
        </w:rPr>
        <w:drawing>
          <wp:anchor distT="0" distB="0" distL="0" distR="0" simplePos="0" relativeHeight="251658240" behindDoc="0" locked="0" layoutInCell="1" allowOverlap="1" wp14:anchorId="1A9BB596" wp14:editId="6292079E">
            <wp:simplePos x="0" y="0"/>
            <wp:positionH relativeFrom="column">
              <wp:posOffset>-224790</wp:posOffset>
            </wp:positionH>
            <wp:positionV relativeFrom="paragraph">
              <wp:posOffset>3810</wp:posOffset>
            </wp:positionV>
            <wp:extent cx="6390640" cy="42767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390640" cy="427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7C2">
        <w:t>Site Builder for Product Catalogue</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50"/>
        <w:gridCol w:w="6495"/>
      </w:tblGrid>
      <w:tr w:rsidR="003E0271">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Default="001977C2">
            <w:pPr>
              <w:jc w:val="center"/>
              <w:rPr>
                <w:b/>
                <w:bCs/>
                <w:sz w:val="56"/>
                <w:szCs w:val="56"/>
              </w:rPr>
            </w:pPr>
            <w:r>
              <w:rPr>
                <w:b/>
                <w:bCs/>
                <w:sz w:val="56"/>
                <w:szCs w:val="56"/>
              </w:rPr>
              <w:t>SE07.B – GROUP 7</w:t>
            </w:r>
          </w:p>
        </w:tc>
      </w:tr>
      <w:tr w:rsidR="003E0271">
        <w:tc>
          <w:tcPr>
            <w:tcW w:w="3150" w:type="dxa"/>
            <w:tcBorders>
              <w:top w:val="nil"/>
              <w:left w:val="single" w:sz="2" w:space="0" w:color="000000"/>
              <w:bottom w:val="single" w:sz="2" w:space="0" w:color="000000"/>
              <w:right w:val="nil"/>
            </w:tcBorders>
            <w:shd w:val="clear" w:color="auto" w:fill="auto"/>
            <w:tcMar>
              <w:left w:w="54" w:type="dxa"/>
            </w:tcMar>
          </w:tcPr>
          <w:p w:rsidR="003E0271" w:rsidRDefault="001977C2">
            <w:pPr>
              <w:pStyle w:val="Heading"/>
              <w:jc w:val="right"/>
              <w:rPr>
                <w:b/>
                <w:bCs/>
              </w:rPr>
            </w:pPr>
            <w:r>
              <w:rPr>
                <w:b/>
                <w:bCs/>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0" w:type="auto"/>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148"/>
              <w:gridCol w:w="2119"/>
              <w:gridCol w:w="2119"/>
            </w:tblGrid>
            <w:tr w:rsidR="003E0271">
              <w:tc>
                <w:tcPr>
                  <w:tcW w:w="2160" w:type="dxa"/>
                  <w:tcBorders>
                    <w:top w:val="nil"/>
                    <w:left w:val="nil"/>
                    <w:bottom w:val="nil"/>
                    <w:right w:val="nil"/>
                  </w:tcBorders>
                  <w:shd w:val="clear" w:color="auto" w:fill="auto"/>
                </w:tcPr>
                <w:p w:rsidR="003E0271" w:rsidRDefault="001977C2">
                  <w:pPr>
                    <w:pStyle w:val="TableContents"/>
                    <w:spacing w:line="360" w:lineRule="auto"/>
                  </w:pPr>
                  <w:proofErr w:type="spellStart"/>
                  <w:r>
                    <w:t>Ph</w:t>
                  </w:r>
                  <w:r>
                    <w:t>ạ</w:t>
                  </w:r>
                  <w:r>
                    <w:t>m</w:t>
                  </w:r>
                  <w:proofErr w:type="spellEnd"/>
                  <w:r>
                    <w:t xml:space="preserve"> </w:t>
                  </w:r>
                  <w:proofErr w:type="spellStart"/>
                  <w:r>
                    <w:t>Văn</w:t>
                  </w:r>
                  <w:proofErr w:type="spellEnd"/>
                  <w:r>
                    <w:t xml:space="preserve"> </w:t>
                  </w:r>
                  <w:proofErr w:type="spellStart"/>
                  <w:r>
                    <w:t>Th</w:t>
                  </w:r>
                  <w:r>
                    <w:t>ắ</w:t>
                  </w:r>
                  <w:r>
                    <w:t>ng</w:t>
                  </w:r>
                  <w:proofErr w:type="spellEnd"/>
                </w:p>
              </w:tc>
              <w:tc>
                <w:tcPr>
                  <w:tcW w:w="2130" w:type="dxa"/>
                  <w:tcBorders>
                    <w:top w:val="nil"/>
                    <w:left w:val="nil"/>
                    <w:bottom w:val="nil"/>
                    <w:right w:val="nil"/>
                  </w:tcBorders>
                  <w:shd w:val="clear" w:color="auto" w:fill="auto"/>
                </w:tcPr>
                <w:p w:rsidR="003E0271" w:rsidRDefault="001977C2">
                  <w:pPr>
                    <w:pStyle w:val="TableContents"/>
                    <w:spacing w:line="360" w:lineRule="auto"/>
                  </w:pPr>
                  <w:r>
                    <w:t>Team Leader</w:t>
                  </w:r>
                </w:p>
              </w:tc>
              <w:tc>
                <w:tcPr>
                  <w:tcW w:w="2129" w:type="dxa"/>
                  <w:tcBorders>
                    <w:top w:val="nil"/>
                    <w:left w:val="nil"/>
                    <w:bottom w:val="nil"/>
                    <w:right w:val="nil"/>
                  </w:tcBorders>
                  <w:shd w:val="clear" w:color="auto" w:fill="auto"/>
                </w:tcPr>
                <w:p w:rsidR="003E0271" w:rsidRDefault="001977C2">
                  <w:pPr>
                    <w:pStyle w:val="TableContents"/>
                    <w:spacing w:line="360" w:lineRule="auto"/>
                  </w:pPr>
                  <w:r>
                    <w:t>SE61092</w:t>
                  </w:r>
                </w:p>
              </w:tc>
            </w:tr>
            <w:tr w:rsidR="003E0271">
              <w:tc>
                <w:tcPr>
                  <w:tcW w:w="2160" w:type="dxa"/>
                  <w:tcBorders>
                    <w:top w:val="nil"/>
                    <w:left w:val="nil"/>
                    <w:bottom w:val="nil"/>
                    <w:right w:val="nil"/>
                  </w:tcBorders>
                  <w:shd w:val="clear" w:color="auto" w:fill="auto"/>
                </w:tcPr>
                <w:p w:rsidR="003E0271" w:rsidRDefault="001977C2">
                  <w:pPr>
                    <w:pStyle w:val="TableContents"/>
                    <w:spacing w:line="360" w:lineRule="auto"/>
                  </w:pPr>
                  <w:proofErr w:type="spellStart"/>
                  <w:r>
                    <w:t>Lê</w:t>
                  </w:r>
                  <w:proofErr w:type="spellEnd"/>
                  <w:r>
                    <w:t xml:space="preserve"> </w:t>
                  </w:r>
                  <w:proofErr w:type="spellStart"/>
                  <w:r>
                    <w:t>Tr</w:t>
                  </w:r>
                  <w:r>
                    <w:t>ầ</w:t>
                  </w:r>
                  <w:r>
                    <w:t>n</w:t>
                  </w:r>
                  <w:proofErr w:type="spellEnd"/>
                  <w:r>
                    <w:t xml:space="preserve"> </w:t>
                  </w:r>
                  <w:proofErr w:type="spellStart"/>
                  <w:r>
                    <w:t>Th</w:t>
                  </w:r>
                  <w:r>
                    <w:t>ị</w:t>
                  </w:r>
                  <w:r>
                    <w:t>nh</w:t>
                  </w:r>
                  <w:proofErr w:type="spellEnd"/>
                </w:p>
              </w:tc>
              <w:tc>
                <w:tcPr>
                  <w:tcW w:w="2130" w:type="dxa"/>
                  <w:tcBorders>
                    <w:top w:val="nil"/>
                    <w:left w:val="nil"/>
                    <w:bottom w:val="nil"/>
                    <w:right w:val="nil"/>
                  </w:tcBorders>
                  <w:shd w:val="clear" w:color="auto" w:fill="auto"/>
                </w:tcPr>
                <w:p w:rsidR="003E0271" w:rsidRDefault="001977C2">
                  <w:pPr>
                    <w:pStyle w:val="TableContents"/>
                    <w:spacing w:line="360" w:lineRule="auto"/>
                  </w:pPr>
                  <w:r>
                    <w:t>Team Member</w:t>
                  </w:r>
                </w:p>
              </w:tc>
              <w:tc>
                <w:tcPr>
                  <w:tcW w:w="2129" w:type="dxa"/>
                  <w:tcBorders>
                    <w:top w:val="nil"/>
                    <w:left w:val="nil"/>
                    <w:bottom w:val="nil"/>
                    <w:right w:val="nil"/>
                  </w:tcBorders>
                  <w:shd w:val="clear" w:color="auto" w:fill="auto"/>
                </w:tcPr>
                <w:p w:rsidR="003E0271" w:rsidRDefault="001977C2">
                  <w:pPr>
                    <w:pStyle w:val="TableContents"/>
                    <w:spacing w:line="360" w:lineRule="auto"/>
                  </w:pPr>
                  <w:r>
                    <w:t>SE61152</w:t>
                  </w:r>
                </w:p>
              </w:tc>
            </w:tr>
            <w:tr w:rsidR="003E0271">
              <w:tc>
                <w:tcPr>
                  <w:tcW w:w="2160" w:type="dxa"/>
                  <w:tcBorders>
                    <w:top w:val="nil"/>
                    <w:left w:val="nil"/>
                    <w:bottom w:val="nil"/>
                    <w:right w:val="nil"/>
                  </w:tcBorders>
                  <w:shd w:val="clear" w:color="auto" w:fill="auto"/>
                </w:tcPr>
                <w:p w:rsidR="003E0271" w:rsidRDefault="001977C2">
                  <w:pPr>
                    <w:pStyle w:val="TableContents"/>
                    <w:spacing w:line="360" w:lineRule="auto"/>
                  </w:pPr>
                  <w:proofErr w:type="spellStart"/>
                  <w:r>
                    <w:t>Ph</w:t>
                  </w:r>
                  <w:r>
                    <w:t>ạ</w:t>
                  </w:r>
                  <w:r>
                    <w:t>m</w:t>
                  </w:r>
                  <w:proofErr w:type="spellEnd"/>
                  <w:r>
                    <w:t xml:space="preserve"> </w:t>
                  </w:r>
                  <w:proofErr w:type="spellStart"/>
                  <w:r>
                    <w:t>Khương</w:t>
                  </w:r>
                  <w:proofErr w:type="spellEnd"/>
                  <w:r>
                    <w:t xml:space="preserve"> </w:t>
                  </w:r>
                  <w:proofErr w:type="spellStart"/>
                  <w:r>
                    <w:t>Duy</w:t>
                  </w:r>
                  <w:proofErr w:type="spellEnd"/>
                </w:p>
              </w:tc>
              <w:tc>
                <w:tcPr>
                  <w:tcW w:w="2130" w:type="dxa"/>
                  <w:tcBorders>
                    <w:top w:val="nil"/>
                    <w:left w:val="nil"/>
                    <w:bottom w:val="nil"/>
                    <w:right w:val="nil"/>
                  </w:tcBorders>
                  <w:shd w:val="clear" w:color="auto" w:fill="auto"/>
                </w:tcPr>
                <w:p w:rsidR="003E0271" w:rsidRDefault="001977C2">
                  <w:pPr>
                    <w:pStyle w:val="TableContents"/>
                    <w:spacing w:line="360" w:lineRule="auto"/>
                  </w:pPr>
                  <w:r>
                    <w:t>Team Member</w:t>
                  </w:r>
                </w:p>
              </w:tc>
              <w:tc>
                <w:tcPr>
                  <w:tcW w:w="2129" w:type="dxa"/>
                  <w:tcBorders>
                    <w:top w:val="nil"/>
                    <w:left w:val="nil"/>
                    <w:bottom w:val="nil"/>
                    <w:right w:val="nil"/>
                  </w:tcBorders>
                  <w:shd w:val="clear" w:color="auto" w:fill="auto"/>
                </w:tcPr>
                <w:p w:rsidR="003E0271" w:rsidRDefault="001977C2">
                  <w:pPr>
                    <w:pStyle w:val="TableContents"/>
                    <w:spacing w:line="360" w:lineRule="auto"/>
                  </w:pPr>
                  <w:r>
                    <w:t>60195</w:t>
                  </w:r>
                </w:p>
              </w:tc>
            </w:tr>
            <w:tr w:rsidR="003E0271">
              <w:tc>
                <w:tcPr>
                  <w:tcW w:w="2160" w:type="dxa"/>
                  <w:tcBorders>
                    <w:top w:val="nil"/>
                    <w:left w:val="nil"/>
                    <w:bottom w:val="nil"/>
                    <w:right w:val="nil"/>
                  </w:tcBorders>
                  <w:shd w:val="clear" w:color="auto" w:fill="auto"/>
                </w:tcPr>
                <w:p w:rsidR="003E0271" w:rsidRDefault="001977C2">
                  <w:pPr>
                    <w:pStyle w:val="TableContents"/>
                    <w:spacing w:line="360" w:lineRule="auto"/>
                  </w:pPr>
                  <w:proofErr w:type="spellStart"/>
                  <w:r>
                    <w:t>Lê</w:t>
                  </w:r>
                  <w:proofErr w:type="spellEnd"/>
                  <w:r>
                    <w:t xml:space="preserve"> </w:t>
                  </w:r>
                  <w:proofErr w:type="spellStart"/>
                  <w:r>
                    <w:t>Thanh</w:t>
                  </w:r>
                  <w:proofErr w:type="spellEnd"/>
                  <w:r>
                    <w:t xml:space="preserve"> </w:t>
                  </w:r>
                  <w:proofErr w:type="spellStart"/>
                  <w:r>
                    <w:t>Tu</w:t>
                  </w:r>
                  <w:r>
                    <w:t>ấ</w:t>
                  </w:r>
                  <w:r>
                    <w:t>n</w:t>
                  </w:r>
                  <w:proofErr w:type="spellEnd"/>
                </w:p>
              </w:tc>
              <w:tc>
                <w:tcPr>
                  <w:tcW w:w="2130" w:type="dxa"/>
                  <w:tcBorders>
                    <w:top w:val="nil"/>
                    <w:left w:val="nil"/>
                    <w:bottom w:val="nil"/>
                    <w:right w:val="nil"/>
                  </w:tcBorders>
                  <w:shd w:val="clear" w:color="auto" w:fill="auto"/>
                </w:tcPr>
                <w:p w:rsidR="003E0271" w:rsidRDefault="001977C2">
                  <w:pPr>
                    <w:pStyle w:val="TableContents"/>
                    <w:spacing w:line="360" w:lineRule="auto"/>
                  </w:pPr>
                  <w:r>
                    <w:t>Team Member</w:t>
                  </w:r>
                </w:p>
              </w:tc>
              <w:tc>
                <w:tcPr>
                  <w:tcW w:w="2129" w:type="dxa"/>
                  <w:tcBorders>
                    <w:top w:val="nil"/>
                    <w:left w:val="nil"/>
                    <w:bottom w:val="nil"/>
                    <w:right w:val="nil"/>
                  </w:tcBorders>
                  <w:shd w:val="clear" w:color="auto" w:fill="auto"/>
                </w:tcPr>
                <w:p w:rsidR="003E0271" w:rsidRDefault="001977C2">
                  <w:pPr>
                    <w:pStyle w:val="TableContents"/>
                    <w:spacing w:line="360" w:lineRule="auto"/>
                  </w:pPr>
                  <w:r>
                    <w:t>SE60636</w:t>
                  </w:r>
                </w:p>
              </w:tc>
            </w:tr>
          </w:tbl>
          <w:p w:rsidR="003E0271" w:rsidRDefault="003E0271">
            <w:pPr>
              <w:pStyle w:val="TableContents"/>
              <w:spacing w:line="360" w:lineRule="auto"/>
            </w:pPr>
          </w:p>
        </w:tc>
      </w:tr>
      <w:tr w:rsidR="003E0271">
        <w:tc>
          <w:tcPr>
            <w:tcW w:w="3150" w:type="dxa"/>
            <w:tcBorders>
              <w:top w:val="nil"/>
              <w:left w:val="single" w:sz="2" w:space="0" w:color="000000"/>
              <w:bottom w:val="single" w:sz="2" w:space="0" w:color="000000"/>
              <w:right w:val="nil"/>
            </w:tcBorders>
            <w:shd w:val="clear" w:color="auto" w:fill="auto"/>
            <w:tcMar>
              <w:left w:w="54" w:type="dxa"/>
            </w:tcMar>
          </w:tcPr>
          <w:p w:rsidR="003E0271" w:rsidRDefault="001977C2">
            <w:pPr>
              <w:pStyle w:val="Heading"/>
              <w:jc w:val="right"/>
              <w:rPr>
                <w:b/>
                <w:bCs/>
              </w:rPr>
            </w:pPr>
            <w:r>
              <w:rPr>
                <w:b/>
                <w:bCs/>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Default="001977C2">
            <w:pPr>
              <w:pStyle w:val="TableContents"/>
            </w:pPr>
            <w:proofErr w:type="spellStart"/>
            <w:r>
              <w:t>Nguy</w:t>
            </w:r>
            <w:r>
              <w:t>ễ</w:t>
            </w:r>
            <w:r>
              <w:t>n</w:t>
            </w:r>
            <w:proofErr w:type="spellEnd"/>
            <w:r>
              <w:t xml:space="preserve"> </w:t>
            </w:r>
            <w:proofErr w:type="spellStart"/>
            <w:r>
              <w:t>Huy</w:t>
            </w:r>
            <w:proofErr w:type="spellEnd"/>
            <w:r>
              <w:t xml:space="preserve"> </w:t>
            </w:r>
            <w:proofErr w:type="spellStart"/>
            <w:r>
              <w:t>Hùng</w:t>
            </w:r>
            <w:proofErr w:type="spellEnd"/>
          </w:p>
        </w:tc>
      </w:tr>
      <w:tr w:rsidR="003E0271">
        <w:tc>
          <w:tcPr>
            <w:tcW w:w="3150" w:type="dxa"/>
            <w:tcBorders>
              <w:top w:val="nil"/>
              <w:left w:val="single" w:sz="2" w:space="0" w:color="000000"/>
              <w:bottom w:val="single" w:sz="2" w:space="0" w:color="000000"/>
              <w:right w:val="nil"/>
            </w:tcBorders>
            <w:shd w:val="clear" w:color="auto" w:fill="auto"/>
            <w:tcMar>
              <w:left w:w="54" w:type="dxa"/>
            </w:tcMar>
          </w:tcPr>
          <w:p w:rsidR="003E0271" w:rsidRDefault="001977C2">
            <w:pPr>
              <w:pStyle w:val="Heading"/>
              <w:jc w:val="right"/>
              <w:rPr>
                <w:b/>
                <w:bCs/>
              </w:rPr>
            </w:pPr>
            <w:r>
              <w:rPr>
                <w:b/>
                <w:bCs/>
              </w:rPr>
              <w:t>Capstone Project</w:t>
            </w:r>
            <w:r>
              <w:rPr>
                <w:b/>
                <w:bCs/>
              </w:rPr>
              <w:t xml:space="preserve">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Default="003E0271">
            <w:pPr>
              <w:pStyle w:val="TableContents"/>
            </w:pPr>
          </w:p>
        </w:tc>
      </w:tr>
    </w:tbl>
    <w:p w:rsidR="003E0271" w:rsidRDefault="003E0271">
      <w:pPr>
        <w:pStyle w:val="TextBody"/>
      </w:pPr>
    </w:p>
    <w:p w:rsidR="003E0271" w:rsidRDefault="001977C2">
      <w:pPr>
        <w:jc w:val="center"/>
        <w:rPr>
          <w:sz w:val="28"/>
        </w:rPr>
      </w:pPr>
      <w:r>
        <w:rPr>
          <w:sz w:val="28"/>
        </w:rPr>
        <w:t>- Ho Chi Minh City, January /2014 -</w:t>
      </w:r>
    </w:p>
    <w:p w:rsidR="003E0271" w:rsidRDefault="003E0271">
      <w:pPr>
        <w:jc w:val="center"/>
      </w:pPr>
    </w:p>
    <w:p w:rsidR="003E0271" w:rsidRDefault="003E0271">
      <w:pPr>
        <w:pStyle w:val="Title"/>
        <w:pageBreakBefore/>
        <w:jc w:val="left"/>
      </w:pPr>
    </w:p>
    <w:p w:rsidR="003E0271" w:rsidRDefault="001977C2">
      <w:pPr>
        <w:pStyle w:val="ContentsHeading"/>
      </w:pPr>
      <w:r>
        <w:t>Table of Contents</w:t>
      </w:r>
    </w:p>
    <w:p w:rsidR="003E0271" w:rsidRDefault="001977C2">
      <w:pPr>
        <w:pStyle w:val="Contents1"/>
        <w:tabs>
          <w:tab w:val="clear" w:pos="9638"/>
          <w:tab w:val="right" w:leader="dot" w:pos="9641"/>
        </w:tabs>
        <w:rPr>
          <w:rStyle w:val="IndexLink"/>
        </w:rPr>
      </w:pPr>
      <w:r>
        <w:fldChar w:fldCharType="begin"/>
      </w:r>
      <w:r>
        <w:instrText>TOC \f \o "1-9" \o "1-9" \h</w:instrText>
      </w:r>
      <w:r>
        <w:fldChar w:fldCharType="separate"/>
      </w:r>
      <w:hyperlink w:anchor="__RefHeading__373_1086404246">
        <w:r>
          <w:rPr>
            <w:rStyle w:val="IndexLink"/>
          </w:rPr>
          <w:t>I</w:t>
        </w:r>
        <w:r w:rsidR="002847AD">
          <w:rPr>
            <w:rStyle w:val="IndexLink"/>
          </w:rPr>
          <w:t xml:space="preserve">  </w:t>
        </w:r>
        <w:bookmarkStart w:id="0" w:name="_GoBack"/>
        <w:bookmarkEnd w:id="0"/>
        <w:r>
          <w:rPr>
            <w:rStyle w:val="IndexLink"/>
          </w:rPr>
          <w:t>PART A –</w:t>
        </w:r>
        <w:r>
          <w:rPr>
            <w:rStyle w:val="IndexLink"/>
          </w:rPr>
          <w:t xml:space="preserve"> </w:t>
        </w:r>
        <w:r>
          <w:rPr>
            <w:rStyle w:val="IndexLink"/>
          </w:rPr>
          <w:t>INTRODUCTION</w:t>
        </w:r>
        <w:r>
          <w:rPr>
            <w:rStyle w:val="IndexLink"/>
          </w:rPr>
          <w:tab/>
          <w:t>4</w:t>
        </w:r>
      </w:hyperlink>
      <w:r>
        <w:fldChar w:fldCharType="end"/>
      </w:r>
    </w:p>
    <w:p w:rsidR="003E0271" w:rsidRDefault="003E0271">
      <w:pPr>
        <w:pStyle w:val="TextBody"/>
      </w:pPr>
    </w:p>
    <w:p w:rsidR="003E0271" w:rsidRDefault="001977C2" w:rsidP="002847AD">
      <w:pPr>
        <w:pStyle w:val="Heading1"/>
        <w:pageBreakBefore/>
        <w:tabs>
          <w:tab w:val="clear" w:pos="432"/>
        </w:tabs>
        <w:rPr>
          <w:sz w:val="28"/>
        </w:rPr>
      </w:pPr>
      <w:bookmarkStart w:id="1" w:name="__RefHeading__373_1086404246"/>
      <w:bookmarkEnd w:id="1"/>
      <w:r>
        <w:rPr>
          <w:sz w:val="28"/>
        </w:rPr>
        <w:lastRenderedPageBreak/>
        <w:t>P</w:t>
      </w:r>
      <w:r>
        <w:rPr>
          <w:sz w:val="28"/>
        </w:rPr>
        <w:t xml:space="preserve">ART </w:t>
      </w:r>
      <w:proofErr w:type="gramStart"/>
      <w:r>
        <w:rPr>
          <w:sz w:val="28"/>
        </w:rPr>
        <w:t>A</w:t>
      </w:r>
      <w:proofErr w:type="gramEnd"/>
      <w:r>
        <w:rPr>
          <w:sz w:val="28"/>
        </w:rPr>
        <w:t xml:space="preserve"> – INTRODUCTION</w:t>
      </w:r>
    </w:p>
    <w:p w:rsidR="003E0271" w:rsidRDefault="001977C2">
      <w:pPr>
        <w:spacing w:line="317" w:lineRule="exact"/>
        <w:jc w:val="both"/>
        <w:rPr>
          <w:rFonts w:ascii="Tahoma" w:hAnsi="Tahoma" w:cs="Tahoma"/>
        </w:rPr>
      </w:pPr>
      <w:r>
        <w:rPr>
          <w:rFonts w:ascii="Tahoma" w:hAnsi="Tahoma" w:cs="Tahoma"/>
        </w:rPr>
        <w:t xml:space="preserve">Nowadays, the development of internet and information </w:t>
      </w:r>
      <w:r>
        <w:rPr>
          <w:rFonts w:ascii="Tahoma" w:hAnsi="Tahoma" w:cs="Tahoma"/>
        </w:rPr>
        <w:t>technology led to the dramatic increase in online users. Among of them, a lot of users search for necessary products, suitable prices, brands and price comparison as well. Hence, more and more companies want to create a website for showing their product ca</w:t>
      </w:r>
      <w:r>
        <w:rPr>
          <w:rFonts w:ascii="Tahoma" w:hAnsi="Tahoma" w:cs="Tahoma"/>
        </w:rPr>
        <w:t>talogue as an online marketing method.</w:t>
      </w:r>
    </w:p>
    <w:p w:rsidR="003E0271" w:rsidRDefault="001977C2">
      <w:pPr>
        <w:spacing w:line="317" w:lineRule="exact"/>
        <w:jc w:val="both"/>
        <w:rPr>
          <w:rFonts w:ascii="Tahoma" w:hAnsi="Tahoma" w:cs="Tahoma"/>
        </w:rPr>
      </w:pPr>
      <w:r>
        <w:rPr>
          <w:rFonts w:ascii="Tahoma" w:hAnsi="Tahoma" w:cs="Tahoma"/>
        </w:rPr>
        <w:t xml:space="preserve">Besides, we all recognized that creating a website for non IT Commercial Corporation is time consuming and expensive. </w:t>
      </w:r>
    </w:p>
    <w:p w:rsidR="003E0271" w:rsidRDefault="001977C2">
      <w:pPr>
        <w:spacing w:line="317" w:lineRule="exact"/>
        <w:jc w:val="both"/>
        <w:rPr>
          <w:rFonts w:ascii="Tahoma" w:hAnsi="Tahoma" w:cs="Tahoma"/>
        </w:rPr>
      </w:pPr>
      <w:r>
        <w:rPr>
          <w:rFonts w:ascii="Tahoma" w:hAnsi="Tahoma" w:cs="Tahoma"/>
        </w:rPr>
        <w:t xml:space="preserve">Currently, in Vietnam, there are some websites that provide site builder services for creating a </w:t>
      </w:r>
      <w:r>
        <w:rPr>
          <w:rFonts w:ascii="Tahoma" w:hAnsi="Tahoma" w:cs="Tahoma"/>
        </w:rPr>
        <w:t>commercial website such as websieutoc.vn, matbao.vn and bizweb.vn. However, they are not easy to use and do not concentrate on any fields. Therefore, it is hard for online salesmen to use their services especially for creating products catalogue website.</w:t>
      </w:r>
    </w:p>
    <w:p w:rsidR="003E0271" w:rsidRDefault="001977C2">
      <w:pPr>
        <w:spacing w:line="317" w:lineRule="exact"/>
        <w:jc w:val="both"/>
        <w:rPr>
          <w:rFonts w:ascii="Tahoma" w:hAnsi="Tahoma" w:cs="Tahoma"/>
        </w:rPr>
      </w:pPr>
      <w:r>
        <w:rPr>
          <w:rFonts w:ascii="Tahoma" w:hAnsi="Tahoma" w:cs="Tahoma"/>
        </w:rPr>
        <w:t>F</w:t>
      </w:r>
      <w:r>
        <w:rPr>
          <w:rFonts w:ascii="Tahoma" w:hAnsi="Tahoma" w:cs="Tahoma"/>
        </w:rPr>
        <w:t>rom above mentioned reasons, this project is going to build a site builder that mainly concentrates on creating products catalogue sites. It is not only offers to create site base on available templates but also offers to customize site which is easy to us</w:t>
      </w:r>
      <w:r>
        <w:rPr>
          <w:rFonts w:ascii="Tahoma" w:hAnsi="Tahoma" w:cs="Tahoma"/>
        </w:rPr>
        <w:t>e, enhances visibility and effectiveness by drag and drop</w:t>
      </w:r>
      <w:r>
        <w:rPr>
          <w:rFonts w:ascii="Tahoma" w:hAnsi="Tahoma" w:cs="Tahoma"/>
          <w:i/>
        </w:rPr>
        <w:t xml:space="preserve"> </w:t>
      </w:r>
      <w:r>
        <w:rPr>
          <w:rFonts w:ascii="Tahoma" w:hAnsi="Tahoma" w:cs="Tahoma"/>
        </w:rPr>
        <w:t>function.</w:t>
      </w:r>
    </w:p>
    <w:p w:rsidR="003E0271" w:rsidRDefault="001977C2">
      <w:pPr>
        <w:spacing w:line="317" w:lineRule="exact"/>
        <w:jc w:val="both"/>
        <w:rPr>
          <w:rFonts w:ascii="Tahoma" w:hAnsi="Tahoma" w:cs="Tahoma"/>
        </w:rPr>
      </w:pPr>
      <w:r>
        <w:rPr>
          <w:rFonts w:ascii="Tahoma" w:hAnsi="Tahoma" w:cs="Tahoma"/>
        </w:rPr>
        <w:t>For more features to build website, user must upgrade account level. In addition, the site builder also supports for mapping user’s site domain. If user does not have any domains, the site builder will support for a default domain. User can view statistics</w:t>
      </w:r>
      <w:r>
        <w:rPr>
          <w:rFonts w:ascii="Tahoma" w:hAnsi="Tahoma" w:cs="Tahoma"/>
        </w:rPr>
        <w:t xml:space="preserve"> about number of visitors to their website, which products visitors mostly view.    </w:t>
      </w:r>
    </w:p>
    <w:sectPr w:rsidR="003E0271">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7C2" w:rsidRDefault="001977C2">
      <w:r>
        <w:separator/>
      </w:r>
    </w:p>
  </w:endnote>
  <w:endnote w:type="continuationSeparator" w:id="0">
    <w:p w:rsidR="001977C2" w:rsidRDefault="0019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Liberation Serif">
    <w:altName w:val="Times New Roman"/>
    <w:panose1 w:val="02020603050405020304"/>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A3"/>
    <w:family w:val="swiss"/>
    <w:pitch w:val="variable"/>
    <w:sig w:usb0="E0000AFF" w:usb1="500078FF" w:usb2="00000021" w:usb3="00000000" w:csb0="000001B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271" w:rsidRDefault="001977C2">
    <w:pPr>
      <w:pStyle w:val="Footer"/>
      <w:jc w:val="center"/>
    </w:pPr>
    <w:r>
      <w:fldChar w:fldCharType="begin"/>
    </w:r>
    <w:r>
      <w:instrText>PAGE</w:instrText>
    </w:r>
    <w:r>
      <w:fldChar w:fldCharType="separate"/>
    </w:r>
    <w:r w:rsidR="002847A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7C2" w:rsidRDefault="001977C2">
      <w:r>
        <w:separator/>
      </w:r>
    </w:p>
  </w:footnote>
  <w:footnote w:type="continuationSeparator" w:id="0">
    <w:p w:rsidR="001977C2" w:rsidRDefault="00197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1977C2"/>
    <w:rsid w:val="002847AD"/>
    <w:rsid w:val="003E02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pPr>
      <w:tabs>
        <w:tab w:val="num" w:pos="576"/>
      </w:tabs>
      <w:spacing w:before="200"/>
      <w:ind w:left="576" w:hanging="576"/>
      <w:outlineLvl w:val="1"/>
    </w:pPr>
    <w:rPr>
      <w:b/>
      <w:bCs/>
      <w:sz w:val="32"/>
      <w:szCs w:val="32"/>
    </w:rPr>
  </w:style>
  <w:style w:type="paragraph" w:styleId="Heading3">
    <w:name w:val="heading 3"/>
    <w:basedOn w:val="Heading"/>
    <w:next w:val="TextBody"/>
    <w:pPr>
      <w:tabs>
        <w:tab w:val="num" w:pos="720"/>
      </w:tabs>
      <w:spacing w:before="140"/>
      <w:ind w:left="720" w:hanging="720"/>
      <w:outlineLvl w:val="2"/>
    </w:pPr>
    <w:rPr>
      <w:b/>
      <w:bCs/>
      <w:color w:val="808080"/>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ThinhLTSE61152</cp:lastModifiedBy>
  <cp:revision>1</cp:revision>
  <dcterms:created xsi:type="dcterms:W3CDTF">2015-01-11T14:49:00Z</dcterms:created>
  <dcterms:modified xsi:type="dcterms:W3CDTF">2015-01-11T09:45:00Z</dcterms:modified>
  <dc:language>en-US</dc:language>
</cp:coreProperties>
</file>