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300" w:type="dxa"/>
        <w:tblCellMar>
          <w:left w:w="0" w:type="dxa"/>
          <w:right w:w="0" w:type="dxa"/>
        </w:tblCellMar>
        <w:tblLook w:val="04A0" w:firstRow="1" w:lastRow="0" w:firstColumn="1" w:lastColumn="0" w:noHBand="0" w:noVBand="1"/>
      </w:tblPr>
      <w:tblGrid>
        <w:gridCol w:w="3664"/>
        <w:gridCol w:w="5636"/>
      </w:tblGrid>
      <w:tr w:rsidR="00C51A87" w:rsidRPr="003C43B9" w14:paraId="4D7726EF" w14:textId="77777777" w:rsidTr="00C51A87">
        <w:tc>
          <w:tcPr>
            <w:tcW w:w="3664" w:type="dxa"/>
            <w:hideMark/>
          </w:tcPr>
          <w:p w14:paraId="298287EC" w14:textId="703CA76C"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Bộ, ngành, địa phương:</w:t>
            </w:r>
            <w:r w:rsidRPr="003C43B9">
              <w:rPr>
                <w:rFonts w:ascii="Times New Roman" w:eastAsia="Times New Roman" w:hAnsi="Times New Roman" w:cs="Times New Roman"/>
                <w:color w:val="000000"/>
                <w:sz w:val="28"/>
                <w:szCs w:val="28"/>
              </w:rPr>
              <w:t xml:space="preserve"> Không </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b/>
                <w:bCs/>
                <w:color w:val="000000"/>
                <w:sz w:val="28"/>
                <w:szCs w:val="28"/>
              </w:rPr>
              <w:t xml:space="preserve">Đơn vị: </w:t>
            </w:r>
            <w:r w:rsidRPr="003C43B9">
              <w:rPr>
                <w:rFonts w:ascii="Times New Roman" w:eastAsia="Times New Roman" w:hAnsi="Times New Roman" w:cs="Times New Roman"/>
                <w:color w:val="000000"/>
                <w:sz w:val="28"/>
                <w:szCs w:val="28"/>
              </w:rPr>
              <w:t>C</w:t>
            </w:r>
            <w:r w:rsidR="003C43B9">
              <w:rPr>
                <w:rFonts w:ascii="Times New Roman" w:eastAsia="Times New Roman" w:hAnsi="Times New Roman" w:cs="Times New Roman"/>
                <w:color w:val="000000"/>
                <w:sz w:val="28"/>
                <w:szCs w:val="28"/>
              </w:rPr>
              <w:t>T</w:t>
            </w:r>
            <w:r w:rsidRPr="003C43B9">
              <w:rPr>
                <w:rFonts w:ascii="Times New Roman" w:eastAsia="Times New Roman" w:hAnsi="Times New Roman" w:cs="Times New Roman"/>
                <w:color w:val="000000"/>
                <w:sz w:val="28"/>
                <w:szCs w:val="28"/>
              </w:rPr>
              <w:t xml:space="preserve"> TNHH phần</w:t>
            </w:r>
            <w:r w:rsidR="003C43B9">
              <w:rPr>
                <w:rFonts w:ascii="Times New Roman" w:eastAsia="Times New Roman" w:hAnsi="Times New Roman" w:cs="Times New Roman"/>
                <w:color w:val="000000"/>
                <w:sz w:val="28"/>
                <w:szCs w:val="28"/>
              </w:rPr>
              <w:t xml:space="preserve"> </w:t>
            </w:r>
            <w:r w:rsidRPr="003C43B9">
              <w:rPr>
                <w:rFonts w:ascii="Times New Roman" w:eastAsia="Times New Roman" w:hAnsi="Times New Roman" w:cs="Times New Roman"/>
                <w:color w:val="000000"/>
                <w:sz w:val="28"/>
                <w:szCs w:val="28"/>
              </w:rPr>
              <w:t xml:space="preserve">mềm </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b/>
                <w:bCs/>
                <w:color w:val="000000"/>
                <w:sz w:val="28"/>
                <w:szCs w:val="28"/>
              </w:rPr>
              <w:t>-------</w:t>
            </w:r>
          </w:p>
        </w:tc>
        <w:tc>
          <w:tcPr>
            <w:tcW w:w="5636" w:type="dxa"/>
            <w:hideMark/>
          </w:tcPr>
          <w:p w14:paraId="0FA52488" w14:textId="77777777"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CỘNG HÒA XÃ HỘI CHỦ NGHĨA VIỆT NAM</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b/>
                <w:bCs/>
                <w:color w:val="000000"/>
                <w:sz w:val="28"/>
                <w:szCs w:val="28"/>
              </w:rPr>
              <w:t>Độc lập - Tự do - Hạnh phúc</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b/>
                <w:bCs/>
                <w:color w:val="000000"/>
                <w:sz w:val="28"/>
                <w:szCs w:val="28"/>
              </w:rPr>
              <w:t>---------------</w:t>
            </w:r>
          </w:p>
        </w:tc>
      </w:tr>
      <w:tr w:rsidR="00C51A87" w:rsidRPr="003C43B9" w14:paraId="65F772D1" w14:textId="77777777" w:rsidTr="00C51A87">
        <w:tc>
          <w:tcPr>
            <w:tcW w:w="3664" w:type="dxa"/>
            <w:hideMark/>
          </w:tcPr>
          <w:p w14:paraId="6F1D7B22" w14:textId="77777777"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Số:    16   /HĐDV</w:t>
            </w:r>
          </w:p>
        </w:tc>
        <w:tc>
          <w:tcPr>
            <w:tcW w:w="5636" w:type="dxa"/>
            <w:hideMark/>
          </w:tcPr>
          <w:p w14:paraId="5909BF29" w14:textId="77777777"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Hà Nội, ngày 25 tháng 12 năm 2025</w:t>
            </w:r>
          </w:p>
        </w:tc>
      </w:tr>
    </w:tbl>
    <w:p w14:paraId="60FC9D7B"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 </w:t>
      </w:r>
    </w:p>
    <w:p w14:paraId="5632648E" w14:textId="31A94640" w:rsidR="00C51A87" w:rsidRPr="003C43B9" w:rsidRDefault="00C51A87" w:rsidP="00C51A87">
      <w:pPr>
        <w:shd w:val="clear" w:color="auto" w:fill="FFFFFF"/>
        <w:spacing w:after="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HỢP ĐỒNG DỊCH VỤ</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b/>
          <w:bCs/>
          <w:color w:val="000000"/>
          <w:sz w:val="28"/>
          <w:szCs w:val="28"/>
        </w:rPr>
        <w:t>THỰC HIỆN NHIỆM VỤ CỦA CÔNG CHỨC</w:t>
      </w:r>
    </w:p>
    <w:p w14:paraId="66487280"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Bộ luật Dân sự ngày 24 tháng 11 năm 2015;</w:t>
      </w:r>
    </w:p>
    <w:p w14:paraId="045D8D51"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Luật Cán bộ, công chức ngày 24 tháng 6 năm 2025;</w:t>
      </w:r>
    </w:p>
    <w:p w14:paraId="140316B9"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Nghị định số 173/2025/NĐ-CP ngày 30 tháng 6 năm 2025 của Chính phủ về hợp đồng thực hiện nhiệm vụ của công chức;</w:t>
      </w:r>
    </w:p>
    <w:p w14:paraId="558B76D2"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Thông tư số  16    /2025/TT-BNV ngày 25   tháng 12   năm 2025 của Bộ trưởng Bộ Nội vụ hướng dẫn mẫu hợp đồng thực hiện nhiệm vụ của công chức;</w:t>
      </w:r>
    </w:p>
    <w:p w14:paraId="625A384B"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nhu cầu và khả năng thực tế của các bên trong hợp đồng;</w:t>
      </w:r>
    </w:p>
    <w:p w14:paraId="3A2E8590"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Hôm nay, ngày 25 tháng 12 năm 2025 tại (trụ sở làm việc/địa danh xã, phường, đặc khu/tỉnh, thành phố), chúng tôi gồm các bên dưới đây:</w:t>
      </w:r>
    </w:p>
    <w:p w14:paraId="25C6C9DE" w14:textId="4B084FC2" w:rsidR="00C51A87" w:rsidRPr="003C43B9" w:rsidRDefault="00C51A87" w:rsidP="00C51A87">
      <w:pPr>
        <w:shd w:val="clear" w:color="auto" w:fill="FFFFFF"/>
        <w:spacing w:before="120" w:after="120" w:line="260" w:lineRule="atLeast"/>
        <w:rPr>
          <w:rFonts w:ascii="Times New Roman" w:eastAsia="Times New Roman" w:hAnsi="Times New Roman" w:cs="Times New Roman"/>
          <w:b/>
          <w:bCs/>
          <w:color w:val="000000"/>
          <w:sz w:val="28"/>
          <w:szCs w:val="28"/>
        </w:rPr>
      </w:pPr>
      <w:r w:rsidRPr="003C43B9">
        <w:rPr>
          <w:rFonts w:ascii="Times New Roman" w:eastAsia="Times New Roman" w:hAnsi="Times New Roman" w:cs="Times New Roman"/>
          <w:b/>
          <w:bCs/>
          <w:color w:val="000000"/>
          <w:sz w:val="28"/>
          <w:szCs w:val="28"/>
        </w:rPr>
        <w:t>BÊN A: BÊN SỬ DỤNG DỊCH VỤ</w:t>
      </w:r>
    </w:p>
    <w:p w14:paraId="563B1A58"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Cơ quan, đơn vị: Trung tâm PTIT</w:t>
      </w:r>
    </w:p>
    <w:p w14:paraId="346E93DC"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Địa chỉ: Trần Phú – Hà Đông</w:t>
      </w:r>
    </w:p>
    <w:p w14:paraId="112B3C5C"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Điện thoại: 0354808080</w:t>
      </w:r>
    </w:p>
    <w:p w14:paraId="42B75C4E" w14:textId="38A75A3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 xml:space="preserve">Mã số thuế (nếu có): </w:t>
      </w:r>
      <w:r w:rsidR="00FA3FA2">
        <w:rPr>
          <w:rFonts w:ascii="Times New Roman" w:eastAsia="Times New Roman" w:hAnsi="Times New Roman" w:cs="Times New Roman"/>
          <w:color w:val="000000"/>
          <w:sz w:val="28"/>
          <w:szCs w:val="28"/>
        </w:rPr>
        <w:t>0123456789</w:t>
      </w:r>
    </w:p>
    <w:p w14:paraId="0F5CEFBC"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Tài khoản kho bạc (ngân hàng): 0778123123123</w:t>
      </w:r>
    </w:p>
    <w:p w14:paraId="7B65B923"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Đại diện theo pháp luật (hoặc người được ủy quyền): Phạm Văn Tú</w:t>
      </w:r>
    </w:p>
    <w:p w14:paraId="087C7C9D" w14:textId="77777777" w:rsidR="00C51A87" w:rsidRPr="003C43B9" w:rsidRDefault="00C51A87" w:rsidP="00FA3FA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Văn bản ủy quyền ký hợp đồng số: 8 ngày 25 tháng 12 năm 2025 </w:t>
      </w:r>
      <w:r w:rsidRPr="003C43B9">
        <w:rPr>
          <w:rFonts w:ascii="Times New Roman" w:eastAsia="Times New Roman" w:hAnsi="Times New Roman" w:cs="Times New Roman"/>
          <w:i/>
          <w:iCs/>
          <w:color w:val="000000"/>
          <w:sz w:val="28"/>
          <w:szCs w:val="28"/>
        </w:rPr>
        <w:t>(trường hợp được ủy quyền)</w:t>
      </w:r>
    </w:p>
    <w:p w14:paraId="5F785CE2" w14:textId="45BA9F09" w:rsidR="00FA3FA2" w:rsidRPr="00B25042" w:rsidRDefault="00C51A87" w:rsidP="00B2504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Chức vụ: Nhân viên</w:t>
      </w:r>
    </w:p>
    <w:p w14:paraId="6C5FEA92"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BÊN B: BÊN CUNG ỨNG DỊCH VỤ (CÁ NHÂN)</w:t>
      </w:r>
    </w:p>
    <w:p w14:paraId="36B6D89A"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Ông/Bà: Nguyễn Thái Minh</w:t>
      </w:r>
    </w:p>
    <w:p w14:paraId="1FA065A3"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Sinh ngày: 12 tháng 12 năm 2003 Tại:Hà Nội</w:t>
      </w:r>
    </w:p>
    <w:p w14:paraId="6767E1F3"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lastRenderedPageBreak/>
        <w:t>Quốc tịch:Việt Nam</w:t>
      </w:r>
    </w:p>
    <w:p w14:paraId="5D80CF9B" w14:textId="77777777" w:rsidR="0035318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 xml:space="preserve">Số CC/CCCD/Hộ chiếu: 0123456788 </w:t>
      </w:r>
    </w:p>
    <w:p w14:paraId="175408E9" w14:textId="144CB322"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Cấp ngày: 21-12-2022 Tại: Hà Nội</w:t>
      </w:r>
    </w:p>
    <w:p w14:paraId="0DE6A020"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Giới tính: Nam</w:t>
      </w:r>
    </w:p>
    <w:p w14:paraId="6399980E"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Địa chỉ nơi cư trú: Nam Từ Liêm – Hà Nội</w:t>
      </w:r>
    </w:p>
    <w:p w14:paraId="166B4647"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Điện thoại: 0354191919</w:t>
      </w:r>
    </w:p>
    <w:p w14:paraId="2C73C891"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Mã số thuế TNCN: 0123456788</w:t>
      </w:r>
    </w:p>
    <w:p w14:paraId="70E2340C" w14:textId="77777777" w:rsidR="00C51A87" w:rsidRPr="003C43B9" w:rsidRDefault="00C51A87" w:rsidP="00454B52">
      <w:pPr>
        <w:shd w:val="clear" w:color="auto" w:fill="FFFFFF"/>
        <w:spacing w:before="120" w:after="120" w:line="260" w:lineRule="atLeast"/>
        <w:ind w:left="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Email (nếu có): nguyenthaiminh2003@gmail.com</w:t>
      </w:r>
    </w:p>
    <w:p w14:paraId="30F3943D" w14:textId="77777777" w:rsidR="00C51A87" w:rsidRPr="00454B52" w:rsidRDefault="00C51A87" w:rsidP="00C51A87">
      <w:pPr>
        <w:shd w:val="clear" w:color="auto" w:fill="FFFFFF"/>
        <w:spacing w:before="120" w:after="120" w:line="260" w:lineRule="atLeast"/>
        <w:rPr>
          <w:rFonts w:ascii="Times New Roman" w:eastAsia="Times New Roman" w:hAnsi="Times New Roman" w:cs="Times New Roman"/>
          <w:b/>
          <w:bCs/>
          <w:color w:val="000000"/>
          <w:sz w:val="28"/>
          <w:szCs w:val="28"/>
          <w:u w:val="single"/>
        </w:rPr>
      </w:pPr>
      <w:r w:rsidRPr="00454B52">
        <w:rPr>
          <w:rFonts w:ascii="Times New Roman" w:eastAsia="Times New Roman" w:hAnsi="Times New Roman" w:cs="Times New Roman"/>
          <w:b/>
          <w:bCs/>
          <w:i/>
          <w:iCs/>
          <w:color w:val="000000"/>
          <w:sz w:val="28"/>
          <w:szCs w:val="28"/>
          <w:u w:val="single"/>
        </w:rPr>
        <w:t>Hai bên thỏa thuận ký kết hợp đồng dịch vụ với các điều khoản như sau:</w:t>
      </w:r>
    </w:p>
    <w:p w14:paraId="0B8AC6F3"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1. Nội dung dịch vụ</w:t>
      </w:r>
    </w:p>
    <w:p w14:paraId="65FF0322"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Bên B đồng ý thực hiện những công việc sau đây</w:t>
      </w:r>
    </w:p>
    <w:p w14:paraId="03282BA9"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Thời gian thực hiện: Từ ngày 01 tháng 01 năm 2026 đến ngày 01 tháng 01 năm 2027</w:t>
      </w:r>
    </w:p>
    <w:p w14:paraId="371FB2FC"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2. Quyền, nghĩa vụ của bên A</w:t>
      </w:r>
    </w:p>
    <w:p w14:paraId="5622370E"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1. Quyền của bên A</w:t>
      </w:r>
    </w:p>
    <w:p w14:paraId="79A6E5D4"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2. Nghĩa vụ của bên A</w:t>
      </w:r>
    </w:p>
    <w:p w14:paraId="12CBFCBD"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3. Quyền và nghĩa vụ của bên B</w:t>
      </w:r>
    </w:p>
    <w:p w14:paraId="36ABA8EA"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1. Quyền của bên B</w:t>
      </w:r>
    </w:p>
    <w:p w14:paraId="727BF312"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4. Tiền dịch vụ, chi phí khác và phương thức thanh toán</w:t>
      </w:r>
    </w:p>
    <w:p w14:paraId="1828E01E"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5. Đơn phương chấm dứt thực hiện hợp đồng</w:t>
      </w:r>
    </w:p>
    <w:p w14:paraId="732AABFF"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1. Trường hợp việc tiếp tục thực hiện công việc không có lợi cho bên A thì bên A có quyền đơn phương chấm dứt thực hiện hợp đồng, nhưng phải báo cho bên B biết trước một thời gian 15 ngày; bên A phải trả tiền công theo phần dịch vụ mà bên B đã thực hiện và bồi thường thiệt hại.</w:t>
      </w:r>
    </w:p>
    <w:p w14:paraId="47155251"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2. Trường hợp có một bên vi phạm nghiêm trọng việc thực hiện nghĩa vụ thì bên kia có quyền đơn phương chấm dứt thực hiện hợp đồng và yêu cầu bồi thường thiệt hại.</w:t>
      </w:r>
    </w:p>
    <w:p w14:paraId="1803D0DC"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3. Các trường hợp khác theo thỏa thuận của các bên.</w:t>
      </w:r>
    </w:p>
    <w:p w14:paraId="65703CD2"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6. Phương thức giải quyết tranh chấp</w:t>
      </w:r>
    </w:p>
    <w:p w14:paraId="1DDA2746" w14:textId="77777777" w:rsidR="00C51A87" w:rsidRPr="003C43B9" w:rsidRDefault="00C51A87" w:rsidP="00454B52">
      <w:pPr>
        <w:shd w:val="clear" w:color="auto" w:fill="FFFFFF"/>
        <w:spacing w:before="120" w:after="120" w:line="260" w:lineRule="atLeast"/>
        <w:ind w:firstLine="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lastRenderedPageBreak/>
        <w:t>Trong quá trình thực hiện hợp đồng, nếu có vấn đề phát sinh cần giải quyết thì hai bên tiến hành thỏa thuận và thống nhất giải quyết kịp thời, bảo đảm phù hợp với quy định của pháp luật.</w:t>
      </w:r>
    </w:p>
    <w:p w14:paraId="552159E2" w14:textId="77777777" w:rsidR="00C51A87" w:rsidRPr="003C43B9" w:rsidRDefault="00C51A87" w:rsidP="00454B52">
      <w:pPr>
        <w:shd w:val="clear" w:color="auto" w:fill="FFFFFF"/>
        <w:spacing w:before="120" w:after="120" w:line="260" w:lineRule="atLeast"/>
        <w:ind w:firstLine="720"/>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Trường hợp không thỏa thuận được thì một trong các bên có quyền khởi kiện tại Tòa án có thẩm quyền theo quy định của pháp luật.</w:t>
      </w:r>
    </w:p>
    <w:p w14:paraId="7B820871" w14:textId="68B4A956"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7. Các thỏa thuận khác</w:t>
      </w:r>
    </w:p>
    <w:p w14:paraId="468AD2FB"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Điều 8. Điều khoản thi hành</w:t>
      </w:r>
    </w:p>
    <w:p w14:paraId="56CCD1CE"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1. Hợp đồng có hiệu lực từ ngày 01 tháng 01 năm 2026</w:t>
      </w:r>
    </w:p>
    <w:p w14:paraId="0A99B7E3"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2. Các nội dung không ghi trong hợp đồng này và các bên không có thỏa thuận khác thì thực hiện theo quy định tại Bộ luật Dân sự, Luật Thương mại, Luật Đấu thầu và các văn bản quy phạm pháp luật khác có liên quan.</w:t>
      </w:r>
    </w:p>
    <w:p w14:paraId="46303018"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3. Các bên có thể lập phụ lục kèm theo hợp đồng này để hướng dẫn chi tiết một số điều, khoản của hợp đồng. Phụ lục hợp đồng có hiệu lực như hợp đồng. Nội dung của phụ lục hợp đồng không được trái với nội dung của hợp đồng.</w:t>
      </w:r>
    </w:p>
    <w:p w14:paraId="41B1DE23"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4. Hợp đồng này được lập thành 02 bản, mỗi bản gồm 02 trang, có giá trị pháp lý như nhau và được giao cho bên </w:t>
      </w:r>
      <w:r w:rsidRPr="003C43B9">
        <w:rPr>
          <w:rFonts w:ascii="Times New Roman" w:eastAsia="Times New Roman" w:hAnsi="Times New Roman" w:cs="Times New Roman"/>
          <w:i/>
          <w:iCs/>
          <w:color w:val="000000"/>
          <w:sz w:val="28"/>
          <w:szCs w:val="28"/>
        </w:rPr>
        <w:t>A 01</w:t>
      </w:r>
      <w:r w:rsidRPr="003C43B9">
        <w:rPr>
          <w:rFonts w:ascii="Times New Roman" w:eastAsia="Times New Roman" w:hAnsi="Times New Roman" w:cs="Times New Roman"/>
          <w:color w:val="000000"/>
          <w:sz w:val="28"/>
          <w:szCs w:val="28"/>
        </w:rPr>
        <w:t> bản, bên B 01 bản.</w:t>
      </w:r>
    </w:p>
    <w:p w14:paraId="5FA3C140"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i/>
          <w:iCs/>
          <w:color w:val="000000"/>
          <w:sz w:val="28"/>
          <w:szCs w:val="28"/>
        </w:rPr>
        <w:t>(Căn cứ vào quy định của pháp luật và nhu cầu thực tiễn, các bên có thể thỏa thuận bổ sung hoặc lược bỏ các nội dung về quyền, nghĩa vụ của các bên và các nội dung khác quy định tại các điều khoản cụ thể)</w:t>
      </w:r>
    </w:p>
    <w:p w14:paraId="28399A9B" w14:textId="77777777" w:rsidR="00C51A87" w:rsidRPr="003C43B9" w:rsidRDefault="00C51A87" w:rsidP="00C51A87">
      <w:pPr>
        <w:shd w:val="clear" w:color="auto" w:fill="FFFFFF"/>
        <w:spacing w:before="120" w:after="120" w:line="260" w:lineRule="atLeast"/>
        <w:rPr>
          <w:rFonts w:ascii="Times New Roman" w:eastAsia="Times New Roman" w:hAnsi="Times New Roman" w:cs="Times New Roman"/>
          <w:color w:val="000000"/>
          <w:sz w:val="28"/>
          <w:szCs w:val="28"/>
        </w:rPr>
      </w:pPr>
      <w:r w:rsidRPr="003C43B9">
        <w:rPr>
          <w:rFonts w:ascii="Times New Roman" w:eastAsia="Times New Roman" w:hAnsi="Times New Roman" w:cs="Times New Roman"/>
          <w:color w:val="000000"/>
          <w:sz w:val="28"/>
          <w:szCs w:val="28"/>
        </w:rPr>
        <w:t> </w:t>
      </w:r>
    </w:p>
    <w:tbl>
      <w:tblPr>
        <w:tblW w:w="9300" w:type="dxa"/>
        <w:tblCellMar>
          <w:left w:w="0" w:type="dxa"/>
          <w:right w:w="0" w:type="dxa"/>
        </w:tblCellMar>
        <w:tblLook w:val="04A0" w:firstRow="1" w:lastRow="0" w:firstColumn="1" w:lastColumn="0" w:noHBand="0" w:noVBand="1"/>
      </w:tblPr>
      <w:tblGrid>
        <w:gridCol w:w="4650"/>
        <w:gridCol w:w="4650"/>
      </w:tblGrid>
      <w:tr w:rsidR="00C51A87" w:rsidRPr="003C43B9" w14:paraId="6E0C4BE9" w14:textId="77777777" w:rsidTr="00C51A87">
        <w:tc>
          <w:tcPr>
            <w:tcW w:w="4650" w:type="dxa"/>
            <w:hideMark/>
          </w:tcPr>
          <w:p w14:paraId="44ECE46E" w14:textId="7DC56DB5"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Đại diện bên A</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i/>
                <w:iCs/>
                <w:color w:val="000000"/>
                <w:sz w:val="28"/>
                <w:szCs w:val="28"/>
              </w:rPr>
              <w:t>(Ký tên, đóng dấu)</w:t>
            </w:r>
          </w:p>
        </w:tc>
        <w:tc>
          <w:tcPr>
            <w:tcW w:w="4650" w:type="dxa"/>
            <w:hideMark/>
          </w:tcPr>
          <w:p w14:paraId="4F042BAC" w14:textId="3951A176" w:rsidR="00C51A87" w:rsidRPr="003C43B9" w:rsidRDefault="00C51A87">
            <w:pPr>
              <w:spacing w:before="120" w:after="120" w:line="260" w:lineRule="atLeast"/>
              <w:jc w:val="center"/>
              <w:rPr>
                <w:rFonts w:ascii="Times New Roman" w:eastAsia="Times New Roman" w:hAnsi="Times New Roman" w:cs="Times New Roman"/>
                <w:color w:val="000000"/>
                <w:sz w:val="28"/>
                <w:szCs w:val="28"/>
              </w:rPr>
            </w:pPr>
            <w:r w:rsidRPr="003C43B9">
              <w:rPr>
                <w:rFonts w:ascii="Times New Roman" w:eastAsia="Times New Roman" w:hAnsi="Times New Roman" w:cs="Times New Roman"/>
                <w:b/>
                <w:bCs/>
                <w:color w:val="000000"/>
                <w:sz w:val="28"/>
                <w:szCs w:val="28"/>
              </w:rPr>
              <w:t xml:space="preserve">Đại diện </w:t>
            </w:r>
            <w:r w:rsidR="006B4955">
              <w:rPr>
                <w:rFonts w:ascii="Times New Roman" w:eastAsia="Times New Roman" w:hAnsi="Times New Roman" w:cs="Times New Roman"/>
                <w:b/>
                <w:bCs/>
                <w:color w:val="000000"/>
                <w:sz w:val="28"/>
                <w:szCs w:val="28"/>
              </w:rPr>
              <w:t>bên B</w:t>
            </w:r>
            <w:r w:rsidRPr="003C43B9">
              <w:rPr>
                <w:rFonts w:ascii="Times New Roman" w:eastAsia="Times New Roman" w:hAnsi="Times New Roman" w:cs="Times New Roman"/>
                <w:color w:val="000000"/>
                <w:sz w:val="28"/>
                <w:szCs w:val="28"/>
              </w:rPr>
              <w:br/>
            </w:r>
            <w:r w:rsidRPr="003C43B9">
              <w:rPr>
                <w:rFonts w:ascii="Times New Roman" w:eastAsia="Times New Roman" w:hAnsi="Times New Roman" w:cs="Times New Roman"/>
                <w:i/>
                <w:iCs/>
                <w:color w:val="000000"/>
                <w:sz w:val="28"/>
                <w:szCs w:val="28"/>
              </w:rPr>
              <w:t>(Ký tên, đóng dấu)</w:t>
            </w:r>
          </w:p>
        </w:tc>
      </w:tr>
    </w:tbl>
    <w:p w14:paraId="68C90F18" w14:textId="77777777" w:rsidR="00C51A87" w:rsidRPr="003C43B9" w:rsidRDefault="00C51A87" w:rsidP="00C51A87">
      <w:pPr>
        <w:rPr>
          <w:rFonts w:ascii="Times New Roman" w:hAnsi="Times New Roman" w:cs="Times New Roman"/>
          <w:sz w:val="28"/>
          <w:szCs w:val="28"/>
        </w:rPr>
      </w:pPr>
    </w:p>
    <w:p w14:paraId="571A0042" w14:textId="11797806" w:rsidR="00C51A87" w:rsidRPr="003C43B9" w:rsidRDefault="00C51A87" w:rsidP="00454B52">
      <w:pPr>
        <w:tabs>
          <w:tab w:val="left" w:pos="2252"/>
        </w:tabs>
        <w:rPr>
          <w:rFonts w:ascii="Times New Roman" w:hAnsi="Times New Roman" w:cs="Times New Roman"/>
          <w:sz w:val="28"/>
          <w:szCs w:val="28"/>
        </w:rPr>
      </w:pPr>
    </w:p>
    <w:sectPr w:rsidR="00C51A87" w:rsidRPr="003C4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D91314"/>
    <w:multiLevelType w:val="hybridMultilevel"/>
    <w:tmpl w:val="E9EC8538"/>
    <w:lvl w:ilvl="0" w:tplc="04DA6994">
      <w:start w:val="1"/>
      <w:numFmt w:val="decimal"/>
      <w:lvlText w:val="%1."/>
      <w:lvlJc w:val="left"/>
      <w:pPr>
        <w:ind w:left="720" w:hanging="360"/>
      </w:pPr>
      <w:rPr>
        <w:rFonts w:ascii="Times New Roman" w:hAnsi="Times New Roman" w:cs="Times New Roman"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A87"/>
    <w:rsid w:val="0034775D"/>
    <w:rsid w:val="00353189"/>
    <w:rsid w:val="003C43B9"/>
    <w:rsid w:val="00454B52"/>
    <w:rsid w:val="0064035B"/>
    <w:rsid w:val="006B4955"/>
    <w:rsid w:val="00AC720D"/>
    <w:rsid w:val="00B25042"/>
    <w:rsid w:val="00C51A87"/>
    <w:rsid w:val="00CB7E46"/>
    <w:rsid w:val="00FA3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BBA29"/>
  <w15:chartTrackingRefBased/>
  <w15:docId w15:val="{37FF23E8-4503-4E92-B6EF-65918174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A87"/>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3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41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Tu</dc:creator>
  <cp:keywords/>
  <dc:description/>
  <cp:lastModifiedBy>Pham Van Tu</cp:lastModifiedBy>
  <cp:revision>9</cp:revision>
  <dcterms:created xsi:type="dcterms:W3CDTF">2025-12-26T06:35:00Z</dcterms:created>
  <dcterms:modified xsi:type="dcterms:W3CDTF">2026-01-06T16:38:00Z</dcterms:modified>
</cp:coreProperties>
</file>