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3AF4F0D9" w14:textId="77777777" w:rsidR="00B334EE" w:rsidRDefault="00000000">
      <w:r>
        <w:t>Kính trình: Ban Thường vụ Đoàn Đại học Bách khoa Hà Nội.</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67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02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07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1, Mảng 2; đồng chí còn lại theo dõi Mảng 3, Mảng 4.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1, Mảng 2, Mảng 3.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67 đồng chí, gồm 03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14:paraId="5FE01246" w14:textId="77777777" w:rsidR="00B334EE" w:rsidRDefault="00000000">
            <w:pPr>
              <w:pStyle w:val="TableText"/>
              <w:jc w:val="center"/>
            </w:pPr>
            <w:r>
              <w:t>2</w:t>
            </w:r>
          </w:p>
        </w:tc>
        <w:tc>
          <w:tcPr>
            <w:tcW w:w="1310" w:type="dxa"/>
            <w:vAlign w:val="center"/>
          </w:tcPr>
          <w:p w14:paraId="3229F174" w14:textId="77777777" w:rsidR="00B334EE" w:rsidRDefault="00000000">
            <w:pPr>
              <w:pStyle w:val="TableText"/>
              <w:jc w:val="center"/>
            </w:pPr>
            <w:r>
              <w:t>0</w:t>
            </w:r>
          </w:p>
        </w:tc>
        <w:tc>
          <w:tcPr>
            <w:tcW w:w="1122" w:type="dxa"/>
            <w:vAlign w:val="center"/>
          </w:tcPr>
          <w:p w14:paraId="0E20C9CF" w14:textId="77777777" w:rsidR="00B334EE" w:rsidRDefault="00000000">
            <w:pPr>
              <w:pStyle w:val="TableText"/>
              <w:jc w:val="center"/>
            </w:pPr>
            <w:r>
              <w:t>3</w:t>
            </w:r>
          </w:p>
        </w:tc>
      </w:tr>
      <w:tr w:rsidR="00B334EE" w14:paraId="0AD28D27" w14:textId="77777777">
        <w:trPr>
          <w:cantSplit/>
        </w:trPr>
        <w:tc>
          <w:tcPr>
            <w:tcW w:w="5052" w:type="dxa"/>
            <w:vAlign w:val="center"/>
          </w:tcPr>
          <w:p w14:paraId="393F35BF" w14:textId="77777777" w:rsidR="00B334EE" w:rsidRDefault="00000000">
            <w:pPr>
              <w:pStyle w:val="TableText"/>
            </w:pPr>
            <w:r>
              <w:t>Mảng 1. Tổ chức -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14:paraId="4A7DD20E" w14:textId="77777777" w:rsidR="00B334EE" w:rsidRDefault="00000000">
            <w:pPr>
              <w:pStyle w:val="TableText"/>
            </w:pPr>
            <w:r>
              <w:t>Mảng 2. Đảng vụ -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14:paraId="571CA801" w14:textId="77777777" w:rsidR="00B334EE" w:rsidRDefault="00000000">
            <w:pPr>
              <w:pStyle w:val="TableText"/>
            </w:pPr>
            <w:r>
              <w:t>Mảng 3. Kiểm tra -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14:paraId="1615FC9C" w14:textId="77777777" w:rsidR="00B334EE" w:rsidRDefault="00000000">
            <w:pPr>
              <w:pStyle w:val="TableText"/>
            </w:pPr>
            <w:r>
              <w:t>Mảng 4. Truyền thông - Sự kiện và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14:paraId="343860AE" w14:textId="77777777" w:rsidR="00B334EE" w:rsidRDefault="00000000">
            <w:pPr>
              <w:pStyle w:val="TableText"/>
              <w:jc w:val="center"/>
            </w:pPr>
            <w:r>
              <w:t>7</w:t>
            </w:r>
          </w:p>
        </w:tc>
        <w:tc>
          <w:tcPr>
            <w:tcW w:w="1310" w:type="dxa"/>
            <w:vAlign w:val="center"/>
          </w:tcPr>
          <w:p w14:paraId="71E1C4F4" w14:textId="77777777" w:rsidR="00B334EE" w:rsidRDefault="00000000">
            <w:pPr>
              <w:pStyle w:val="TableText"/>
              <w:jc w:val="center"/>
            </w:pPr>
            <w:r>
              <w:t>55</w:t>
            </w:r>
          </w:p>
        </w:tc>
        <w:tc>
          <w:tcPr>
            <w:tcW w:w="1122" w:type="dxa"/>
            <w:vAlign w:val="center"/>
          </w:tcPr>
          <w:p w14:paraId="7D4DCB5C" w14:textId="77777777" w:rsidR="00B334EE" w:rsidRDefault="00000000">
            <w:pPr>
              <w:pStyle w:val="TableText"/>
              <w:jc w:val="center"/>
            </w:pPr>
            <w:r>
              <w:t>67</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rPr>
          <w:b/>
        </w:rPr>
        <w:t>Mảng 1:</w:t>
      </w:r>
      <w:r>
        <w:t xml:space="preserve">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rPr>
          <w:b/>
        </w:rPr>
        <w:t>Mảng 2:</w:t>
      </w:r>
      <w:r>
        <w:t xml:space="preserve"> dự kiến 06 thành viên tập trung hồ sơ Đảng và 06 thành viên tập trung dữ liệu, công cụ số. Cử đầu mối đủ năng lực hướng dẫn ban đầu; yêu cầu vượt chuyên môn được chuyển người phụ trách </w:t>
      </w:r>
      <w:proofErr w:type="spellStart"/>
      <w:r>
        <w:t>nghiệp</w:t>
      </w:r>
      <w:proofErr w:type="spellEnd"/>
      <w:r>
        <w:t xml:space="preserve"> </w:t>
      </w:r>
      <w:proofErr w:type="spellStart"/>
      <w:r>
        <w:t>vụ</w:t>
      </w:r>
      <w:proofErr w:type="spellEnd"/>
      <w:r>
        <w:t xml:space="preserve"> </w:t>
      </w:r>
      <w:proofErr w:type="spellStart"/>
      <w:r>
        <w:t>trong</w:t>
      </w:r>
      <w:proofErr w:type="spellEnd"/>
      <w:r>
        <w:t xml:space="preserve"> </w:t>
      </w:r>
      <w:proofErr w:type="spellStart"/>
      <w:r>
        <w:t>mảng</w:t>
      </w:r>
      <w:proofErr w:type="spellEnd"/>
      <w:r w:rsidR="00A41347">
        <w:t>.</w:t>
      </w:r>
    </w:p>
    <w:p w14:paraId="680D6BF5" w14:textId="77777777" w:rsidR="00B334EE" w:rsidRDefault="00000000">
      <w:pPr>
        <w:pStyle w:val="ReportBullet"/>
        <w:numPr>
          <w:ilvl w:val="0"/>
          <w:numId w:val="1"/>
        </w:numPr>
      </w:pPr>
      <w:r>
        <w:rPr>
          <w:b/>
        </w:rPr>
        <w:t>Mảng 3:</w:t>
      </w:r>
      <w:r>
        <w:t xml:space="preserve">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rPr>
          <w:b/>
        </w:rPr>
        <w:t>Mảng 4:</w:t>
      </w:r>
      <w:r>
        <w:t xml:space="preserve">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67 người. Các nhóm nghiệp vụ trong mảng là hình thức phân công công việc, không mặc nhiên phát sinh chức danh lãnh đạo hoặc phụ cấp.</w:t>
      </w:r>
    </w:p>
    <w:p w14:paraId="74C5AFA8" w14:textId="77777777" w:rsidR="00B334EE" w:rsidRDefault="00000000">
      <w:r>
        <w:br w:type="page"/>
      </w:r>
    </w:p>
    <w:p w14:paraId="5EF0B97D" w14:textId="77777777" w:rsidR="00B334EE" w:rsidRDefault="00000000">
      <w:pPr>
        <w:pStyle w:val="Heading1"/>
      </w:pPr>
      <w:r>
        <w:lastRenderedPageBreak/>
        <w:t>V. CHỨC NĂNG, NHIỆM VỤ VÀ SẢN PHẨM CỦA CÁC MẢNG</w:t>
      </w:r>
    </w:p>
    <w:p w14:paraId="5408DB2F" w14:textId="77777777" w:rsidR="00B334EE" w:rsidRDefault="00000000">
      <w:pPr>
        <w:pStyle w:val="Heading2"/>
      </w:pPr>
      <w:r>
        <w:t>1. Mảng Tổ chức - Đoàn vụ</w:t>
      </w:r>
    </w:p>
    <w:p w14:paraId="72CD6DB1" w14:textId="77777777" w:rsidR="00B334EE" w:rsidRDefault="00000000">
      <w:r>
        <w:rPr>
          <w:b/>
        </w:rPr>
        <w:t>Chức năng:</w:t>
      </w:r>
      <w:r>
        <w:t xml:space="preserve"> Tham mưu công tác tổ chức xây dựng Đoàn; hướng dẫn, theo dõi nghiệp vụ tổ chức, cán bộ, đoàn viên, đoàn vụ và công tác hành chính thuộc phạm vi được giao.</w:t>
      </w:r>
    </w:p>
    <w:p w14:paraId="4DF6146A" w14:textId="77777777" w:rsidR="00B334EE" w:rsidRDefault="00000000">
      <w:r>
        <w:rPr>
          <w:b/>
        </w:rPr>
        <w:t>Nhiệm vụ thường xuyên:</w:t>
      </w:r>
    </w:p>
    <w:p w14:paraId="7479FCBF" w14:textId="77777777" w:rsidR="00B334EE" w:rsidRDefault="00000000">
      <w:pPr>
        <w:pStyle w:val="ReportBullet"/>
        <w:numPr>
          <w:ilvl w:val="0"/>
          <w:numId w:val="1"/>
        </w:numPr>
      </w:pPr>
      <w:r>
        <w:t>Hướng dẫn hồ sơ đại hội, hội nghị, bầu cử, kiện toàn Ban Chấp hành; kiểm tra thành phần, thể thức và đối chiếu thông tin nhân sự trước khi trình cấp có thẩm quyền.</w:t>
      </w:r>
    </w:p>
    <w:p w14:paraId="06E22E37" w14:textId="77777777" w:rsidR="00B334EE" w:rsidRDefault="00000000">
      <w:pPr>
        <w:pStyle w:val="ReportBullet"/>
        <w:numPr>
          <w:ilvl w:val="0"/>
          <w:numId w:val="1"/>
        </w:numPr>
      </w:pPr>
      <w:r>
        <w:t>Tham mưu hồ sơ thành lập, chia tách, sáp nhập, giải thể tổ chức Đoàn và dự thảo văn bản chuẩn y, công nhận trong phạm vi phân công; không tự ban hành quyết định thay cấp có thẩm quyền.</w:t>
      </w:r>
    </w:p>
    <w:p w14:paraId="2E13AD27" w14:textId="77777777" w:rsidR="00B334EE" w:rsidRDefault="00000000">
      <w:pPr>
        <w:pStyle w:val="ReportBullet"/>
        <w:numPr>
          <w:ilvl w:val="0"/>
          <w:numId w:val="1"/>
        </w:numPr>
      </w:pPr>
      <w:r>
        <w:t>Thực hiện nghiệp vụ phát triển đoàn viên mới, hướng dẫn hồ sơ kết nạp Đoàn, tổng hợp danh sách và phối hợp tổ chức bồi dưỡng theo kế hoạch. Nội dung này được bố trí thống nhất tại đầu mối Đoàn vụ, tách rõ với nhiệm vụ theo dõi hồ sơ phát triển Đảng.</w:t>
      </w:r>
    </w:p>
    <w:p w14:paraId="43E67B59" w14:textId="77777777" w:rsidR="00B334EE" w:rsidRDefault="00000000">
      <w:pPr>
        <w:pStyle w:val="ReportBullet"/>
        <w:numPr>
          <w:ilvl w:val="0"/>
          <w:numId w:val="1"/>
        </w:numPr>
      </w:pPr>
      <w:r>
        <w:t>Theo dõi số liệu tổ chức, đoàn viên, chuyển sinh hoạt Đoàn và đánh giá đoàn viên theo nhiệm vụ được giao. Chịu trách nhiệm kiểm tra tính đúng của dữ liệu quản lý đoàn viên (QLDV); Mảng 2 hỗ trợ công cụ, cấu trúc và kỹ thuật.</w:t>
      </w:r>
    </w:p>
    <w:p w14:paraId="7C16D86D" w14:textId="77777777" w:rsidR="00B334EE" w:rsidRDefault="00000000">
      <w:pPr>
        <w:pStyle w:val="ReportBullet"/>
        <w:numPr>
          <w:ilvl w:val="0"/>
          <w:numId w:val="1"/>
        </w:numPr>
      </w:pPr>
      <w:r>
        <w:t>Thực hiện văn thư, sổ công văn đi - đến, biên bản họp và lịch trực hành chính; tiếp nhận, chuyển và lưu văn bản, theo dõi hồ sơ tồn.</w:t>
      </w:r>
    </w:p>
    <w:p w14:paraId="1379B84C" w14:textId="77777777" w:rsidR="00B334EE" w:rsidRDefault="00000000">
      <w:pPr>
        <w:pStyle w:val="ReportBullet"/>
        <w:numPr>
          <w:ilvl w:val="0"/>
          <w:numId w:val="1"/>
        </w:numPr>
      </w:pPr>
      <w:r>
        <w:t>Quản lý, sử dụng con dấu và thực hiện nghiệp vụ xác nhận chỉ khi được giao nhiệm vụ hợp lệ; không mặc định Ban có con dấu riêng hoặc mọi thành viên được sử dụng con dấu.</w:t>
      </w:r>
    </w:p>
    <w:p w14:paraId="3FA00843" w14:textId="77777777" w:rsidR="00B334EE" w:rsidRDefault="00000000">
      <w:pPr>
        <w:pStyle w:val="ReportBullet"/>
        <w:numPr>
          <w:ilvl w:val="0"/>
          <w:numId w:val="1"/>
        </w:numPr>
      </w:pPr>
      <w:r>
        <w:t>Tổng hợp hồ sơ thi đua, khen thưởng thuộc nhiệm vụ của Ban; phối hợp Mảng 3 kiểm tra số liệu, minh chứng khi được yêu cầu.</w:t>
      </w:r>
    </w:p>
    <w:p w14:paraId="7969C535" w14:textId="77777777" w:rsidR="00B334EE" w:rsidRDefault="00000000">
      <w:pPr>
        <w:pStyle w:val="ReportBullet"/>
        <w:numPr>
          <w:ilvl w:val="0"/>
          <w:numId w:val="1"/>
        </w:numPr>
      </w:pPr>
      <w:r>
        <w:t>Cử đại diện tham gia 12 tổ đầu mối; trực hòm thư chung về mặt hành chính, phân luồng yêu cầu đến các mảng, không tự kết luận nghiệp vụ của mảng khác.</w:t>
      </w:r>
    </w:p>
    <w:p w14:paraId="69BF7E68" w14:textId="77777777" w:rsidR="00B334EE" w:rsidRDefault="00000000">
      <w:r>
        <w:rPr>
          <w:b/>
        </w:rPr>
        <w:t>Sản phẩm đầu ra:</w:t>
      </w:r>
      <w:r>
        <w:t xml:space="preserve"> Sổ theo dõi tổ chức, nhân sự và đoàn viên; danh mục hồ sơ Đoàn vụ; hồ sơ, dự thảo văn bản đủ điều kiện trình; sổ văn bản đi - đến; biên bản và danh sách bàn giao; báo cáo số liệu định kỳ, danh sách tồn đọng có người xử lý và thời hạn.</w:t>
      </w:r>
    </w:p>
    <w:p w14:paraId="72615B3B" w14:textId="77777777" w:rsidR="00B334EE" w:rsidRDefault="00000000">
      <w:r>
        <w:rPr>
          <w:b/>
        </w:rPr>
        <w:t>Ranh giới trách nhiệm:</w:t>
      </w:r>
      <w:r>
        <w:t xml:space="preserve"> Mảng kiểm tra hồ sơ Đoàn vụ trước khi trình. Hoạt động kiểm tra độc lập theo kế hoạch, xác minh sai lệch hoặc kiểm tra chéo do Mảng 3 chủ trì trong phạm vi được Lãnh đạo Ban giao; không yêu cầu mọi hồ sơ phải đi qua thêm một vòng kiểm tra không cần thiết.</w:t>
      </w:r>
    </w:p>
    <w:p w14:paraId="1BF5E584" w14:textId="77777777" w:rsidR="00B334EE" w:rsidRDefault="00000000">
      <w:r>
        <w:br w:type="page"/>
      </w:r>
    </w:p>
    <w:p w14:paraId="4372AED4" w14:textId="77777777" w:rsidR="00B334EE" w:rsidRDefault="00000000">
      <w:pPr>
        <w:pStyle w:val="Heading1"/>
      </w:pPr>
      <w:r>
        <w:lastRenderedPageBreak/>
        <w:t>V. CHỨC NĂNG, NHIỆM VỤ VÀ SẢN PHẨM CỦA CÁC MẢNG (tiếp)</w:t>
      </w:r>
    </w:p>
    <w:p w14:paraId="21A9C57F" w14:textId="77777777" w:rsidR="00B334EE" w:rsidRDefault="00000000">
      <w:pPr>
        <w:pStyle w:val="Heading2"/>
      </w:pPr>
      <w:r>
        <w:t>2. Mảng Đảng vụ - Chuyển đổi số</w:t>
      </w:r>
    </w:p>
    <w:p w14:paraId="090A61BF" w14:textId="77777777" w:rsidR="00B334EE" w:rsidRDefault="00000000">
      <w:r>
        <w:rPr>
          <w:b/>
        </w:rPr>
        <w:t>Chức năng:</w:t>
      </w:r>
      <w:r>
        <w:t xml:space="preserve"> Theo dõi, hỗ trợ nghiệp vụ hồ sơ phát triển Đảng theo phân công; chủ trì tham mưu số hóa và quản trị nền tảng dữ liệu phục vụ hoạt động của Ban, trong đó ưu tiên dữ liệu hồ sơ Đảng.</w:t>
      </w:r>
    </w:p>
    <w:p w14:paraId="6E54903C" w14:textId="77777777" w:rsidR="00B334EE" w:rsidRDefault="00000000">
      <w:r>
        <w:rPr>
          <w:b/>
        </w:rPr>
        <w:t>Nhiệm vụ về hồ sơ Đảng:</w:t>
      </w:r>
    </w:p>
    <w:p w14:paraId="3D2E4250" w14:textId="77777777" w:rsidR="00B334EE" w:rsidRDefault="00000000">
      <w:pPr>
        <w:pStyle w:val="ReportBullet"/>
        <w:numPr>
          <w:ilvl w:val="0"/>
          <w:numId w:val="1"/>
        </w:numPr>
      </w:pPr>
      <w:r>
        <w:t>Tổng hợp danh sách đoàn viên ưu tú và hồ sơ thuộc diện Ban theo dõi; đối chiếu thông tin giữa danh sách cơ sở, hồ sơ được giao và kết quả phản hồi của cấp xử lý.</w:t>
      </w:r>
    </w:p>
    <w:p w14:paraId="32B2BBEC" w14:textId="77777777" w:rsidR="00B334EE" w:rsidRDefault="00000000">
      <w:pPr>
        <w:pStyle w:val="ReportBullet"/>
        <w:numPr>
          <w:ilvl w:val="0"/>
          <w:numId w:val="1"/>
        </w:numPr>
      </w:pPr>
      <w:r>
        <w:t>Kiểm tra thành phần theo danh mục được cơ quan có thẩm quyền hướng dẫn; ghi rõ nội dung thiếu, sai hoặc cần làm rõ. Ban không tự đặt thêm điều kiện, kết luận tiêu chuẩn chính trị hay thay thế nghiệp vụ thuộc cấp ủy.</w:t>
      </w:r>
    </w:p>
    <w:p w14:paraId="0DE023CE" w14:textId="77777777" w:rsidR="00B334EE" w:rsidRDefault="00000000">
      <w:pPr>
        <w:pStyle w:val="ReportBullet"/>
        <w:numPr>
          <w:ilvl w:val="0"/>
          <w:numId w:val="1"/>
        </w:numPr>
      </w:pPr>
      <w:r>
        <w:t>Theo dõi từng lần tiếp nhận, bổ sung, bàn giao và kết quả; xác định hồ sơ đang ở đầu mối/cấp xử lý nào, từ ngày nào, ai theo dõi và mốc cần đôn đốc.</w:t>
      </w:r>
    </w:p>
    <w:p w14:paraId="6ACA4BDB" w14:textId="77777777" w:rsidR="00B334EE" w:rsidRDefault="00000000">
      <w:pPr>
        <w:pStyle w:val="ReportBullet"/>
        <w:numPr>
          <w:ilvl w:val="0"/>
          <w:numId w:val="1"/>
        </w:numPr>
      </w:pPr>
      <w:r>
        <w:t>Tiếp nhận, bảo quản và bàn giao bản giấy theo sổ; liên kết mã hồ sơ giấy với hồ sơ điện tử được phép lưu. Hỗ trợ các đợt bồi dưỡng, tổng hợp danh sách khi được giao, không mặc định chủ trì toàn bộ công tác phát triển Đảng.</w:t>
      </w:r>
    </w:p>
    <w:p w14:paraId="6DCD0F56" w14:textId="77777777" w:rsidR="00B334EE" w:rsidRDefault="00000000">
      <w:r>
        <w:rPr>
          <w:b/>
        </w:rPr>
        <w:t>Nhiệm vụ về chuyển đổi số:</w:t>
      </w:r>
    </w:p>
    <w:p w14:paraId="1279D122" w14:textId="77777777" w:rsidR="00B334EE" w:rsidRDefault="00000000">
      <w:pPr>
        <w:pStyle w:val="ReportBullet"/>
        <w:numPr>
          <w:ilvl w:val="0"/>
          <w:numId w:val="1"/>
        </w:numPr>
      </w:pPr>
      <w:proofErr w:type="spellStart"/>
      <w:r>
        <w:t>Số</w:t>
      </w:r>
      <w:proofErr w:type="spellEnd"/>
      <w:r>
        <w:t xml:space="preserve"> </w:t>
      </w:r>
      <w:proofErr w:type="spellStart"/>
      <w:r>
        <w:t>hóa</w:t>
      </w:r>
      <w:proofErr w:type="spellEnd"/>
      <w:r>
        <w:t xml:space="preserve"> </w:t>
      </w:r>
      <w:proofErr w:type="spellStart"/>
      <w:r>
        <w:t>gắn</w:t>
      </w:r>
      <w:proofErr w:type="spellEnd"/>
      <w:r>
        <w:t xml:space="preserve"> </w:t>
      </w:r>
      <w:proofErr w:type="spellStart"/>
      <w:r>
        <w:t>với</w:t>
      </w:r>
      <w:proofErr w:type="spellEnd"/>
      <w:r>
        <w:t xml:space="preserve"> khả năng tìm kiếm, theo dõi và đối soát, không chỉ quét hồ sơ. Tài liệu quét hoặc nhận dạng ký tự phải được con người kiểm tra trước khi sử dụng.</w:t>
      </w:r>
    </w:p>
    <w:p w14:paraId="6658D380" w14:textId="77777777" w:rsidR="00B334EE" w:rsidRDefault="00000000">
      <w:pPr>
        <w:pStyle w:val="ReportBullet"/>
        <w:numPr>
          <w:ilvl w:val="0"/>
          <w:numId w:val="1"/>
        </w:numPr>
      </w:pPr>
      <w:r>
        <w:t>Quản trị tài khoản, quyền truy cập, nhật ký chỉnh sửa, sao lưu và phục hồi trên nền tảng được đơn vị có thẩm quyền chấp thuận; hỗ trợ kỹ thuật cho QLDV, ĐRL, văn thư và hòm thư.</w:t>
      </w:r>
    </w:p>
    <w:p w14:paraId="78B6C0A5" w14:textId="77777777" w:rsidR="00B334EE" w:rsidRDefault="00000000">
      <w:pPr>
        <w:pStyle w:val="ReportBullet"/>
        <w:numPr>
          <w:ilvl w:val="0"/>
          <w:numId w:val="1"/>
        </w:numPr>
      </w:pPr>
      <w:r>
        <w:t>Mỗi mảng là đơn vị chịu trách nhiệm dữ liệu nghiệp vụ của mình; quản trị kỹ thuật không đồng nghĩa với quyền xem toàn bộ nội dung hoặc quyền phê duyệt hồ sơ.</w:t>
      </w:r>
    </w:p>
    <w:p w14:paraId="16097068" w14:textId="77777777" w:rsidR="00B334EE" w:rsidRDefault="00000000">
      <w:pPr>
        <w:pStyle w:val="ReportBullet"/>
        <w:numPr>
          <w:ilvl w:val="0"/>
          <w:numId w:val="1"/>
        </w:numPr>
      </w:pPr>
      <w:r>
        <w:t>Chỉ thu thập, lưu trữ và chia sẻ dữ liệu thuộc nhiệm vụ được giao; không tự mở rộng thành cơ sở dữ liệu đảng viên toàn Đại học. Không tải hồ sơ nhạy cảm lên công cụ AI, tài khoản cá nhân hoặc dịch vụ chưa được chấp thuận.</w:t>
      </w:r>
    </w:p>
    <w:p w14:paraId="032A0001" w14:textId="77777777" w:rsidR="00B334EE" w:rsidRDefault="00000000">
      <w:r>
        <w:rPr>
          <w:b/>
        </w:rPr>
        <w:t>Sản phẩm đầu ra:</w:t>
      </w:r>
      <w:r>
        <w:t xml:space="preserve"> Danh mục hồ sơ và bảng trạng thái theo cấp xử lý; biên bản bàn giao; kho hồ sơ được phân quyền; danh mục dữ liệu chuẩn; báo cáo tồn đọng; thống kê chất lượng dữ liệu; nhật ký sao lưu, kiểm tra phục hồi và bàn giao tài khoản.</w:t>
      </w:r>
    </w:p>
    <w:p w14:paraId="7D4EDF01" w14:textId="77777777" w:rsidR="00B334EE" w:rsidRDefault="00000000">
      <w:r>
        <w:br w:type="page"/>
      </w:r>
    </w:p>
    <w:p w14:paraId="55CE35DB" w14:textId="77777777" w:rsidR="00B334EE" w:rsidRDefault="00000000">
      <w:pPr>
        <w:pStyle w:val="Heading1"/>
      </w:pPr>
      <w:r>
        <w:lastRenderedPageBreak/>
        <w:t>V. CHỨC NĂNG, NHIỆM VỤ VÀ SẢN PHẨM CỦA CÁC MẢNG (tiếp)</w:t>
      </w:r>
    </w:p>
    <w:p w14:paraId="62F4F324" w14:textId="77777777" w:rsidR="00B334EE" w:rsidRDefault="00000000">
      <w:pPr>
        <w:pStyle w:val="Heading2"/>
      </w:pPr>
      <w:r>
        <w:t>3. Mảng Kiểm tra - Điểm rèn luyện</w:t>
      </w:r>
    </w:p>
    <w:p w14:paraId="6A208B16" w14:textId="77777777" w:rsidR="00B334EE" w:rsidRDefault="00000000">
      <w:r>
        <w:rPr>
          <w:b/>
        </w:rPr>
        <w:t>Chức năng:</w:t>
      </w:r>
      <w:r>
        <w:t xml:space="preserve"> Tham mưu kiểm tra, giám sát trong phạm vi nhiệm vụ của Ban; tiếp nhận, thẩm định đề án và kiểm duyệt hoạt động liên quan đến điểm rèn luyện do đơn vị triển khai; thực hiện hoặc tham mưu phê duyệt theo phân cấp được giao.</w:t>
      </w:r>
    </w:p>
    <w:p w14:paraId="7D84B11E" w14:textId="77777777" w:rsidR="00B334EE" w:rsidRDefault="00000000">
      <w:r>
        <w:rPr>
          <w:b/>
        </w:rPr>
        <w:t>Nhiệm vụ trọng tâm:</w:t>
      </w:r>
    </w:p>
    <w:p w14:paraId="668BBBD7" w14:textId="77777777" w:rsidR="00B334EE" w:rsidRDefault="00000000">
      <w:pPr>
        <w:pStyle w:val="ReportBullet"/>
        <w:numPr>
          <w:ilvl w:val="0"/>
          <w:numId w:val="1"/>
        </w:numPr>
      </w:pPr>
      <w:r>
        <w:t>Rà soát đề án, kế hoạch hoạt động: đơn vị chủ trì, mục tiêu, đối tượng, nội dung, thời gian, địa điểm, cách tổ chức, tiêu chí xác nhận tham gia, minh chứng và nội dung đề nghị ghi nhận ĐRL.</w:t>
      </w:r>
    </w:p>
    <w:p w14:paraId="19B20F55" w14:textId="77777777" w:rsidR="00B334EE" w:rsidRDefault="00000000">
      <w:pPr>
        <w:pStyle w:val="ReportBullet"/>
        <w:numPr>
          <w:ilvl w:val="0"/>
          <w:numId w:val="1"/>
        </w:numPr>
      </w:pPr>
      <w:r>
        <w:t>Đối chiếu với quy định và hướng dẫn đang áp dụng; làm rõ điều kiện hoặc phạm vi cần điều chỉnh; trình người có thẩm quyền. Chỉ thao tác phê duyệt trong phạm vi được phân công hoặc ủy quyền hợp lệ.</w:t>
      </w:r>
    </w:p>
    <w:p w14:paraId="5F02FCC1" w14:textId="77777777" w:rsidR="00B334EE" w:rsidRDefault="00000000">
      <w:pPr>
        <w:pStyle w:val="ReportBullet"/>
        <w:numPr>
          <w:ilvl w:val="0"/>
          <w:numId w:val="1"/>
        </w:numPr>
      </w:pPr>
      <w:r>
        <w:t>Cấp mã, cập nhật thông tin hoạt động sau khi có căn cứ chấp thuận. Phân biệt chấp thuận đề án, cấp mã và xác nhận kết quả thực hiện; không coi cấp mã là bảo đảm mọi người đăng ký đều được ghi nhận điểm.</w:t>
      </w:r>
    </w:p>
    <w:p w14:paraId="10A75FE4" w14:textId="77777777" w:rsidR="00B334EE" w:rsidRDefault="00000000">
      <w:pPr>
        <w:pStyle w:val="ReportBullet"/>
        <w:numPr>
          <w:ilvl w:val="0"/>
          <w:numId w:val="1"/>
        </w:numPr>
      </w:pPr>
      <w:r>
        <w:t>Theo dõi hoạt động do đơn vị tiến hành; lựa chọn kiểm tra hồ sơ, kiểm tra thực tế hoặc xác minh theo mức độ rủi ro và kế hoạch được duyệt. Trường hợp thay đổi nội dung quan trọng, yêu cầu đơn vị báo cáo để được xem xét lại.</w:t>
      </w:r>
    </w:p>
    <w:p w14:paraId="00167743" w14:textId="77777777" w:rsidR="00B334EE" w:rsidRDefault="00000000">
      <w:pPr>
        <w:pStyle w:val="ReportBullet"/>
        <w:numPr>
          <w:ilvl w:val="0"/>
          <w:numId w:val="1"/>
        </w:numPr>
      </w:pPr>
      <w:r>
        <w:t>Hậu kiểm danh sách, hình thức điểm danh và minh chứng; đối chiếu kết quả với đề án được duyệt, ghi nhận sai lệch, đề xuất xử lý hoặc điều chỉnh trong thẩm quyền.</w:t>
      </w:r>
    </w:p>
    <w:p w14:paraId="78E9F91D" w14:textId="77777777" w:rsidR="00B334EE" w:rsidRDefault="00000000">
      <w:pPr>
        <w:pStyle w:val="ReportBullet"/>
        <w:numPr>
          <w:ilvl w:val="0"/>
          <w:numId w:val="1"/>
        </w:numPr>
      </w:pPr>
      <w:r>
        <w:t>Tiếp nhận phản ánh, kiến nghị, khiếu nại; phân loại thuộc thẩm quyền Ban hay phải chuyển đơn vị khác. Người xác minh lại không đồng thời là người tự kết luận về sai sót do chính mình xử lý trước đó.</w:t>
      </w:r>
    </w:p>
    <w:p w14:paraId="4306BB15" w14:textId="77777777" w:rsidR="00B334EE" w:rsidRDefault="00000000">
      <w:pPr>
        <w:pStyle w:val="ReportBullet"/>
        <w:numPr>
          <w:ilvl w:val="0"/>
          <w:numId w:val="1"/>
        </w:numPr>
      </w:pPr>
      <w:r>
        <w:t>Chủ trì các đợt kiểm tra công tác Đoàn theo phân công của Lãnh đạo Ban; phối hợp mảng sở hữu nghiệp vụ để xác định tiêu chí và kiến nghị khắc phục.</w:t>
      </w:r>
    </w:p>
    <w:p w14:paraId="7443EB51" w14:textId="77777777" w:rsidR="00B334EE" w:rsidRDefault="00000000">
      <w:pPr>
        <w:pStyle w:val="ReportBullet"/>
        <w:numPr>
          <w:ilvl w:val="0"/>
          <w:numId w:val="1"/>
        </w:numPr>
      </w:pPr>
      <w:r>
        <w:t>Cung cấp thông tin đã được kiểm soát cho Mảng 4 để tuyên truyền quy trình, thời hạn, điều kiện tham gia hoặc kết quả được phép công bố.</w:t>
      </w:r>
    </w:p>
    <w:p w14:paraId="6CA788B2" w14:textId="77777777" w:rsidR="00B334EE" w:rsidRDefault="00000000">
      <w:r>
        <w:rPr>
          <w:b/>
        </w:rPr>
        <w:t>Sản phẩm đầu ra:</w:t>
      </w:r>
      <w:r>
        <w:t xml:space="preserve"> Phiếu thẩm định; danh mục đề án và quyết định xử lý; mã hoạt động gắn căn cứ duyệt; kế hoạch/biên bản kiểm tra; kết quả hậu kiểm; sổ phản ánh, kiến nghị; báo cáo tổng hợp trong phạm vi Ban phụ trách.</w:t>
      </w:r>
    </w:p>
    <w:p w14:paraId="723401AF" w14:textId="77777777" w:rsidR="00B334EE" w:rsidRDefault="00000000">
      <w:r>
        <w:rPr>
          <w:b/>
        </w:rPr>
        <w:t>Ranh giới trách nhiệm:</w:t>
      </w:r>
      <w:r>
        <w:t xml:space="preserve"> Không thay thế đơn vị tổ chức hoạt động, không tự quyết định toàn bộ điểm rèn luyện sinh viên hoặc giải quyết vụ việc vượt phân cấp. Đối với chương trình do Ban tổ chức, phải bố trí người thẩm định, kiểm tra độc lập với nhóm trực tiếp thực hiện.</w:t>
      </w:r>
    </w:p>
    <w:p w14:paraId="50317B81" w14:textId="77777777" w:rsidR="00B334EE" w:rsidRDefault="00000000">
      <w:r>
        <w:br w:type="page"/>
      </w:r>
    </w:p>
    <w:p w14:paraId="155BD11E" w14:textId="77777777" w:rsidR="00B334EE" w:rsidRDefault="00000000">
      <w:pPr>
        <w:pStyle w:val="Heading1"/>
      </w:pPr>
      <w:r>
        <w:lastRenderedPageBreak/>
        <w:t>V. CHỨC NĂNG, NHIỆM VỤ VÀ SẢN PHẨM CỦA CÁC MẢNG (tiếp)</w:t>
      </w:r>
    </w:p>
    <w:p w14:paraId="7E7229C9" w14:textId="77777777" w:rsidR="00B334EE" w:rsidRDefault="00000000">
      <w:pPr>
        <w:pStyle w:val="Heading2"/>
      </w:pPr>
      <w:r>
        <w:t>4. Mảng Truyền thông - Sự kiện và Phát triển nội bộ</w:t>
      </w:r>
    </w:p>
    <w:p w14:paraId="7CBA0591" w14:textId="77777777" w:rsidR="00B334EE" w:rsidRDefault="00000000">
      <w:r>
        <w:rPr>
          <w:b/>
        </w:rPr>
        <w:t>Chức năng:</w:t>
      </w:r>
      <w:r>
        <w:t xml:space="preserve"> Thực hiện tuyên truyền nhiệm vụ, hoạt động của Ban; phối hợp thông tin về nghiệp vụ điểm rèn luyện; tham mưu tổ chức sự kiện của Ban và hoạt động xây dựng tập thể, bồi dưỡng, gắn kết thành viên.</w:t>
      </w:r>
    </w:p>
    <w:p w14:paraId="07748E21" w14:textId="77777777" w:rsidR="00B334EE" w:rsidRDefault="00000000">
      <w:r>
        <w:rPr>
          <w:b/>
        </w:rPr>
        <w:t>Nhiệm vụ thường xuyên:</w:t>
      </w:r>
    </w:p>
    <w:p w14:paraId="1D7D449C" w14:textId="77777777" w:rsidR="00B334EE" w:rsidRDefault="00000000">
      <w:pPr>
        <w:pStyle w:val="ReportBullet"/>
        <w:numPr>
          <w:ilvl w:val="0"/>
          <w:numId w:val="1"/>
        </w:numPr>
      </w:pPr>
      <w:r>
        <w:t>Xây dựng kế hoạch tuyên truyền theo tháng, theo chương trình; quản trị kênh truyền thông và hình ảnh của Ban trong phạm vi được giao.</w:t>
      </w:r>
    </w:p>
    <w:p w14:paraId="69BDC61F" w14:textId="77777777" w:rsidR="00B334EE" w:rsidRDefault="00000000">
      <w:pPr>
        <w:pStyle w:val="ReportBullet"/>
        <w:numPr>
          <w:ilvl w:val="0"/>
          <w:numId w:val="1"/>
        </w:numPr>
      </w:pPr>
      <w:r>
        <w:t>Biên tập tin, bài, thiết kế ấn phẩm, ghi hình, lưu trữ tư liệu phục vụ hoạt động; bảo đảm nội dung đúng định hướng, chính xác, dễ tiếp cận đối với cán bộ Đoàn và sinh viên.</w:t>
      </w:r>
    </w:p>
    <w:p w14:paraId="30668EF8" w14:textId="77777777" w:rsidR="00B334EE" w:rsidRDefault="00000000">
      <w:pPr>
        <w:pStyle w:val="ReportBullet"/>
        <w:numPr>
          <w:ilvl w:val="0"/>
          <w:numId w:val="1"/>
        </w:numPr>
      </w:pPr>
      <w:r>
        <w:t>Phối hợp Mảng 3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14:paraId="698795A9" w14:textId="77777777" w:rsidR="00B334EE" w:rsidRDefault="00000000">
      <w:pPr>
        <w:pStyle w:val="ReportBullet"/>
        <w:numPr>
          <w:ilvl w:val="0"/>
          <w:numId w:val="1"/>
        </w:numPr>
      </w:pPr>
      <w:r>
        <w:t>Phối hợp Mảng 1, Mảng 2 truyền thông hướng dẫn nghiệp vụ và mốc công tác được phép phổ biến; không công bố hồ sơ cá nhân, dữ liệu Đảng hoặc danh sách hạn chế truy cập.</w:t>
      </w:r>
    </w:p>
    <w:p w14:paraId="11855EDF" w14:textId="77777777" w:rsidR="00B334EE" w:rsidRDefault="00000000">
      <w:pPr>
        <w:pStyle w:val="ReportBullet"/>
        <w:numPr>
          <w:ilvl w:val="0"/>
          <w:numId w:val="1"/>
        </w:numPr>
      </w:pPr>
      <w:r>
        <w:t>Tham mưu và tổ chức các hoạt động sinh hoạt chuyên đề, tập huấn, tổng kết, giao lưu, giới thiệu thành viên mới và hoạt động tăng cường đoàn kết theo kế hoạch được duyệt.</w:t>
      </w:r>
    </w:p>
    <w:p w14:paraId="449548C2" w14:textId="77777777" w:rsidR="00B334EE" w:rsidRDefault="00000000">
      <w:pPr>
        <w:pStyle w:val="ReportBullet"/>
        <w:numPr>
          <w:ilvl w:val="0"/>
          <w:numId w:val="1"/>
        </w:numPr>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14:paraId="2E1519B6" w14:textId="77777777" w:rsidR="00B334EE" w:rsidRDefault="00000000">
      <w:r>
        <w:rPr>
          <w:b/>
        </w:rPr>
        <w:t>Quy trình phối hợp truyền thông:</w:t>
      </w:r>
      <w:r>
        <w:t xml:space="preserve"> Mảng chủ trì lập phiếu yêu cầu gồm mục tiêu, đối tượng, nội dung đã xác nhận, căn cứ công bố, sản phẩm, hạn hoàn thành và người duyệt nghiệp vụ; Mảng 4 tiếp nhận, phân công, biên tập; mảng chủ trì duyệt tính chính xác; người được giao duyệt phát hành; Mảng 4 đăng tải và lưu bản cuối.</w:t>
      </w:r>
    </w:p>
    <w:p w14:paraId="7A882FC8" w14:textId="77777777" w:rsidR="00B334EE" w:rsidRDefault="00000000">
      <w:r>
        <w:t>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559E1599" w14:textId="77777777" w:rsidR="00B334EE" w:rsidRDefault="00000000">
      <w:r>
        <w:rPr>
          <w:b/>
        </w:rPr>
        <w:t>Sản phẩm đầu ra:</w:t>
      </w:r>
      <w:r>
        <w:t xml:space="preserve">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14:paraId="2CAF77DC" w14:textId="77777777" w:rsidR="00B334EE" w:rsidRDefault="00000000">
      <w:r>
        <w:br w:type="page"/>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374153D6" w14:textId="77777777" w:rsidR="00B334EE" w:rsidRDefault="00000000">
      <w:pPr>
        <w:pStyle w:val="Heading1"/>
      </w:pPr>
      <w:r>
        <w:lastRenderedPageBreak/>
        <w:t>VII. QUY TRÌNH XỬ LÝ HỒ SƠ VÀ YÊU CẦU NGHIỆP VỤ</w:t>
      </w:r>
    </w:p>
    <w:p w14:paraId="603A1BA5" w14:textId="77777777" w:rsidR="00B334EE" w:rsidRDefault="00000000">
      <w:pPr>
        <w:pStyle w:val="Heading2"/>
      </w:pPr>
      <w:r>
        <w:t>1. Quy trình chung 04 bước</w:t>
      </w:r>
    </w:p>
    <w:p w14:paraId="30438027" w14:textId="77777777" w:rsidR="00B334EE" w:rsidRDefault="00000000">
      <w:r>
        <w:t>Thống nhất quy trình 04 bước, xác định rõ nội dung thẩm định và việc cập nhật dữ liệu phù hợp từng nghiệp vụ. Số hóa, ghi nhận trạng thái bắt đầu ngay từ tiếp nhận, không chờ hoàn tất hồ sơ mới thực hiện.</w:t>
      </w:r>
    </w:p>
    <w:p w14:paraId="289831A2" w14:textId="77777777" w:rsidR="00B334EE" w:rsidRDefault="00000000">
      <w:r>
        <w:rPr>
          <w:b/>
        </w:rPr>
        <w:t>Bước 1. Tiếp nhận, ghi nhận và phân công.</w:t>
      </w:r>
      <w:r>
        <w:t xml:space="preserve"> Đơn vị gửi hồ sơ qua kênh chính thức đã thống nhất. Người trực hoặc đầu mối ghi mã việc, thời điểm nhận, đơn vị gửi, loại việc, người xử lý, hạn dự kiến và đường dẫn tài liệu được phân quyền. Tổ trưởng chỉ phân luồng khi chưa rõ chuyên môn hoặc chưa có người nhận; hồ sơ được gửi đúng mảng đi thẳng tới người phụ trách.</w:t>
      </w:r>
    </w:p>
    <w:p w14:paraId="71B4E90B" w14:textId="77777777" w:rsidR="00B334EE" w:rsidRDefault="00000000">
      <w:r>
        <w:rPr>
          <w:b/>
        </w:rPr>
        <w:t>Bước 2. Kiểm tra ban đầu và hướng dẫn bổ sung.</w:t>
      </w:r>
      <w:r>
        <w:t xml:space="preserve"> Người xử lý đối chiếu danh mục thành phần, thông tin và minh chứng; gửi danh sách nội dung cần sửa, người liên hệ và hạn bổ sung. Đánh dấu thời gian chờ đơn vị; khi đủ hồ sơ thì xác nhận mốc chuyển thẩm định. Không yêu cầu nộp lại toàn bộ tài liệu còn giá trị khi chỉ thiếu một thành phần.</w:t>
      </w:r>
    </w:p>
    <w:p w14:paraId="445D38FE" w14:textId="77777777" w:rsidR="00B334EE" w:rsidRDefault="00000000">
      <w:r>
        <w:rPr>
          <w:b/>
        </w:rPr>
        <w:t>Bước 3. Thẩm định và giải quyết theo thẩm quyền.</w:t>
      </w:r>
      <w:r>
        <w:t xml:space="preserve"> Mảng chuyên môn kiểm soát nội dung; người được phân cấp duyệt hoặc trình Lãnh đạo Ban/cấp có thẩm quyền. Ghi kết quả chấp thuận, yêu cầu điều chỉnh hoặc không chấp thuận kèm lý do và căn cứ áp dụng. Bước này là kiểm soát trước khi giải quyết, không gọi là “hậu kiểm”; hậu kiểm hoạt động diễn ra sau hoặc trong quá trình thực hiện.</w:t>
      </w:r>
    </w:p>
    <w:p w14:paraId="476034A0" w14:textId="77777777" w:rsidR="00B334EE" w:rsidRDefault="00000000">
      <w:r>
        <w:rPr>
          <w:b/>
        </w:rPr>
        <w:t>Bước 4. Trả kết quả, cập nhật và theo dõi sau xử lý.</w:t>
      </w:r>
      <w:r>
        <w:t xml:space="preserve"> Phát hành kết quả qua kênh chính thức; liên kết bản cuối với hồ sơ; cập nhật trạng thái, người thực hiện và thời gian. Lập lịch theo dõi hoặc hậu kiểm nếu cần. Hồ sơ Đảng, ĐRL và Đoàn vụ được lưu ở nơi tương ứng, không mặc định đưa toàn bộ tài liệu lên phần mềm QLDV.</w:t>
      </w:r>
    </w:p>
    <w:p w14:paraId="50CFBB7C" w14:textId="77777777" w:rsidR="00B334EE" w:rsidRDefault="00000000">
      <w:pPr>
        <w:pStyle w:val="Heading2"/>
      </w:pPr>
      <w:r>
        <w:t>2. Nguyên tắc kiểm soát</w:t>
      </w:r>
    </w:p>
    <w:p w14:paraId="4C586A53" w14:textId="77777777" w:rsidR="00B334EE" w:rsidRDefault="00000000">
      <w:pPr>
        <w:pStyle w:val="ReportBullet"/>
        <w:numPr>
          <w:ilvl w:val="0"/>
          <w:numId w:val="1"/>
        </w:numPr>
      </w:pPr>
      <w:r>
        <w:t>Một mã việc xuyên suốt; một người xử lý chính tại mỗi thời điểm; mọi chuyển giao phải có người nhận.</w:t>
      </w:r>
    </w:p>
    <w:p w14:paraId="76F3C9AA" w14:textId="77777777" w:rsidR="00B334EE" w:rsidRDefault="00000000">
      <w:pPr>
        <w:pStyle w:val="ReportBullet"/>
        <w:numPr>
          <w:ilvl w:val="0"/>
          <w:numId w:val="1"/>
        </w:numPr>
      </w:pPr>
      <w:r>
        <w:t>Người tiếp nhận không mặc nhiên là người có thẩm quyền phê duyệt. Người quản trị hệ thống không được tự sửa kết quả đã duyệt.</w:t>
      </w:r>
    </w:p>
    <w:p w14:paraId="018C84F5" w14:textId="77777777" w:rsidR="00B334EE" w:rsidRDefault="00000000">
      <w:pPr>
        <w:pStyle w:val="ReportBullet"/>
        <w:numPr>
          <w:ilvl w:val="0"/>
          <w:numId w:val="1"/>
        </w:numPr>
      </w:pPr>
      <w:r>
        <w:t>Yêu cầu ngoài phạm vi Ban được chuyển đúng đầu mối và thông báo người gửi; không đánh dấu “đã giải quyết” khi mới chuyển tiếp.</w:t>
      </w:r>
    </w:p>
    <w:p w14:paraId="06D56AC6" w14:textId="77777777" w:rsidR="00B334EE" w:rsidRDefault="00000000">
      <w:pPr>
        <w:pStyle w:val="ReportBullet"/>
        <w:numPr>
          <w:ilvl w:val="0"/>
          <w:numId w:val="1"/>
        </w:numPr>
      </w:pPr>
      <w:r>
        <w:t>Trước nguy cơ trễ hạn, phải báo lý do và mốc phản hồi tiếp theo; phần việc phụ thuộc cấp khác được theo dõi riêng, không che giấu thời gian chờ.</w:t>
      </w:r>
    </w:p>
    <w:p w14:paraId="446DD126" w14:textId="77777777" w:rsidR="00B334EE" w:rsidRDefault="00000000">
      <w:r>
        <w:br w:type="page"/>
      </w:r>
    </w:p>
    <w:p w14:paraId="43FD6C05" w14:textId="77777777" w:rsidR="00B334EE" w:rsidRDefault="00000000">
      <w:pPr>
        <w:pStyle w:val="Heading1"/>
      </w:pPr>
      <w:r>
        <w:lastRenderedPageBreak/>
        <w:t>VII. QUY TRÌNH XỬ LÝ HỒ SƠ VÀ YÊU CẦU NGHIỆP VỤ (tiếp)</w:t>
      </w:r>
    </w:p>
    <w:p w14:paraId="6C25C971" w14:textId="77777777" w:rsidR="00B334EE" w:rsidRDefault="00000000">
      <w:pPr>
        <w:pStyle w:val="Heading2"/>
      </w:pPr>
      <w:r>
        <w:t>3. Thời hạn xử lý nội bộ đề xuất</w:t>
      </w:r>
    </w:p>
    <w:p w14:paraId="00ADD4CA" w14:textId="77777777" w:rsidR="00B334EE" w:rsidRDefault="00000000">
      <w:r>
        <w:t>Các mốc dưới đây phục vụ thí điểm, không thay thế thời hạn do cấp có thẩm quyền quy định. Lãnh đạo Ban công bố lịch trực phù hợp thời gian học tập; “giờ trực” là giờ thuộc lịch đã công bố, “ngày làm việc” không tính ngày nghỉ. Hồ sơ nhận ngoài lịch được tính tiếp từ ca gần nhất. Việc khẩn được báo người phụ trách ngay khi phát hiện.</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1163142E" w14:textId="77777777">
        <w:trPr>
          <w:cantSplit/>
          <w:tblHeader/>
        </w:trPr>
        <w:tc>
          <w:tcPr>
            <w:tcW w:w="2526" w:type="dxa"/>
            <w:shd w:val="clear" w:color="auto" w:fill="EAF0F5"/>
            <w:vAlign w:val="center"/>
          </w:tcPr>
          <w:p w14:paraId="27C8E9AE" w14:textId="77777777" w:rsidR="00B334EE" w:rsidRDefault="00000000">
            <w:pPr>
              <w:pStyle w:val="TableHeader"/>
            </w:pPr>
            <w:r>
              <w:t>Công đoạn</w:t>
            </w:r>
          </w:p>
        </w:tc>
        <w:tc>
          <w:tcPr>
            <w:tcW w:w="2526" w:type="dxa"/>
            <w:shd w:val="clear" w:color="auto" w:fill="EAF0F5"/>
            <w:vAlign w:val="center"/>
          </w:tcPr>
          <w:p w14:paraId="61B976B3" w14:textId="77777777" w:rsidR="00B334EE" w:rsidRDefault="00000000">
            <w:pPr>
              <w:pStyle w:val="TableHeader"/>
            </w:pPr>
            <w:r>
              <w:t>Mốc đề xuất</w:t>
            </w:r>
          </w:p>
        </w:tc>
        <w:tc>
          <w:tcPr>
            <w:tcW w:w="4303" w:type="dxa"/>
            <w:shd w:val="clear" w:color="auto" w:fill="EAF0F5"/>
            <w:vAlign w:val="center"/>
          </w:tcPr>
          <w:p w14:paraId="230BA91A" w14:textId="77777777" w:rsidR="00B334EE" w:rsidRDefault="00000000">
            <w:pPr>
              <w:pStyle w:val="TableHeader"/>
            </w:pPr>
            <w:r>
              <w:t>Điều kiện tính</w:t>
            </w:r>
          </w:p>
        </w:tc>
      </w:tr>
      <w:tr w:rsidR="00B334EE" w14:paraId="2A696CF7" w14:textId="77777777">
        <w:trPr>
          <w:cantSplit/>
        </w:trPr>
        <w:tc>
          <w:tcPr>
            <w:tcW w:w="2526" w:type="dxa"/>
            <w:vAlign w:val="center"/>
          </w:tcPr>
          <w:p w14:paraId="2109D200" w14:textId="77777777" w:rsidR="00B334EE" w:rsidRDefault="00000000">
            <w:pPr>
              <w:pStyle w:val="TableText"/>
            </w:pPr>
            <w:r>
              <w:t>Xác nhận tiếp nhận, phân công</w:t>
            </w:r>
          </w:p>
        </w:tc>
        <w:tc>
          <w:tcPr>
            <w:tcW w:w="2526" w:type="dxa"/>
            <w:vAlign w:val="center"/>
          </w:tcPr>
          <w:p w14:paraId="10CA00B3" w14:textId="77777777" w:rsidR="00B334EE" w:rsidRDefault="00000000">
            <w:pPr>
              <w:pStyle w:val="TableText"/>
            </w:pPr>
            <w:r>
              <w:t>Trong 02 giờ trực</w:t>
            </w:r>
          </w:p>
        </w:tc>
        <w:tc>
          <w:tcPr>
            <w:tcW w:w="4303" w:type="dxa"/>
            <w:vAlign w:val="center"/>
          </w:tcPr>
          <w:p w14:paraId="30899D6F" w14:textId="77777777" w:rsidR="00B334EE" w:rsidRDefault="00000000">
            <w:pPr>
              <w:pStyle w:val="TableText"/>
            </w:pPr>
            <w:r>
              <w:t>Từ khi yêu cầu vào kênh chính thức trong lịch trực.</w:t>
            </w:r>
          </w:p>
        </w:tc>
      </w:tr>
      <w:tr w:rsidR="00B334EE" w14:paraId="025E2FCE" w14:textId="77777777">
        <w:trPr>
          <w:cantSplit/>
        </w:trPr>
        <w:tc>
          <w:tcPr>
            <w:tcW w:w="2526" w:type="dxa"/>
            <w:vAlign w:val="center"/>
          </w:tcPr>
          <w:p w14:paraId="2985F7B4" w14:textId="77777777" w:rsidR="00B334EE" w:rsidRDefault="00000000">
            <w:pPr>
              <w:pStyle w:val="TableText"/>
            </w:pPr>
            <w:r>
              <w:t>Kiểm tra thành phần hồ sơ</w:t>
            </w:r>
          </w:p>
        </w:tc>
        <w:tc>
          <w:tcPr>
            <w:tcW w:w="2526" w:type="dxa"/>
            <w:vAlign w:val="center"/>
          </w:tcPr>
          <w:p w14:paraId="137C822B" w14:textId="77777777" w:rsidR="00B334EE" w:rsidRDefault="00000000">
            <w:pPr>
              <w:pStyle w:val="TableText"/>
            </w:pPr>
            <w:r>
              <w:t>Trong 01 ngày làm việc</w:t>
            </w:r>
          </w:p>
        </w:tc>
        <w:tc>
          <w:tcPr>
            <w:tcW w:w="4303" w:type="dxa"/>
            <w:vAlign w:val="center"/>
          </w:tcPr>
          <w:p w14:paraId="2A9A73EE" w14:textId="77777777" w:rsidR="00B334EE" w:rsidRDefault="00000000">
            <w:pPr>
              <w:pStyle w:val="TableText"/>
            </w:pPr>
            <w:r>
              <w:t>Từ khi tiếp nhận; trả lời rõ nội dung cần bổ sung.</w:t>
            </w:r>
          </w:p>
        </w:tc>
      </w:tr>
      <w:tr w:rsidR="00B334EE" w14:paraId="4A9C5B4F" w14:textId="77777777">
        <w:trPr>
          <w:cantSplit/>
        </w:trPr>
        <w:tc>
          <w:tcPr>
            <w:tcW w:w="2526" w:type="dxa"/>
            <w:vAlign w:val="center"/>
          </w:tcPr>
          <w:p w14:paraId="725CAA1B" w14:textId="77777777" w:rsidR="00B334EE" w:rsidRDefault="00000000">
            <w:pPr>
              <w:pStyle w:val="TableText"/>
            </w:pPr>
            <w:r>
              <w:t>Thẩm định thông thường</w:t>
            </w:r>
          </w:p>
        </w:tc>
        <w:tc>
          <w:tcPr>
            <w:tcW w:w="2526" w:type="dxa"/>
            <w:vAlign w:val="center"/>
          </w:tcPr>
          <w:p w14:paraId="67F6B775" w14:textId="77777777" w:rsidR="00B334EE" w:rsidRDefault="00000000">
            <w:pPr>
              <w:pStyle w:val="TableText"/>
            </w:pPr>
            <w:r>
              <w:t>Trong 03 ngày làm việc</w:t>
            </w:r>
          </w:p>
        </w:tc>
        <w:tc>
          <w:tcPr>
            <w:tcW w:w="4303" w:type="dxa"/>
            <w:vAlign w:val="center"/>
          </w:tcPr>
          <w:p w14:paraId="7EE8F8C3" w14:textId="77777777" w:rsidR="00B334EE" w:rsidRDefault="00000000">
            <w:pPr>
              <w:pStyle w:val="TableText"/>
            </w:pPr>
            <w:r>
              <w:t>Từ khi đủ hồ sơ; không gộp thời gian chờ bổ sung hoặc chờ cấp phê duyệt.</w:t>
            </w:r>
          </w:p>
        </w:tc>
      </w:tr>
      <w:tr w:rsidR="00B334EE" w14:paraId="2986E6F9" w14:textId="77777777">
        <w:trPr>
          <w:cantSplit/>
        </w:trPr>
        <w:tc>
          <w:tcPr>
            <w:tcW w:w="2526" w:type="dxa"/>
            <w:vAlign w:val="center"/>
          </w:tcPr>
          <w:p w14:paraId="6B67B2F3" w14:textId="77777777" w:rsidR="00B334EE" w:rsidRDefault="00000000">
            <w:pPr>
              <w:pStyle w:val="TableText"/>
            </w:pPr>
            <w:r>
              <w:t>Phản ánh, khiếu nại</w:t>
            </w:r>
          </w:p>
        </w:tc>
        <w:tc>
          <w:tcPr>
            <w:tcW w:w="2526" w:type="dxa"/>
            <w:vAlign w:val="center"/>
          </w:tcPr>
          <w:p w14:paraId="0448F889" w14:textId="77777777" w:rsidR="00B334EE" w:rsidRDefault="00000000">
            <w:pPr>
              <w:pStyle w:val="TableText"/>
            </w:pPr>
            <w:r>
              <w:t>Phản hồi ban đầu trong 02 ngày làm việc</w:t>
            </w:r>
          </w:p>
        </w:tc>
        <w:tc>
          <w:tcPr>
            <w:tcW w:w="4303" w:type="dxa"/>
            <w:vAlign w:val="center"/>
          </w:tcPr>
          <w:p w14:paraId="7E7354BE" w14:textId="77777777" w:rsidR="00B334EE" w:rsidRDefault="00000000">
            <w:pPr>
              <w:pStyle w:val="TableText"/>
            </w:pPr>
            <w:r>
              <w:t>Thông báo người thụ lý, phạm vi và thời gian dự kiến; không cam kết kết thúc mọi vụ việc trong 48 giờ.</w:t>
            </w:r>
          </w:p>
        </w:tc>
      </w:tr>
      <w:tr w:rsidR="00B334EE" w14:paraId="61AA24DD" w14:textId="77777777">
        <w:trPr>
          <w:cantSplit/>
        </w:trPr>
        <w:tc>
          <w:tcPr>
            <w:tcW w:w="2526" w:type="dxa"/>
            <w:vAlign w:val="center"/>
          </w:tcPr>
          <w:p w14:paraId="3757B24D" w14:textId="77777777" w:rsidR="00B334EE" w:rsidRDefault="00000000">
            <w:pPr>
              <w:pStyle w:val="TableText"/>
            </w:pPr>
            <w:r>
              <w:t>Trả kết quả, cập nhật hồ sơ</w:t>
            </w:r>
          </w:p>
        </w:tc>
        <w:tc>
          <w:tcPr>
            <w:tcW w:w="2526" w:type="dxa"/>
            <w:vAlign w:val="center"/>
          </w:tcPr>
          <w:p w14:paraId="3A6017A1" w14:textId="77777777" w:rsidR="00B334EE" w:rsidRDefault="00000000">
            <w:pPr>
              <w:pStyle w:val="TableText"/>
            </w:pPr>
            <w:r>
              <w:t>Trong 01 ngày làm việc</w:t>
            </w:r>
          </w:p>
        </w:tc>
        <w:tc>
          <w:tcPr>
            <w:tcW w:w="4303" w:type="dxa"/>
            <w:vAlign w:val="center"/>
          </w:tcPr>
          <w:p w14:paraId="1377454C" w14:textId="77777777" w:rsidR="00B334EE" w:rsidRDefault="00000000">
            <w:pPr>
              <w:pStyle w:val="TableText"/>
            </w:pPr>
            <w:r>
              <w:t>Sau khi nhận kết quả hợp lệ từ người/cấp có thẩm quyền.</w:t>
            </w:r>
          </w:p>
        </w:tc>
      </w:tr>
      <w:tr w:rsidR="00B334EE" w14:paraId="531BB5DE" w14:textId="77777777">
        <w:trPr>
          <w:cantSplit/>
        </w:trPr>
        <w:tc>
          <w:tcPr>
            <w:tcW w:w="2526" w:type="dxa"/>
            <w:vAlign w:val="center"/>
          </w:tcPr>
          <w:p w14:paraId="57550B39" w14:textId="77777777" w:rsidR="00B334EE" w:rsidRDefault="00000000">
            <w:pPr>
              <w:pStyle w:val="TableText"/>
            </w:pPr>
            <w:r>
              <w:t>Theo dõi hồ sơ chờ</w:t>
            </w:r>
          </w:p>
        </w:tc>
        <w:tc>
          <w:tcPr>
            <w:tcW w:w="2526" w:type="dxa"/>
            <w:vAlign w:val="center"/>
          </w:tcPr>
          <w:p w14:paraId="749C7AD9" w14:textId="77777777" w:rsidR="00B334EE" w:rsidRDefault="00000000">
            <w:pPr>
              <w:pStyle w:val="TableText"/>
            </w:pPr>
            <w:r>
              <w:t>Rà soát mỗi tuần</w:t>
            </w:r>
          </w:p>
        </w:tc>
        <w:tc>
          <w:tcPr>
            <w:tcW w:w="4303" w:type="dxa"/>
            <w:vAlign w:val="center"/>
          </w:tcPr>
          <w:p w14:paraId="3221BB50" w14:textId="77777777" w:rsidR="00B334EE" w:rsidRDefault="00000000">
            <w:pPr>
              <w:pStyle w:val="TableText"/>
            </w:pPr>
            <w:r>
              <w:t>Kiểm tra thời gian chờ, lý do và mốc đôn đốc; ưu tiên hồ sơ gần hạn.</w:t>
            </w:r>
          </w:p>
        </w:tc>
      </w:tr>
    </w:tbl>
    <w:p w14:paraId="691CDC43" w14:textId="77777777" w:rsidR="00B334EE" w:rsidRDefault="00B334EE">
      <w:pPr>
        <w:spacing w:after="20" w:line="40" w:lineRule="exact"/>
      </w:pPr>
    </w:p>
    <w:p w14:paraId="133AF5A5" w14:textId="77777777" w:rsidR="00B334EE" w:rsidRDefault="00000000">
      <w:pPr>
        <w:pStyle w:val="Heading2"/>
      </w:pPr>
      <w:r>
        <w:t>4. Luồng hồ sơ Đảng</w:t>
      </w:r>
    </w:p>
    <w:p w14:paraId="57EE85B8" w14:textId="77777777" w:rsidR="00B334EE" w:rsidRDefault="00000000">
      <w:r>
        <w:t>Thực hiện theo 04 bước chung nhưng bổ sung: kiểm tra phạm vi được nhận và lưu; lập mã hồ sơ; tách thông tin theo dõi tiến độ khỏi tệp nội dung; đối soát bản giấy và bản số; ghi đầu mối/cấp đang xử lý khi bàn giao. Khi có phản hồi từ cấp xử lý, đầu mối cập nhật, hướng dẫn đơn vị bổ sung hoặc nhận kết quả, không tự chuyển trạng thái sang “được kết nạp”.</w:t>
      </w:r>
    </w:p>
    <w:p w14:paraId="748CC852" w14:textId="77777777" w:rsidR="00B334EE" w:rsidRDefault="00000000">
      <w:r>
        <w:t>Trạng thái theo dõi nội bộ gồm: mới tiếp nhận; cần bổ sung; đang kiểm tra; đã chuyển cấp xử lý; chờ phản hồi; hoàn thành phần việc của Ban; lưu trữ. Trạng thái này chỉ phản ánh tiến độ tác nghiệp của Ban, không phải danh mục các bước kết nạp Đảng do Ban tự quy định.</w:t>
      </w:r>
    </w:p>
    <w:p w14:paraId="57EDE1E1" w14:textId="77777777" w:rsidR="00B334EE" w:rsidRDefault="00000000">
      <w:pPr>
        <w:pStyle w:val="Heading2"/>
      </w:pPr>
      <w:r>
        <w:t>5. Bàn giao hồ sơ giấy</w:t>
      </w:r>
    </w:p>
    <w:p w14:paraId="5BFF6AC0" w14:textId="77777777" w:rsidR="00B334EE" w:rsidRDefault="00000000">
      <w:r>
        <w:t>Người giao và nhận đối chiếu mã, danh mục, số lượng, tình trạng và thời gian; ghi số giao nhận, nơi bảo quản và người chịu trách nhiệm. Bản quét không tự thay thế bản gốc hoặc bản có giá trị nghiệp vụ. Việc lưu trữ, trả lại hoặc hủy tài liệu chỉ thực hiện theo quy định và phân công được phê duyệt.</w:t>
      </w:r>
    </w:p>
    <w:p w14:paraId="70AF24CF" w14:textId="77777777" w:rsidR="00B334EE" w:rsidRDefault="00000000">
      <w:r>
        <w:br w:type="page"/>
      </w:r>
    </w:p>
    <w:p w14:paraId="0A2409F8" w14:textId="77777777" w:rsidR="00B334EE" w:rsidRDefault="00000000">
      <w:pPr>
        <w:pStyle w:val="Heading1"/>
      </w:pPr>
      <w:r>
        <w:lastRenderedPageBreak/>
        <w:t>VII. QUY TRÌNH XỬ LÝ HỒ SƠ VÀ YÊU CẦU NGHIỆP VỤ (tiếp)</w:t>
      </w:r>
    </w:p>
    <w:p w14:paraId="239F30CF" w14:textId="77777777" w:rsidR="00B334EE" w:rsidRDefault="00000000">
      <w:pPr>
        <w:pStyle w:val="Heading2"/>
      </w:pPr>
      <w:r>
        <w:t>6. Luồng đề án hoạt động và điểm rèn luyện</w:t>
      </w:r>
    </w:p>
    <w:p w14:paraId="2D203424" w14:textId="77777777" w:rsidR="00B334EE" w:rsidRDefault="00000000">
      <w:r>
        <w:rPr>
          <w:b/>
        </w:rPr>
        <w:t>Trước hoạt động:</w:t>
      </w:r>
      <w:r>
        <w:t xml:space="preserve"> Đơn vị nộp đề án và thành phần theo hướng dẫn. Mảng 3 kiểm tra, thẩm định, báo cáo người có thẩm quyền quyết định; chỉ cấp mã/cập nhật trạng thái chấp thuận khi có căn cứ. Nếu cần sửa, nêu rõ nội dung và yêu cầu nộp lại phần thay đổi. Thời hạn nộp trước hoạt động theo thông báo áp dụng, không tự đặt ngày bắt buộc trong đề án này.</w:t>
      </w:r>
    </w:p>
    <w:p w14:paraId="477D12BC" w14:textId="77777777" w:rsidR="00B334EE" w:rsidRDefault="00000000">
      <w:r>
        <w:rPr>
          <w:b/>
        </w:rPr>
        <w:t>Trong hoạt động:</w:t>
      </w:r>
      <w:r>
        <w:t xml:space="preserve"> Đơn vị tổ chức chịu trách nhiệm triển khai, thu thập minh chứng đúng nội dung được duyệt. Mảng 3 theo dõi, kiểm tra theo kế hoạch; ghi nhận thay đổi, sai lệch và báo cáo người có thẩm quyền xem xét. Truyền thông thực hiện nhiệm vụ tuyên truyền đã được giao, không thay đơn vị điểm danh hoặc xác nhận chuyên cần nếu không có phân công riêng.</w:t>
      </w:r>
    </w:p>
    <w:p w14:paraId="24447EFB" w14:textId="77777777" w:rsidR="00B334EE" w:rsidRDefault="00000000">
      <w:r>
        <w:rPr>
          <w:b/>
        </w:rPr>
        <w:t>Sau hoạt động:</w:t>
      </w:r>
      <w:r>
        <w:t xml:space="preserve"> Đơn vị gửi báo cáo, danh sách và minh chứng. Nhóm hậu kiểm đối chiếu điều kiện được duyệt, rà soát trùng lặp, kiểm tra tính phù hợp và lập kết quả. Việc ghi nhận, điều chỉnh hoặc không ghi nhận ĐRL thực hiện theo phân cấp. Hồ sơ hoạt động chỉ được đóng khi đã trả kết quả phần việc của Ban và xác định các việc cần theo dõi tiếp.</w:t>
      </w:r>
    </w:p>
    <w:p w14:paraId="72C81E00" w14:textId="77777777" w:rsidR="00B334EE" w:rsidRDefault="00000000">
      <w:pPr>
        <w:pStyle w:val="Heading2"/>
      </w:pPr>
      <w:r>
        <w:t>7. Luồng phản ánh, kiến nghị và khiếu nại</w:t>
      </w:r>
    </w:p>
    <w:p w14:paraId="0233D666" w14:textId="77777777" w:rsidR="00B334EE" w:rsidRDefault="00000000">
      <w:pPr>
        <w:pStyle w:val="ReportBullet"/>
        <w:numPr>
          <w:ilvl w:val="0"/>
          <w:numId w:val="1"/>
        </w:numPr>
      </w:pPr>
      <w:r>
        <w:t>Ghi nhận riêng vụ việc, liên kết mã hoạt động hoặc hồ sơ liên quan; bảo vệ thông tin người gửi và không công bố phản ánh chưa xác minh trên kênh truyền thông.</w:t>
      </w:r>
    </w:p>
    <w:p w14:paraId="19B4A5DA" w14:textId="77777777" w:rsidR="00B334EE" w:rsidRDefault="00000000">
      <w:pPr>
        <w:pStyle w:val="ReportBullet"/>
        <w:numPr>
          <w:ilvl w:val="0"/>
          <w:numId w:val="1"/>
        </w:numPr>
      </w:pPr>
      <w:r>
        <w:t>Xác định thẩm quyền, phân công người xác minh độc lập với người có quyết định bị phản ánh; trường hợp ngoài thẩm quyền thì chuyển đúng nơi, thông báo việc chuyển và theo dõi phần trách nhiệm của Ban.</w:t>
      </w:r>
    </w:p>
    <w:p w14:paraId="424B68C6" w14:textId="77777777" w:rsidR="00B334EE" w:rsidRDefault="00000000">
      <w:pPr>
        <w:pStyle w:val="ReportBullet"/>
        <w:numPr>
          <w:ilvl w:val="0"/>
          <w:numId w:val="1"/>
        </w:numPr>
      </w:pPr>
      <w:r>
        <w:t>Thu thập ý kiến, đối chiếu minh chứng, báo cáo đề xuất; người có thẩm quyền kết luận. Trả lời bằng kênh chính thức, ghi rõ phạm vi giải quyết và đầu mối tiếp nhận tiếp theo khi cần.</w:t>
      </w:r>
    </w:p>
    <w:p w14:paraId="61FF56D5" w14:textId="77777777" w:rsidR="00B334EE" w:rsidRDefault="00000000">
      <w:pPr>
        <w:pStyle w:val="ReportBullet"/>
        <w:numPr>
          <w:ilvl w:val="0"/>
          <w:numId w:val="1"/>
        </w:numPr>
      </w:pPr>
      <w:r>
        <w:t>Nếu phải sửa kết quả trên hệ thống, lưu căn cứ duyệt, giá trị trước và sau, người thực hiện, thời điểm; không sửa trực tiếp mà không để lại dấu vết.</w:t>
      </w:r>
    </w:p>
    <w:p w14:paraId="1BB32098" w14:textId="77777777" w:rsidR="00B334EE" w:rsidRDefault="00000000">
      <w:pPr>
        <w:pStyle w:val="Heading2"/>
      </w:pPr>
      <w:r>
        <w:t>8. Xử lý xung đột và nội dung liên mảng</w:t>
      </w:r>
    </w:p>
    <w:p w14:paraId="41F61A52" w14:textId="77777777" w:rsidR="00B334EE" w:rsidRDefault="00000000">
      <w:r>
        <w:t>Mảng sở hữu nghiệp vụ chủ trì nội dung; Tổ trưởng đầu mối điều phối tiến độ. Mảng 4 chỉ sử dụng thông tin đã được xác nhận để phát hành. Trường hợp sự kiện do Ban tổ chức hoặc thành viên trực tiếp tham gia tổ chức, bố trí người thẩm định, hậu kiểm không thuộc nhóm thực hiện; khi không đủ điều kiện kiểm tra độc lập, báo cáo cấp có thẩm quyền phân công.</w:t>
      </w:r>
    </w:p>
    <w:p w14:paraId="195C90FC" w14:textId="77777777" w:rsidR="00B334EE" w:rsidRDefault="00000000">
      <w:r>
        <w:br w:type="page"/>
      </w:r>
    </w:p>
    <w:p w14:paraId="0F32DB2E" w14:textId="77777777" w:rsidR="00B334EE" w:rsidRDefault="00000000">
      <w:pPr>
        <w:pStyle w:val="Heading1"/>
      </w:pPr>
      <w:r>
        <w:lastRenderedPageBreak/>
        <w:t>VIII. QUY ĐỊNH TRỰC VÀ QUẢN LÝ HÒM THƯ ĐIỆN TỬ</w:t>
      </w:r>
    </w:p>
    <w:p w14:paraId="2D0F4010" w14:textId="77777777" w:rsidR="00B334EE" w:rsidRDefault="00000000">
      <w:pPr>
        <w:pStyle w:val="Heading2"/>
      </w:pPr>
      <w:r>
        <w:t>1. Phân công trách nhiệm</w:t>
      </w:r>
    </w:p>
    <w:p w14:paraId="3D19832C" w14:textId="77777777" w:rsidR="00B334EE" w:rsidRDefault="00000000">
      <w:r>
        <w:t>Mảng 1 chủ trì lịch trực, sổ văn bản và phân luồng hòm thư chung; Mảng 2 quản trị kỹ thuật, phân quyền và hỗ trợ truy cập; từng mảng chịu trách nhiệm nội dung phản hồi thuộc nghiệp vụ. Mảng 3 trực tiếp thụ lý hồ sơ ĐRL và vụ việc thuộc phạm vi được giao. Người trực hành chính không được xem hồ sơ nhạy cảm chỉ vì có nhiệm vụ phân loại thư; cần dùng kênh hoặc kho tệp riêng có phân quyền.</w:t>
      </w:r>
    </w:p>
    <w:p w14:paraId="16CA1544" w14:textId="77777777" w:rsidR="00B334EE" w:rsidRDefault="00000000">
      <w:pPr>
        <w:pStyle w:val="Heading2"/>
      </w:pPr>
      <w:r>
        <w:t>2. Phân loại và trạng thái</w:t>
      </w:r>
    </w:p>
    <w:p w14:paraId="619E82DB" w14:textId="77777777" w:rsidR="00B334EE" w:rsidRDefault="00000000">
      <w:r>
        <w:t>Sử dụng nhãn màu kết hợp các trường độc lập để phân biệt độ khẩn, loại nghiệp vụ và tiến độ xử lý. Màu chỉ hỗ trợ quan sát; thông tin bắt buộc phải có nhãn bằng chữ.</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599A76E3" w14:textId="77777777">
        <w:trPr>
          <w:cantSplit/>
          <w:tblHeader/>
        </w:trPr>
        <w:tc>
          <w:tcPr>
            <w:tcW w:w="2526" w:type="dxa"/>
            <w:shd w:val="clear" w:color="auto" w:fill="EAF0F5"/>
            <w:vAlign w:val="center"/>
          </w:tcPr>
          <w:p w14:paraId="190EEB65" w14:textId="77777777" w:rsidR="00B334EE" w:rsidRDefault="00000000">
            <w:pPr>
              <w:pStyle w:val="TableHeader"/>
            </w:pPr>
            <w:r>
              <w:t>Trường theo dõi</w:t>
            </w:r>
          </w:p>
        </w:tc>
        <w:tc>
          <w:tcPr>
            <w:tcW w:w="2526" w:type="dxa"/>
            <w:shd w:val="clear" w:color="auto" w:fill="EAF0F5"/>
            <w:vAlign w:val="center"/>
          </w:tcPr>
          <w:p w14:paraId="6C694161" w14:textId="77777777" w:rsidR="00B334EE" w:rsidRDefault="00000000">
            <w:pPr>
              <w:pStyle w:val="TableHeader"/>
            </w:pPr>
            <w:r>
              <w:t>Giá trị sử dụng</w:t>
            </w:r>
          </w:p>
        </w:tc>
        <w:tc>
          <w:tcPr>
            <w:tcW w:w="4303" w:type="dxa"/>
            <w:shd w:val="clear" w:color="auto" w:fill="EAF0F5"/>
            <w:vAlign w:val="center"/>
          </w:tcPr>
          <w:p w14:paraId="1CFE0F37" w14:textId="77777777" w:rsidR="00B334EE" w:rsidRDefault="00000000">
            <w:pPr>
              <w:pStyle w:val="TableHeader"/>
            </w:pPr>
            <w:r>
              <w:t>Cách thực hiện</w:t>
            </w:r>
          </w:p>
        </w:tc>
      </w:tr>
      <w:tr w:rsidR="00B334EE" w14:paraId="057A59FF" w14:textId="77777777">
        <w:trPr>
          <w:cantSplit/>
        </w:trPr>
        <w:tc>
          <w:tcPr>
            <w:tcW w:w="2526" w:type="dxa"/>
            <w:vAlign w:val="center"/>
          </w:tcPr>
          <w:p w14:paraId="15CFCE5D" w14:textId="77777777" w:rsidR="00B334EE" w:rsidRDefault="00000000">
            <w:pPr>
              <w:pStyle w:val="TableText"/>
            </w:pPr>
            <w:r>
              <w:t>Mức ưu tiên</w:t>
            </w:r>
          </w:p>
        </w:tc>
        <w:tc>
          <w:tcPr>
            <w:tcW w:w="2526" w:type="dxa"/>
            <w:vAlign w:val="center"/>
          </w:tcPr>
          <w:p w14:paraId="602C8ED7" w14:textId="77777777" w:rsidR="00B334EE" w:rsidRDefault="00000000">
            <w:pPr>
              <w:pStyle w:val="TableText"/>
            </w:pPr>
            <w:r>
              <w:t>Khẩn / thông thường</w:t>
            </w:r>
          </w:p>
        </w:tc>
        <w:tc>
          <w:tcPr>
            <w:tcW w:w="4303" w:type="dxa"/>
            <w:vAlign w:val="center"/>
          </w:tcPr>
          <w:p w14:paraId="2870ABC5" w14:textId="77777777" w:rsidR="00B334EE" w:rsidRDefault="00000000">
            <w:pPr>
              <w:pStyle w:val="TableText"/>
            </w:pPr>
            <w:r>
              <w:t>Nhãn đỏ cho việc khẩn; báo người phụ trách ngay khi phát hiện.</w:t>
            </w:r>
          </w:p>
        </w:tc>
      </w:tr>
      <w:tr w:rsidR="00B334EE" w14:paraId="0DD87C47" w14:textId="77777777">
        <w:trPr>
          <w:cantSplit/>
        </w:trPr>
        <w:tc>
          <w:tcPr>
            <w:tcW w:w="2526" w:type="dxa"/>
            <w:vAlign w:val="center"/>
          </w:tcPr>
          <w:p w14:paraId="41DB2C4E" w14:textId="77777777" w:rsidR="00B334EE" w:rsidRDefault="00000000">
            <w:pPr>
              <w:pStyle w:val="TableText"/>
            </w:pPr>
            <w:r>
              <w:t>Loại nghiệp vụ</w:t>
            </w:r>
          </w:p>
        </w:tc>
        <w:tc>
          <w:tcPr>
            <w:tcW w:w="2526" w:type="dxa"/>
            <w:vAlign w:val="center"/>
          </w:tcPr>
          <w:p w14:paraId="103F8DAC" w14:textId="77777777" w:rsidR="00B334EE" w:rsidRDefault="00000000">
            <w:pPr>
              <w:pStyle w:val="TableText"/>
            </w:pPr>
            <w:r>
              <w:t>Đoàn vụ / Đảng vụ / ĐRL / truyền thông / khác</w:t>
            </w:r>
          </w:p>
        </w:tc>
        <w:tc>
          <w:tcPr>
            <w:tcW w:w="4303" w:type="dxa"/>
            <w:vAlign w:val="center"/>
          </w:tcPr>
          <w:p w14:paraId="712AB116" w14:textId="77777777" w:rsidR="00B334EE" w:rsidRDefault="00000000">
            <w:pPr>
              <w:pStyle w:val="TableText"/>
            </w:pPr>
            <w:r>
              <w:t>Chuyển đúng người nhận; ĐRL có thể dùng nhãn xanh dương để nhận diện.</w:t>
            </w:r>
          </w:p>
        </w:tc>
      </w:tr>
      <w:tr w:rsidR="00B334EE" w14:paraId="07D4124B" w14:textId="77777777">
        <w:trPr>
          <w:cantSplit/>
        </w:trPr>
        <w:tc>
          <w:tcPr>
            <w:tcW w:w="2526" w:type="dxa"/>
            <w:vAlign w:val="center"/>
          </w:tcPr>
          <w:p w14:paraId="452456D5" w14:textId="77777777" w:rsidR="00B334EE" w:rsidRDefault="00000000">
            <w:pPr>
              <w:pStyle w:val="TableText"/>
            </w:pPr>
            <w:r>
              <w:t>Trạng thái</w:t>
            </w:r>
          </w:p>
        </w:tc>
        <w:tc>
          <w:tcPr>
            <w:tcW w:w="2526" w:type="dxa"/>
            <w:vAlign w:val="center"/>
          </w:tcPr>
          <w:p w14:paraId="1E23F535" w14:textId="77777777" w:rsidR="00B334EE" w:rsidRDefault="00000000">
            <w:pPr>
              <w:pStyle w:val="TableText"/>
            </w:pPr>
            <w:r>
              <w:t>Mới nhận / đang xử lý / chờ bổ sung / chờ duyệt / đã trả kết quả / chuyển thẩm quyền</w:t>
            </w:r>
          </w:p>
        </w:tc>
        <w:tc>
          <w:tcPr>
            <w:tcW w:w="4303" w:type="dxa"/>
            <w:vAlign w:val="center"/>
          </w:tcPr>
          <w:p w14:paraId="6482C533" w14:textId="77777777" w:rsidR="00B334EE" w:rsidRDefault="00000000">
            <w:pPr>
              <w:pStyle w:val="TableText"/>
            </w:pPr>
            <w:r>
              <w:t>Nhãn vàng cho việc đang chờ; xanh lá khi đã trả kết quả phần việc của Ban.</w:t>
            </w:r>
          </w:p>
        </w:tc>
      </w:tr>
      <w:tr w:rsidR="00B334EE" w14:paraId="43E47BD5" w14:textId="77777777">
        <w:trPr>
          <w:cantSplit/>
        </w:trPr>
        <w:tc>
          <w:tcPr>
            <w:tcW w:w="2526" w:type="dxa"/>
            <w:vAlign w:val="center"/>
          </w:tcPr>
          <w:p w14:paraId="6DCE75C6" w14:textId="77777777" w:rsidR="00B334EE" w:rsidRDefault="00000000">
            <w:pPr>
              <w:pStyle w:val="TableText"/>
            </w:pPr>
            <w:r>
              <w:t>Người và hạn</w:t>
            </w:r>
          </w:p>
        </w:tc>
        <w:tc>
          <w:tcPr>
            <w:tcW w:w="2526" w:type="dxa"/>
            <w:vAlign w:val="center"/>
          </w:tcPr>
          <w:p w14:paraId="2489256B" w14:textId="77777777" w:rsidR="00B334EE" w:rsidRDefault="00000000">
            <w:pPr>
              <w:pStyle w:val="TableText"/>
            </w:pPr>
            <w:r>
              <w:t>Người xử lý chính; người kiểm soát; mốc phản hồi</w:t>
            </w:r>
          </w:p>
        </w:tc>
        <w:tc>
          <w:tcPr>
            <w:tcW w:w="4303" w:type="dxa"/>
            <w:vAlign w:val="center"/>
          </w:tcPr>
          <w:p w14:paraId="3C6D3058" w14:textId="77777777" w:rsidR="00B334EE" w:rsidRDefault="00000000">
            <w:pPr>
              <w:pStyle w:val="TableText"/>
            </w:pPr>
            <w:r>
              <w:t>Bắt buộc trên sổ việc; không chỉ đánh dấu thư đã đọc.</w:t>
            </w:r>
          </w:p>
        </w:tc>
      </w:tr>
    </w:tbl>
    <w:p w14:paraId="2F6F6861" w14:textId="77777777" w:rsidR="00B334EE" w:rsidRDefault="00B334EE">
      <w:pPr>
        <w:spacing w:after="20" w:line="40" w:lineRule="exact"/>
      </w:pPr>
    </w:p>
    <w:p w14:paraId="60042E73" w14:textId="77777777" w:rsidR="00B334EE" w:rsidRDefault="00000000">
      <w:pPr>
        <w:pStyle w:val="Heading2"/>
      </w:pPr>
      <w:r>
        <w:t>3. Quy trình một ca trực</w:t>
      </w:r>
    </w:p>
    <w:p w14:paraId="1B76CA1F" w14:textId="77777777" w:rsidR="00B334EE" w:rsidRDefault="00000000">
      <w:pPr>
        <w:pStyle w:val="ReportBullet"/>
        <w:numPr>
          <w:ilvl w:val="0"/>
          <w:numId w:val="1"/>
        </w:numPr>
      </w:pPr>
      <w:r>
        <w:t>Đầu ca: nhận bàn giao, kiểm tra thư mới, việc gần hạn và việc chưa có người xử lý; xác nhận người trực chính, dự phòng.</w:t>
      </w:r>
    </w:p>
    <w:p w14:paraId="3734C0A8" w14:textId="77777777" w:rsidR="00B334EE" w:rsidRDefault="00000000">
      <w:pPr>
        <w:pStyle w:val="ReportBullet"/>
        <w:numPr>
          <w:ilvl w:val="0"/>
          <w:numId w:val="1"/>
        </w:numPr>
      </w:pPr>
      <w:r>
        <w:t>Trong ca: ghi mã việc, phân loại, xác nhận tiếp nhận và chuyển mảng; ghi nhận người nhận nhiệm vụ. Không chuyển tiếp hàng loạt tệp chứa thông tin cá nhân.</w:t>
      </w:r>
    </w:p>
    <w:p w14:paraId="7DCFCC1D" w14:textId="77777777" w:rsidR="00B334EE" w:rsidRDefault="00000000">
      <w:pPr>
        <w:pStyle w:val="ReportBullet"/>
        <w:numPr>
          <w:ilvl w:val="0"/>
          <w:numId w:val="1"/>
        </w:numPr>
      </w:pPr>
      <w:r>
        <w:t>Khi trả lời: nêu mã việc, kết quả hoặc nội dung cần bổ sung, mốc tiếp theo và người liên hệ; thông tin phê duyệt phải được đối chiếu bản cuối đã duyệt.</w:t>
      </w:r>
    </w:p>
    <w:p w14:paraId="27D661A2" w14:textId="77777777" w:rsidR="00B334EE" w:rsidRDefault="00000000">
      <w:pPr>
        <w:pStyle w:val="ReportBullet"/>
        <w:numPr>
          <w:ilvl w:val="0"/>
          <w:numId w:val="1"/>
        </w:numPr>
      </w:pPr>
      <w:r>
        <w:t>Cuối ca: cập nhật hồ sơ còn xử lý, hạn gần nhất, việc khẩn và quyền truy cập cần bàn giao; người nhận ca xác nhận. Không coi việc gửi chuyển tiếp là hoàn thành hồ sơ.</w:t>
      </w:r>
    </w:p>
    <w:p w14:paraId="666C494F" w14:textId="77777777" w:rsidR="00B334EE" w:rsidRDefault="00000000">
      <w:pPr>
        <w:pStyle w:val="Heading2"/>
      </w:pPr>
      <w:r>
        <w:t>4. An toàn vận hành</w:t>
      </w:r>
    </w:p>
    <w:p w14:paraId="63454426" w14:textId="77777777" w:rsidR="00B334EE" w:rsidRDefault="00000000">
      <w:r>
        <w:t>Sử dụng tài khoản được đơn vị cho phép; ưu tiên phân quyền cá nhân và xác thực bổ sung nếu nền tảng hỗ trợ. Không ghi mật khẩu vào biên bản, nhóm trao đổi hoặc sổ công việc. Khi thay nhân sự phải thu hồi quyền cũ, kiểm tra quyền chia sẻ và thử khả năng tiếp tục công việc bằng tài khoản mới.</w:t>
      </w:r>
    </w:p>
    <w:p w14:paraId="73544795" w14:textId="77777777" w:rsidR="00B334EE" w:rsidRDefault="00000000">
      <w:r>
        <w:br w:type="page"/>
      </w:r>
    </w:p>
    <w:p w14:paraId="034B20E9" w14:textId="77777777" w:rsidR="00B334EE" w:rsidRDefault="00000000">
      <w:pPr>
        <w:pStyle w:val="Heading1"/>
      </w:pPr>
      <w:r>
        <w:lastRenderedPageBreak/>
        <w:t>IX.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14:paraId="783351A4" w14:textId="77777777" w:rsidR="00B334EE" w:rsidRDefault="00000000">
            <w:pPr>
              <w:pStyle w:val="TableText"/>
            </w:pPr>
            <w:r>
              <w:t>Mảng 1</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14:paraId="637674AD" w14:textId="77777777" w:rsidR="00B334EE" w:rsidRDefault="00000000">
            <w:pPr>
              <w:pStyle w:val="TableText"/>
            </w:pPr>
            <w:r>
              <w:t>Mảng 2</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14:paraId="656715F5" w14:textId="77777777" w:rsidR="00B334EE" w:rsidRDefault="00000000">
            <w:pPr>
              <w:pStyle w:val="TableText"/>
            </w:pPr>
            <w:r>
              <w:t>Mảng 3</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14:paraId="71155AF9" w14:textId="77777777" w:rsidR="00B334EE" w:rsidRDefault="00000000">
            <w:pPr>
              <w:pStyle w:val="TableText"/>
            </w:pPr>
            <w:r>
              <w:t>Mảng 4</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2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lastRenderedPageBreak/>
        <w:t>X.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4.</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1: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2: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3: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4: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lastRenderedPageBreak/>
        <w:t>X.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14:paraId="03EB9886" w14:textId="77777777" w:rsidR="00B334EE" w:rsidRDefault="00000000">
      <w:pPr>
        <w:pStyle w:val="Heading1"/>
      </w:pPr>
      <w:r>
        <w:lastRenderedPageBreak/>
        <w:t>XI. TỔ CHỨC THỰC HIỆN VÀ KIẾN NGHỊ</w:t>
      </w:r>
    </w:p>
    <w:p w14:paraId="0046EC4E" w14:textId="77777777" w:rsidR="00B334EE" w:rsidRDefault="00000000">
      <w:pPr>
        <w:pStyle w:val="Heading2"/>
      </w:pPr>
      <w:r>
        <w:t>1. Lộ trình đề xuất</w:t>
      </w:r>
    </w:p>
    <w:p w14:paraId="3BE4127A" w14:textId="77777777" w:rsidR="00B334EE" w:rsidRDefault="00000000">
      <w:r>
        <w:t>Quy ước T0 là thời điểm phương án được cấp có thẩm quyền chấp thuận triển khai. Chưa ấn định ngày áp dụng chính thức khi chưa có quyết định. Giai đoạn thí điểm 08 tuần nhằm kiểm tra tải công việc, không cam kết tiết kiệm nhân sự khi chưa có số liệu.</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4958A2D6" w14:textId="77777777">
        <w:trPr>
          <w:cantSplit/>
          <w:tblHeader/>
        </w:trPr>
        <w:tc>
          <w:tcPr>
            <w:tcW w:w="2526" w:type="dxa"/>
            <w:shd w:val="clear" w:color="auto" w:fill="EAF0F5"/>
            <w:vAlign w:val="center"/>
          </w:tcPr>
          <w:p w14:paraId="37A59742" w14:textId="77777777" w:rsidR="00B334EE" w:rsidRDefault="00000000">
            <w:pPr>
              <w:pStyle w:val="TableHeader"/>
            </w:pPr>
            <w:r>
              <w:t>Giai đoạn</w:t>
            </w:r>
          </w:p>
        </w:tc>
        <w:tc>
          <w:tcPr>
            <w:tcW w:w="2526" w:type="dxa"/>
            <w:shd w:val="clear" w:color="auto" w:fill="EAF0F5"/>
            <w:vAlign w:val="center"/>
          </w:tcPr>
          <w:p w14:paraId="66A88508" w14:textId="77777777" w:rsidR="00B334EE" w:rsidRDefault="00000000">
            <w:pPr>
              <w:pStyle w:val="TableHeader"/>
            </w:pPr>
            <w:r>
              <w:t>Nội dung</w:t>
            </w:r>
          </w:p>
        </w:tc>
        <w:tc>
          <w:tcPr>
            <w:tcW w:w="4303" w:type="dxa"/>
            <w:shd w:val="clear" w:color="auto" w:fill="EAF0F5"/>
            <w:vAlign w:val="center"/>
          </w:tcPr>
          <w:p w14:paraId="6A047DBD" w14:textId="77777777" w:rsidR="00B334EE" w:rsidRDefault="00000000">
            <w:pPr>
              <w:pStyle w:val="TableHeader"/>
            </w:pPr>
            <w:r>
              <w:t>Sản phẩm, chủ trì</w:t>
            </w:r>
          </w:p>
        </w:tc>
      </w:tr>
      <w:tr w:rsidR="00B334EE" w14:paraId="31A29BE1" w14:textId="77777777">
        <w:trPr>
          <w:cantSplit/>
        </w:trPr>
        <w:tc>
          <w:tcPr>
            <w:tcW w:w="2526" w:type="dxa"/>
            <w:vAlign w:val="center"/>
          </w:tcPr>
          <w:p w14:paraId="686BCA26" w14:textId="77777777" w:rsidR="00B334EE" w:rsidRDefault="00000000">
            <w:pPr>
              <w:pStyle w:val="TableText"/>
            </w:pPr>
            <w:r>
              <w:t>T0 đến hết tuần 1</w:t>
            </w:r>
          </w:p>
        </w:tc>
        <w:tc>
          <w:tcPr>
            <w:tcW w:w="2526" w:type="dxa"/>
            <w:vAlign w:val="center"/>
          </w:tcPr>
          <w:p w14:paraId="0A370EEA" w14:textId="77777777" w:rsidR="00B334EE" w:rsidRDefault="00000000">
            <w:pPr>
              <w:pStyle w:val="TableText"/>
            </w:pPr>
            <w:r>
              <w:t>Chốt nhiệm vụ, phân cấp; rà soát nhân sự và hồ sơ đang xử lý; phân công 04 mảng, 12 tổ đầu mối</w:t>
            </w:r>
          </w:p>
        </w:tc>
        <w:tc>
          <w:tcPr>
            <w:tcW w:w="4303" w:type="dxa"/>
            <w:vAlign w:val="center"/>
          </w:tcPr>
          <w:p w14:paraId="7D43EB30" w14:textId="77777777" w:rsidR="00B334EE" w:rsidRDefault="00000000">
            <w:pPr>
              <w:pStyle w:val="TableText"/>
            </w:pPr>
            <w:r>
              <w:t>Phân công và danh mục bàn giao; Lãnh đạo Ban.</w:t>
            </w:r>
          </w:p>
        </w:tc>
      </w:tr>
      <w:tr w:rsidR="00B334EE" w14:paraId="3A48E224" w14:textId="77777777">
        <w:trPr>
          <w:cantSplit/>
        </w:trPr>
        <w:tc>
          <w:tcPr>
            <w:tcW w:w="2526" w:type="dxa"/>
            <w:vAlign w:val="center"/>
          </w:tcPr>
          <w:p w14:paraId="4642E1ED" w14:textId="77777777" w:rsidR="00B334EE" w:rsidRDefault="00000000">
            <w:pPr>
              <w:pStyle w:val="TableText"/>
            </w:pPr>
            <w:r>
              <w:t>Tuần 2</w:t>
            </w:r>
          </w:p>
        </w:tc>
        <w:tc>
          <w:tcPr>
            <w:tcW w:w="2526" w:type="dxa"/>
            <w:vAlign w:val="center"/>
          </w:tcPr>
          <w:p w14:paraId="0EE21D1D" w14:textId="77777777" w:rsidR="00B334EE" w:rsidRDefault="00000000">
            <w:pPr>
              <w:pStyle w:val="TableText"/>
            </w:pPr>
            <w:r>
              <w:t>Thống nhất biểu mẫu, lịch trực, kênh chính thức, quyền dữ liệu; bồi dưỡng và thử quy trình</w:t>
            </w:r>
          </w:p>
        </w:tc>
        <w:tc>
          <w:tcPr>
            <w:tcW w:w="4303" w:type="dxa"/>
            <w:vAlign w:val="center"/>
          </w:tcPr>
          <w:p w14:paraId="1383971D" w14:textId="77777777" w:rsidR="00B334EE" w:rsidRDefault="00000000">
            <w:pPr>
              <w:pStyle w:val="TableText"/>
            </w:pPr>
            <w:r>
              <w:t>Quy trình, danh sách quyền và kết quả tập huấn; 04 mảng.</w:t>
            </w:r>
          </w:p>
        </w:tc>
      </w:tr>
      <w:tr w:rsidR="00B334EE" w14:paraId="05D46E2B" w14:textId="77777777">
        <w:trPr>
          <w:cantSplit/>
        </w:trPr>
        <w:tc>
          <w:tcPr>
            <w:tcW w:w="2526" w:type="dxa"/>
            <w:vAlign w:val="center"/>
          </w:tcPr>
          <w:p w14:paraId="1918582C" w14:textId="77777777" w:rsidR="00B334EE" w:rsidRDefault="00000000">
            <w:pPr>
              <w:pStyle w:val="TableText"/>
            </w:pPr>
            <w:r>
              <w:t>Tuần 3–4</w:t>
            </w:r>
          </w:p>
        </w:tc>
        <w:tc>
          <w:tcPr>
            <w:tcW w:w="2526" w:type="dxa"/>
            <w:vAlign w:val="center"/>
          </w:tcPr>
          <w:p w14:paraId="55FB4256" w14:textId="77777777" w:rsidR="00B334EE" w:rsidRDefault="00000000">
            <w:pPr>
              <w:pStyle w:val="TableText"/>
            </w:pPr>
            <w:r>
              <w:t>Vận hành thí điểm, theo dõi khối lượng; rà soát cuối tuần 4</w:t>
            </w:r>
          </w:p>
        </w:tc>
        <w:tc>
          <w:tcPr>
            <w:tcW w:w="4303" w:type="dxa"/>
            <w:vAlign w:val="center"/>
          </w:tcPr>
          <w:p w14:paraId="232CB97B" w14:textId="77777777" w:rsidR="00B334EE" w:rsidRDefault="00000000">
            <w:pPr>
              <w:pStyle w:val="TableText"/>
            </w:pPr>
            <w:r>
              <w:t>Báo cáo vướng mắc, điều chỉnh tải và thời hạn; Lãnh đạo Ban.</w:t>
            </w:r>
          </w:p>
        </w:tc>
      </w:tr>
      <w:tr w:rsidR="00B334EE" w14:paraId="16433C74" w14:textId="77777777">
        <w:trPr>
          <w:cantSplit/>
        </w:trPr>
        <w:tc>
          <w:tcPr>
            <w:tcW w:w="2526" w:type="dxa"/>
            <w:vAlign w:val="center"/>
          </w:tcPr>
          <w:p w14:paraId="419309DD" w14:textId="77777777" w:rsidR="00B334EE" w:rsidRDefault="00000000">
            <w:pPr>
              <w:pStyle w:val="TableText"/>
            </w:pPr>
            <w:r>
              <w:t>Tuần 5–7</w:t>
            </w:r>
          </w:p>
        </w:tc>
        <w:tc>
          <w:tcPr>
            <w:tcW w:w="2526" w:type="dxa"/>
            <w:vAlign w:val="center"/>
          </w:tcPr>
          <w:p w14:paraId="40EE3D80" w14:textId="77777777" w:rsidR="00B334EE" w:rsidRDefault="00000000">
            <w:pPr>
              <w:pStyle w:val="TableText"/>
            </w:pPr>
            <w:r>
              <w:t>Hoàn thiện số hóa, kiểm tra chéo, thử bàn giao và khắc phục sai sót</w:t>
            </w:r>
          </w:p>
        </w:tc>
        <w:tc>
          <w:tcPr>
            <w:tcW w:w="4303" w:type="dxa"/>
            <w:vAlign w:val="center"/>
          </w:tcPr>
          <w:p w14:paraId="0EBA25A7" w14:textId="77777777" w:rsidR="00B334EE" w:rsidRDefault="00000000">
            <w:pPr>
              <w:pStyle w:val="TableText"/>
            </w:pPr>
            <w:r>
              <w:t>Hồ sơ đã chuẩn hóa, biên bản kiểm tra; Mảng 2, Mảng 3 và các mảng liên quan.</w:t>
            </w:r>
          </w:p>
        </w:tc>
      </w:tr>
      <w:tr w:rsidR="00B334EE" w14:paraId="3DC8C125" w14:textId="77777777">
        <w:trPr>
          <w:cantSplit/>
        </w:trPr>
        <w:tc>
          <w:tcPr>
            <w:tcW w:w="2526" w:type="dxa"/>
            <w:vAlign w:val="center"/>
          </w:tcPr>
          <w:p w14:paraId="2C72FE3E" w14:textId="77777777" w:rsidR="00B334EE" w:rsidRDefault="00000000">
            <w:pPr>
              <w:pStyle w:val="TableText"/>
            </w:pPr>
            <w:r>
              <w:t>Tuần 8</w:t>
            </w:r>
          </w:p>
        </w:tc>
        <w:tc>
          <w:tcPr>
            <w:tcW w:w="2526" w:type="dxa"/>
            <w:vAlign w:val="center"/>
          </w:tcPr>
          <w:p w14:paraId="52904AAB" w14:textId="77777777" w:rsidR="00B334EE" w:rsidRDefault="00000000">
            <w:pPr>
              <w:pStyle w:val="TableText"/>
            </w:pPr>
            <w:r>
              <w:t>Tổng kết, đối chiếu chỉ số, đề xuất định biên và quy trình chính thức</w:t>
            </w:r>
          </w:p>
        </w:tc>
        <w:tc>
          <w:tcPr>
            <w:tcW w:w="4303" w:type="dxa"/>
            <w:vAlign w:val="center"/>
          </w:tcPr>
          <w:p w14:paraId="048D5A2A" w14:textId="77777777" w:rsidR="00B334EE" w:rsidRDefault="00000000">
            <w:pPr>
              <w:pStyle w:val="TableText"/>
            </w:pPr>
            <w:r>
              <w:t>Báo cáo đánh giá, kiến nghị trình Ban Thường vụ Đoàn Đại học.</w:t>
            </w:r>
          </w:p>
        </w:tc>
      </w:tr>
    </w:tbl>
    <w:p w14:paraId="59A671A5" w14:textId="77777777" w:rsidR="00B334EE" w:rsidRDefault="00B334EE">
      <w:pPr>
        <w:spacing w:after="20" w:line="40" w:lineRule="exact"/>
      </w:pPr>
    </w:p>
    <w:p w14:paraId="6162B289" w14:textId="77777777" w:rsidR="00B334EE" w:rsidRDefault="00000000">
      <w:pPr>
        <w:pStyle w:val="Heading2"/>
      </w:pPr>
      <w:r>
        <w:t>2. Bàn giao và điều kiện triển khai</w:t>
      </w:r>
    </w:p>
    <w:p w14:paraId="22682BAE" w14:textId="77777777" w:rsidR="00B334EE" w:rsidRDefault="00000000">
      <w:r>
        <w:t>Lập danh mục hồ sơ, văn bản, dữ liệu, tài khoản, lịch công tác và việc đang dở; mỗi nội dung có người giao, người nhận, mốc tiếp theo. Bàn giao nghiệp vụ trước, điều chỉnh quyền sau khi xác nhận đã tiếp nhận; không làm gián đoạn hồ sơ đang đến hạn. Kinh phí tập huấn, số hóa và sự kiện lập dự toán theo nhiệm vụ, trình duyệt riêng, không tự phát sinh nghĩa vụ chi từ đề án này.</w:t>
      </w:r>
    </w:p>
    <w:p w14:paraId="116079FF" w14:textId="77777777" w:rsidR="00B334EE" w:rsidRDefault="00000000">
      <w:pPr>
        <w:pStyle w:val="Heading2"/>
      </w:pPr>
      <w:r>
        <w:t>3. Nội dung kính đề nghị xem xét</w:t>
      </w:r>
    </w:p>
    <w:p w14:paraId="3D34DF90" w14:textId="77777777" w:rsidR="00B334EE" w:rsidRDefault="00000000">
      <w:pPr>
        <w:pStyle w:val="ReportBullet"/>
        <w:numPr>
          <w:ilvl w:val="0"/>
          <w:numId w:val="1"/>
        </w:numPr>
      </w:pPr>
      <w:r>
        <w:t>Chấp thuận định hướng 04 mảng chuyên môn, giữ quy mô dự kiến 67 nhân sự để rà soát bố trí; thống nhất đầu mối liên mảng chỉ gồm 03 mảng nghiệp vụ.</w:t>
      </w:r>
    </w:p>
    <w:p w14:paraId="30716C6F" w14:textId="77777777" w:rsidR="00B334EE" w:rsidRDefault="00000000">
      <w:pPr>
        <w:pStyle w:val="ReportBullet"/>
        <w:numPr>
          <w:ilvl w:val="0"/>
          <w:numId w:val="1"/>
        </w:numPr>
      </w:pPr>
      <w:r>
        <w:t>Giao làm rõ thẩm quyền thẩm định, phê duyệt, ký và phát hành; phạm vi tiếp nhận, lưu trữ hồ sơ Đảng; nghiệp vụ ĐRL do Ban thực hiện; nền tảng và quy định bảo vệ dữ liệu.</w:t>
      </w:r>
    </w:p>
    <w:p w14:paraId="0A599EFE" w14:textId="77777777" w:rsidR="00B334EE" w:rsidRDefault="00000000">
      <w:pPr>
        <w:pStyle w:val="ReportBullet"/>
        <w:numPr>
          <w:ilvl w:val="0"/>
          <w:numId w:val="1"/>
        </w:numPr>
      </w:pPr>
      <w:r>
        <w:t>Cho phép hoàn thiện phân công, quy trình, biểu mẫu và tổ chức thí điểm; tiếp thu ý kiến cơ sở và trình kết quả đánh giá trước khi áp dụng ổn định.</w:t>
      </w:r>
    </w:p>
    <w:p w14:paraId="2B352062" w14:textId="77777777" w:rsidR="00B334EE" w:rsidRDefault="00000000">
      <w:r>
        <w:rPr>
          <w:b/>
        </w:rPr>
        <w:t>Ban Tổ chức - Kiểm tra kính trình Ban Thường vụ Đoàn Đại học xem xét, cho ý kiến chỉ đạo.</w:t>
      </w:r>
    </w:p>
    <w:p w14:paraId="30282C97" w14:textId="77777777" w:rsidR="00B334EE" w:rsidRDefault="00000000">
      <w:r>
        <w:br w:type="page"/>
      </w:r>
    </w:p>
    <w:p w14:paraId="1043604B" w14:textId="77777777" w:rsidR="00B334EE" w:rsidRDefault="00000000">
      <w:pPr>
        <w:pStyle w:val="Heading1"/>
      </w:pPr>
      <w:r>
        <w:lastRenderedPageBreak/>
        <w:t>PHỤ LỤC 1. KHUNG PHÂN CÔNG ĐẦU MỐI LIÊN MẢNG</w:t>
      </w:r>
    </w:p>
    <w:p w14:paraId="03D1E302" w14:textId="77777777" w:rsidR="00B334EE" w:rsidRDefault="00000000">
      <w:r>
        <w:t>Các mã ĐV01–ĐV12 dưới đây dùng để lập phương án, không phải tên hoặc mã chính thức của đơn vị. Lãnh đạo Ban điền tên 12 Đoàn trường, Liên chi đoàn và đồng chí được phân công trước khi triển khai. Các ký hiệu A, B, C tương ứng đại diện Mảng 1, Mảng 2, Mảng 3; là vị trí nhiệm vụ, không mặc định 36 người khác nhau.</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1216"/>
        <w:gridCol w:w="1123"/>
        <w:gridCol w:w="1123"/>
        <w:gridCol w:w="1123"/>
        <w:gridCol w:w="4770"/>
      </w:tblGrid>
      <w:tr w:rsidR="00B334EE" w14:paraId="30CAE000" w14:textId="77777777">
        <w:trPr>
          <w:cantSplit/>
          <w:tblHeader/>
        </w:trPr>
        <w:tc>
          <w:tcPr>
            <w:tcW w:w="1216" w:type="dxa"/>
            <w:shd w:val="clear" w:color="auto" w:fill="EAF0F5"/>
            <w:vAlign w:val="center"/>
          </w:tcPr>
          <w:p w14:paraId="25FE7B53" w14:textId="77777777" w:rsidR="00B334EE" w:rsidRDefault="00000000">
            <w:pPr>
              <w:pStyle w:val="TableHeader"/>
              <w:jc w:val="center"/>
            </w:pPr>
            <w:r>
              <w:t>Đơn vị</w:t>
            </w:r>
          </w:p>
        </w:tc>
        <w:tc>
          <w:tcPr>
            <w:tcW w:w="1123" w:type="dxa"/>
            <w:shd w:val="clear" w:color="auto" w:fill="EAF0F5"/>
            <w:vAlign w:val="center"/>
          </w:tcPr>
          <w:p w14:paraId="2ECDF073" w14:textId="77777777" w:rsidR="00B334EE" w:rsidRDefault="00000000">
            <w:pPr>
              <w:pStyle w:val="TableHeader"/>
              <w:jc w:val="center"/>
            </w:pPr>
            <w:r>
              <w:t>Mảng 1</w:t>
            </w:r>
          </w:p>
        </w:tc>
        <w:tc>
          <w:tcPr>
            <w:tcW w:w="1123" w:type="dxa"/>
            <w:shd w:val="clear" w:color="auto" w:fill="EAF0F5"/>
            <w:vAlign w:val="center"/>
          </w:tcPr>
          <w:p w14:paraId="2D8E48B1" w14:textId="77777777" w:rsidR="00B334EE" w:rsidRDefault="00000000">
            <w:pPr>
              <w:pStyle w:val="TableHeader"/>
              <w:jc w:val="center"/>
            </w:pPr>
            <w:r>
              <w:t>Mảng 2</w:t>
            </w:r>
          </w:p>
        </w:tc>
        <w:tc>
          <w:tcPr>
            <w:tcW w:w="1123" w:type="dxa"/>
            <w:shd w:val="clear" w:color="auto" w:fill="EAF0F5"/>
            <w:vAlign w:val="center"/>
          </w:tcPr>
          <w:p w14:paraId="46876AC5" w14:textId="77777777" w:rsidR="00B334EE" w:rsidRDefault="00000000">
            <w:pPr>
              <w:pStyle w:val="TableHeader"/>
              <w:jc w:val="center"/>
            </w:pPr>
            <w:r>
              <w:t>Mảng 3</w:t>
            </w:r>
          </w:p>
        </w:tc>
        <w:tc>
          <w:tcPr>
            <w:tcW w:w="4770" w:type="dxa"/>
            <w:shd w:val="clear" w:color="auto" w:fill="EAF0F5"/>
            <w:vAlign w:val="center"/>
          </w:tcPr>
          <w:p w14:paraId="5417D172" w14:textId="77777777" w:rsidR="00B334EE" w:rsidRDefault="00000000">
            <w:pPr>
              <w:pStyle w:val="TableHeader"/>
            </w:pPr>
            <w:r>
              <w:t>Tổ trưởng / Tổ phó</w:t>
            </w:r>
          </w:p>
        </w:tc>
      </w:tr>
      <w:tr w:rsidR="00B334EE" w14:paraId="09B63E06" w14:textId="77777777">
        <w:trPr>
          <w:cantSplit/>
        </w:trPr>
        <w:tc>
          <w:tcPr>
            <w:tcW w:w="1216" w:type="dxa"/>
            <w:vAlign w:val="center"/>
          </w:tcPr>
          <w:p w14:paraId="720034D1" w14:textId="77777777" w:rsidR="00B334EE" w:rsidRDefault="00000000">
            <w:pPr>
              <w:pStyle w:val="TableText"/>
              <w:jc w:val="center"/>
            </w:pPr>
            <w:r>
              <w:t>ĐV01</w:t>
            </w:r>
          </w:p>
        </w:tc>
        <w:tc>
          <w:tcPr>
            <w:tcW w:w="1123" w:type="dxa"/>
            <w:vAlign w:val="center"/>
          </w:tcPr>
          <w:p w14:paraId="0CF72772" w14:textId="77777777" w:rsidR="00B334EE" w:rsidRDefault="00000000">
            <w:pPr>
              <w:pStyle w:val="TableText"/>
              <w:jc w:val="center"/>
            </w:pPr>
            <w:r>
              <w:t>A01</w:t>
            </w:r>
          </w:p>
        </w:tc>
        <w:tc>
          <w:tcPr>
            <w:tcW w:w="1123" w:type="dxa"/>
            <w:vAlign w:val="center"/>
          </w:tcPr>
          <w:p w14:paraId="00B0FB16" w14:textId="77777777" w:rsidR="00B334EE" w:rsidRDefault="00000000">
            <w:pPr>
              <w:pStyle w:val="TableText"/>
              <w:jc w:val="center"/>
            </w:pPr>
            <w:r>
              <w:t>B01</w:t>
            </w:r>
          </w:p>
        </w:tc>
        <w:tc>
          <w:tcPr>
            <w:tcW w:w="1123" w:type="dxa"/>
            <w:vAlign w:val="center"/>
          </w:tcPr>
          <w:p w14:paraId="209D3716" w14:textId="77777777" w:rsidR="00B334EE" w:rsidRDefault="00000000">
            <w:pPr>
              <w:pStyle w:val="TableText"/>
              <w:jc w:val="center"/>
            </w:pPr>
            <w:r>
              <w:t>C01</w:t>
            </w:r>
          </w:p>
        </w:tc>
        <w:tc>
          <w:tcPr>
            <w:tcW w:w="4770" w:type="dxa"/>
            <w:vAlign w:val="center"/>
          </w:tcPr>
          <w:p w14:paraId="4A571465" w14:textId="77777777" w:rsidR="00B334EE" w:rsidRDefault="00000000">
            <w:pPr>
              <w:pStyle w:val="TableText"/>
            </w:pPr>
            <w:r>
              <w:t>Chọn trong 03 đại diện</w:t>
            </w:r>
          </w:p>
        </w:tc>
      </w:tr>
      <w:tr w:rsidR="00B334EE" w14:paraId="5A4B8EE6" w14:textId="77777777">
        <w:trPr>
          <w:cantSplit/>
        </w:trPr>
        <w:tc>
          <w:tcPr>
            <w:tcW w:w="1216" w:type="dxa"/>
            <w:vAlign w:val="center"/>
          </w:tcPr>
          <w:p w14:paraId="2F762760" w14:textId="77777777" w:rsidR="00B334EE" w:rsidRDefault="00000000">
            <w:pPr>
              <w:pStyle w:val="TableText"/>
              <w:jc w:val="center"/>
            </w:pPr>
            <w:r>
              <w:t>ĐV02</w:t>
            </w:r>
          </w:p>
        </w:tc>
        <w:tc>
          <w:tcPr>
            <w:tcW w:w="1123" w:type="dxa"/>
            <w:vAlign w:val="center"/>
          </w:tcPr>
          <w:p w14:paraId="62D15461" w14:textId="77777777" w:rsidR="00B334EE" w:rsidRDefault="00000000">
            <w:pPr>
              <w:pStyle w:val="TableText"/>
              <w:jc w:val="center"/>
            </w:pPr>
            <w:r>
              <w:t>A02</w:t>
            </w:r>
          </w:p>
        </w:tc>
        <w:tc>
          <w:tcPr>
            <w:tcW w:w="1123" w:type="dxa"/>
            <w:vAlign w:val="center"/>
          </w:tcPr>
          <w:p w14:paraId="139F0A85" w14:textId="77777777" w:rsidR="00B334EE" w:rsidRDefault="00000000">
            <w:pPr>
              <w:pStyle w:val="TableText"/>
              <w:jc w:val="center"/>
            </w:pPr>
            <w:r>
              <w:t>B02</w:t>
            </w:r>
          </w:p>
        </w:tc>
        <w:tc>
          <w:tcPr>
            <w:tcW w:w="1123" w:type="dxa"/>
            <w:vAlign w:val="center"/>
          </w:tcPr>
          <w:p w14:paraId="57635EC4" w14:textId="77777777" w:rsidR="00B334EE" w:rsidRDefault="00000000">
            <w:pPr>
              <w:pStyle w:val="TableText"/>
              <w:jc w:val="center"/>
            </w:pPr>
            <w:r>
              <w:t>C02</w:t>
            </w:r>
          </w:p>
        </w:tc>
        <w:tc>
          <w:tcPr>
            <w:tcW w:w="4770" w:type="dxa"/>
            <w:vAlign w:val="center"/>
          </w:tcPr>
          <w:p w14:paraId="1A3765DD" w14:textId="77777777" w:rsidR="00B334EE" w:rsidRDefault="00000000">
            <w:pPr>
              <w:pStyle w:val="TableText"/>
            </w:pPr>
            <w:r>
              <w:t>Chọn trong 03 đại diện</w:t>
            </w:r>
          </w:p>
        </w:tc>
      </w:tr>
      <w:tr w:rsidR="00B334EE" w14:paraId="0DE1D650" w14:textId="77777777">
        <w:trPr>
          <w:cantSplit/>
        </w:trPr>
        <w:tc>
          <w:tcPr>
            <w:tcW w:w="1216" w:type="dxa"/>
            <w:vAlign w:val="center"/>
          </w:tcPr>
          <w:p w14:paraId="1FB5EF90" w14:textId="77777777" w:rsidR="00B334EE" w:rsidRDefault="00000000">
            <w:pPr>
              <w:pStyle w:val="TableText"/>
              <w:jc w:val="center"/>
            </w:pPr>
            <w:r>
              <w:t>ĐV03</w:t>
            </w:r>
          </w:p>
        </w:tc>
        <w:tc>
          <w:tcPr>
            <w:tcW w:w="1123" w:type="dxa"/>
            <w:vAlign w:val="center"/>
          </w:tcPr>
          <w:p w14:paraId="21B43145" w14:textId="77777777" w:rsidR="00B334EE" w:rsidRDefault="00000000">
            <w:pPr>
              <w:pStyle w:val="TableText"/>
              <w:jc w:val="center"/>
            </w:pPr>
            <w:r>
              <w:t>A03</w:t>
            </w:r>
          </w:p>
        </w:tc>
        <w:tc>
          <w:tcPr>
            <w:tcW w:w="1123" w:type="dxa"/>
            <w:vAlign w:val="center"/>
          </w:tcPr>
          <w:p w14:paraId="18D2E242" w14:textId="77777777" w:rsidR="00B334EE" w:rsidRDefault="00000000">
            <w:pPr>
              <w:pStyle w:val="TableText"/>
              <w:jc w:val="center"/>
            </w:pPr>
            <w:r>
              <w:t>B03</w:t>
            </w:r>
          </w:p>
        </w:tc>
        <w:tc>
          <w:tcPr>
            <w:tcW w:w="1123" w:type="dxa"/>
            <w:vAlign w:val="center"/>
          </w:tcPr>
          <w:p w14:paraId="6D3ECEAC" w14:textId="77777777" w:rsidR="00B334EE" w:rsidRDefault="00000000">
            <w:pPr>
              <w:pStyle w:val="TableText"/>
              <w:jc w:val="center"/>
            </w:pPr>
            <w:r>
              <w:t>C03</w:t>
            </w:r>
          </w:p>
        </w:tc>
        <w:tc>
          <w:tcPr>
            <w:tcW w:w="4770" w:type="dxa"/>
            <w:vAlign w:val="center"/>
          </w:tcPr>
          <w:p w14:paraId="1D8B8E61" w14:textId="77777777" w:rsidR="00B334EE" w:rsidRDefault="00000000">
            <w:pPr>
              <w:pStyle w:val="TableText"/>
            </w:pPr>
            <w:r>
              <w:t>Chọn trong 03 đại diện</w:t>
            </w:r>
          </w:p>
        </w:tc>
      </w:tr>
      <w:tr w:rsidR="00B334EE" w14:paraId="630C5387" w14:textId="77777777">
        <w:trPr>
          <w:cantSplit/>
        </w:trPr>
        <w:tc>
          <w:tcPr>
            <w:tcW w:w="1216" w:type="dxa"/>
            <w:vAlign w:val="center"/>
          </w:tcPr>
          <w:p w14:paraId="2BE781F2" w14:textId="77777777" w:rsidR="00B334EE" w:rsidRDefault="00000000">
            <w:pPr>
              <w:pStyle w:val="TableText"/>
              <w:jc w:val="center"/>
            </w:pPr>
            <w:r>
              <w:t>ĐV04</w:t>
            </w:r>
          </w:p>
        </w:tc>
        <w:tc>
          <w:tcPr>
            <w:tcW w:w="1123" w:type="dxa"/>
            <w:vAlign w:val="center"/>
          </w:tcPr>
          <w:p w14:paraId="6B70F44F" w14:textId="77777777" w:rsidR="00B334EE" w:rsidRDefault="00000000">
            <w:pPr>
              <w:pStyle w:val="TableText"/>
              <w:jc w:val="center"/>
            </w:pPr>
            <w:r>
              <w:t>A04</w:t>
            </w:r>
          </w:p>
        </w:tc>
        <w:tc>
          <w:tcPr>
            <w:tcW w:w="1123" w:type="dxa"/>
            <w:vAlign w:val="center"/>
          </w:tcPr>
          <w:p w14:paraId="67595AE8" w14:textId="77777777" w:rsidR="00B334EE" w:rsidRDefault="00000000">
            <w:pPr>
              <w:pStyle w:val="TableText"/>
              <w:jc w:val="center"/>
            </w:pPr>
            <w:r>
              <w:t>B04</w:t>
            </w:r>
          </w:p>
        </w:tc>
        <w:tc>
          <w:tcPr>
            <w:tcW w:w="1123" w:type="dxa"/>
            <w:vAlign w:val="center"/>
          </w:tcPr>
          <w:p w14:paraId="6A0158CF" w14:textId="77777777" w:rsidR="00B334EE" w:rsidRDefault="00000000">
            <w:pPr>
              <w:pStyle w:val="TableText"/>
              <w:jc w:val="center"/>
            </w:pPr>
            <w:r>
              <w:t>C04</w:t>
            </w:r>
          </w:p>
        </w:tc>
        <w:tc>
          <w:tcPr>
            <w:tcW w:w="4770" w:type="dxa"/>
            <w:vAlign w:val="center"/>
          </w:tcPr>
          <w:p w14:paraId="50B8F7EE" w14:textId="77777777" w:rsidR="00B334EE" w:rsidRDefault="00000000">
            <w:pPr>
              <w:pStyle w:val="TableText"/>
            </w:pPr>
            <w:r>
              <w:t>Chọn trong 03 đại diện</w:t>
            </w:r>
          </w:p>
        </w:tc>
      </w:tr>
      <w:tr w:rsidR="00B334EE" w14:paraId="5DA3C0AB" w14:textId="77777777">
        <w:trPr>
          <w:cantSplit/>
        </w:trPr>
        <w:tc>
          <w:tcPr>
            <w:tcW w:w="1216" w:type="dxa"/>
            <w:vAlign w:val="center"/>
          </w:tcPr>
          <w:p w14:paraId="6AED5BB9" w14:textId="77777777" w:rsidR="00B334EE" w:rsidRDefault="00000000">
            <w:pPr>
              <w:pStyle w:val="TableText"/>
              <w:jc w:val="center"/>
            </w:pPr>
            <w:r>
              <w:t>ĐV05</w:t>
            </w:r>
          </w:p>
        </w:tc>
        <w:tc>
          <w:tcPr>
            <w:tcW w:w="1123" w:type="dxa"/>
            <w:vAlign w:val="center"/>
          </w:tcPr>
          <w:p w14:paraId="2EE4C7D0" w14:textId="77777777" w:rsidR="00B334EE" w:rsidRDefault="00000000">
            <w:pPr>
              <w:pStyle w:val="TableText"/>
              <w:jc w:val="center"/>
            </w:pPr>
            <w:r>
              <w:t>A05</w:t>
            </w:r>
          </w:p>
        </w:tc>
        <w:tc>
          <w:tcPr>
            <w:tcW w:w="1123" w:type="dxa"/>
            <w:vAlign w:val="center"/>
          </w:tcPr>
          <w:p w14:paraId="19D236EE" w14:textId="77777777" w:rsidR="00B334EE" w:rsidRDefault="00000000">
            <w:pPr>
              <w:pStyle w:val="TableText"/>
              <w:jc w:val="center"/>
            </w:pPr>
            <w:r>
              <w:t>B05</w:t>
            </w:r>
          </w:p>
        </w:tc>
        <w:tc>
          <w:tcPr>
            <w:tcW w:w="1123" w:type="dxa"/>
            <w:vAlign w:val="center"/>
          </w:tcPr>
          <w:p w14:paraId="3091FD10" w14:textId="77777777" w:rsidR="00B334EE" w:rsidRDefault="00000000">
            <w:pPr>
              <w:pStyle w:val="TableText"/>
              <w:jc w:val="center"/>
            </w:pPr>
            <w:r>
              <w:t>C05</w:t>
            </w:r>
          </w:p>
        </w:tc>
        <w:tc>
          <w:tcPr>
            <w:tcW w:w="4770" w:type="dxa"/>
            <w:vAlign w:val="center"/>
          </w:tcPr>
          <w:p w14:paraId="6BA615EB" w14:textId="77777777" w:rsidR="00B334EE" w:rsidRDefault="00000000">
            <w:pPr>
              <w:pStyle w:val="TableText"/>
            </w:pPr>
            <w:r>
              <w:t>Chọn trong 03 đại diện</w:t>
            </w:r>
          </w:p>
        </w:tc>
      </w:tr>
      <w:tr w:rsidR="00B334EE" w14:paraId="40EC8D7A" w14:textId="77777777">
        <w:trPr>
          <w:cantSplit/>
        </w:trPr>
        <w:tc>
          <w:tcPr>
            <w:tcW w:w="1216" w:type="dxa"/>
            <w:vAlign w:val="center"/>
          </w:tcPr>
          <w:p w14:paraId="6E235A54" w14:textId="77777777" w:rsidR="00B334EE" w:rsidRDefault="00000000">
            <w:pPr>
              <w:pStyle w:val="TableText"/>
              <w:jc w:val="center"/>
            </w:pPr>
            <w:r>
              <w:t>ĐV06</w:t>
            </w:r>
          </w:p>
        </w:tc>
        <w:tc>
          <w:tcPr>
            <w:tcW w:w="1123" w:type="dxa"/>
            <w:vAlign w:val="center"/>
          </w:tcPr>
          <w:p w14:paraId="5D4D2C2B" w14:textId="77777777" w:rsidR="00B334EE" w:rsidRDefault="00000000">
            <w:pPr>
              <w:pStyle w:val="TableText"/>
              <w:jc w:val="center"/>
            </w:pPr>
            <w:r>
              <w:t>A06</w:t>
            </w:r>
          </w:p>
        </w:tc>
        <w:tc>
          <w:tcPr>
            <w:tcW w:w="1123" w:type="dxa"/>
            <w:vAlign w:val="center"/>
          </w:tcPr>
          <w:p w14:paraId="74A45DF0" w14:textId="77777777" w:rsidR="00B334EE" w:rsidRDefault="00000000">
            <w:pPr>
              <w:pStyle w:val="TableText"/>
              <w:jc w:val="center"/>
            </w:pPr>
            <w:r>
              <w:t>B06</w:t>
            </w:r>
          </w:p>
        </w:tc>
        <w:tc>
          <w:tcPr>
            <w:tcW w:w="1123" w:type="dxa"/>
            <w:vAlign w:val="center"/>
          </w:tcPr>
          <w:p w14:paraId="60B4A4BD" w14:textId="77777777" w:rsidR="00B334EE" w:rsidRDefault="00000000">
            <w:pPr>
              <w:pStyle w:val="TableText"/>
              <w:jc w:val="center"/>
            </w:pPr>
            <w:r>
              <w:t>C06</w:t>
            </w:r>
          </w:p>
        </w:tc>
        <w:tc>
          <w:tcPr>
            <w:tcW w:w="4770" w:type="dxa"/>
            <w:vAlign w:val="center"/>
          </w:tcPr>
          <w:p w14:paraId="0D20DDE0" w14:textId="77777777" w:rsidR="00B334EE" w:rsidRDefault="00000000">
            <w:pPr>
              <w:pStyle w:val="TableText"/>
            </w:pPr>
            <w:r>
              <w:t>Chọn trong 03 đại diện</w:t>
            </w:r>
          </w:p>
        </w:tc>
      </w:tr>
      <w:tr w:rsidR="00B334EE" w14:paraId="390E0181" w14:textId="77777777">
        <w:trPr>
          <w:cantSplit/>
        </w:trPr>
        <w:tc>
          <w:tcPr>
            <w:tcW w:w="1216" w:type="dxa"/>
            <w:vAlign w:val="center"/>
          </w:tcPr>
          <w:p w14:paraId="4DFC5683" w14:textId="77777777" w:rsidR="00B334EE" w:rsidRDefault="00000000">
            <w:pPr>
              <w:pStyle w:val="TableText"/>
              <w:jc w:val="center"/>
            </w:pPr>
            <w:r>
              <w:t>ĐV07</w:t>
            </w:r>
          </w:p>
        </w:tc>
        <w:tc>
          <w:tcPr>
            <w:tcW w:w="1123" w:type="dxa"/>
            <w:vAlign w:val="center"/>
          </w:tcPr>
          <w:p w14:paraId="648FCD95" w14:textId="77777777" w:rsidR="00B334EE" w:rsidRDefault="00000000">
            <w:pPr>
              <w:pStyle w:val="TableText"/>
              <w:jc w:val="center"/>
            </w:pPr>
            <w:r>
              <w:t>A07</w:t>
            </w:r>
          </w:p>
        </w:tc>
        <w:tc>
          <w:tcPr>
            <w:tcW w:w="1123" w:type="dxa"/>
            <w:vAlign w:val="center"/>
          </w:tcPr>
          <w:p w14:paraId="7BCEBFD7" w14:textId="77777777" w:rsidR="00B334EE" w:rsidRDefault="00000000">
            <w:pPr>
              <w:pStyle w:val="TableText"/>
              <w:jc w:val="center"/>
            </w:pPr>
            <w:r>
              <w:t>B07</w:t>
            </w:r>
          </w:p>
        </w:tc>
        <w:tc>
          <w:tcPr>
            <w:tcW w:w="1123" w:type="dxa"/>
            <w:vAlign w:val="center"/>
          </w:tcPr>
          <w:p w14:paraId="45A29ED4" w14:textId="77777777" w:rsidR="00B334EE" w:rsidRDefault="00000000">
            <w:pPr>
              <w:pStyle w:val="TableText"/>
              <w:jc w:val="center"/>
            </w:pPr>
            <w:r>
              <w:t>C07</w:t>
            </w:r>
          </w:p>
        </w:tc>
        <w:tc>
          <w:tcPr>
            <w:tcW w:w="4770" w:type="dxa"/>
            <w:vAlign w:val="center"/>
          </w:tcPr>
          <w:p w14:paraId="0AB41172" w14:textId="77777777" w:rsidR="00B334EE" w:rsidRDefault="00000000">
            <w:pPr>
              <w:pStyle w:val="TableText"/>
            </w:pPr>
            <w:r>
              <w:t>Chọn trong 03 đại diện</w:t>
            </w:r>
          </w:p>
        </w:tc>
      </w:tr>
      <w:tr w:rsidR="00B334EE" w14:paraId="0AFDA375" w14:textId="77777777">
        <w:trPr>
          <w:cantSplit/>
        </w:trPr>
        <w:tc>
          <w:tcPr>
            <w:tcW w:w="1216" w:type="dxa"/>
            <w:vAlign w:val="center"/>
          </w:tcPr>
          <w:p w14:paraId="695C8974" w14:textId="77777777" w:rsidR="00B334EE" w:rsidRDefault="00000000">
            <w:pPr>
              <w:pStyle w:val="TableText"/>
              <w:jc w:val="center"/>
            </w:pPr>
            <w:r>
              <w:t>ĐV08</w:t>
            </w:r>
          </w:p>
        </w:tc>
        <w:tc>
          <w:tcPr>
            <w:tcW w:w="1123" w:type="dxa"/>
            <w:vAlign w:val="center"/>
          </w:tcPr>
          <w:p w14:paraId="1E120DF2" w14:textId="77777777" w:rsidR="00B334EE" w:rsidRDefault="00000000">
            <w:pPr>
              <w:pStyle w:val="TableText"/>
              <w:jc w:val="center"/>
            </w:pPr>
            <w:r>
              <w:t>A08</w:t>
            </w:r>
          </w:p>
        </w:tc>
        <w:tc>
          <w:tcPr>
            <w:tcW w:w="1123" w:type="dxa"/>
            <w:vAlign w:val="center"/>
          </w:tcPr>
          <w:p w14:paraId="35ADB87C" w14:textId="77777777" w:rsidR="00B334EE" w:rsidRDefault="00000000">
            <w:pPr>
              <w:pStyle w:val="TableText"/>
              <w:jc w:val="center"/>
            </w:pPr>
            <w:r>
              <w:t>B08</w:t>
            </w:r>
          </w:p>
        </w:tc>
        <w:tc>
          <w:tcPr>
            <w:tcW w:w="1123" w:type="dxa"/>
            <w:vAlign w:val="center"/>
          </w:tcPr>
          <w:p w14:paraId="648B3008" w14:textId="77777777" w:rsidR="00B334EE" w:rsidRDefault="00000000">
            <w:pPr>
              <w:pStyle w:val="TableText"/>
              <w:jc w:val="center"/>
            </w:pPr>
            <w:r>
              <w:t>C08</w:t>
            </w:r>
          </w:p>
        </w:tc>
        <w:tc>
          <w:tcPr>
            <w:tcW w:w="4770" w:type="dxa"/>
            <w:vAlign w:val="center"/>
          </w:tcPr>
          <w:p w14:paraId="4ABE8B95" w14:textId="77777777" w:rsidR="00B334EE" w:rsidRDefault="00000000">
            <w:pPr>
              <w:pStyle w:val="TableText"/>
            </w:pPr>
            <w:r>
              <w:t>Chọn trong 03 đại diện</w:t>
            </w:r>
          </w:p>
        </w:tc>
      </w:tr>
      <w:tr w:rsidR="00B334EE" w14:paraId="36F582BD" w14:textId="77777777">
        <w:trPr>
          <w:cantSplit/>
        </w:trPr>
        <w:tc>
          <w:tcPr>
            <w:tcW w:w="1216" w:type="dxa"/>
            <w:vAlign w:val="center"/>
          </w:tcPr>
          <w:p w14:paraId="3F746831" w14:textId="77777777" w:rsidR="00B334EE" w:rsidRDefault="00000000">
            <w:pPr>
              <w:pStyle w:val="TableText"/>
              <w:jc w:val="center"/>
            </w:pPr>
            <w:r>
              <w:t>ĐV09</w:t>
            </w:r>
          </w:p>
        </w:tc>
        <w:tc>
          <w:tcPr>
            <w:tcW w:w="1123" w:type="dxa"/>
            <w:vAlign w:val="center"/>
          </w:tcPr>
          <w:p w14:paraId="6FCDEB7A" w14:textId="77777777" w:rsidR="00B334EE" w:rsidRDefault="00000000">
            <w:pPr>
              <w:pStyle w:val="TableText"/>
              <w:jc w:val="center"/>
            </w:pPr>
            <w:r>
              <w:t>A09</w:t>
            </w:r>
          </w:p>
        </w:tc>
        <w:tc>
          <w:tcPr>
            <w:tcW w:w="1123" w:type="dxa"/>
            <w:vAlign w:val="center"/>
          </w:tcPr>
          <w:p w14:paraId="49CF92B1" w14:textId="77777777" w:rsidR="00B334EE" w:rsidRDefault="00000000">
            <w:pPr>
              <w:pStyle w:val="TableText"/>
              <w:jc w:val="center"/>
            </w:pPr>
            <w:r>
              <w:t>B09</w:t>
            </w:r>
          </w:p>
        </w:tc>
        <w:tc>
          <w:tcPr>
            <w:tcW w:w="1123" w:type="dxa"/>
            <w:vAlign w:val="center"/>
          </w:tcPr>
          <w:p w14:paraId="3B3B7561" w14:textId="77777777" w:rsidR="00B334EE" w:rsidRDefault="00000000">
            <w:pPr>
              <w:pStyle w:val="TableText"/>
              <w:jc w:val="center"/>
            </w:pPr>
            <w:r>
              <w:t>C09</w:t>
            </w:r>
          </w:p>
        </w:tc>
        <w:tc>
          <w:tcPr>
            <w:tcW w:w="4770" w:type="dxa"/>
            <w:vAlign w:val="center"/>
          </w:tcPr>
          <w:p w14:paraId="7312E559" w14:textId="77777777" w:rsidR="00B334EE" w:rsidRDefault="00000000">
            <w:pPr>
              <w:pStyle w:val="TableText"/>
            </w:pPr>
            <w:r>
              <w:t>Chọn trong 03 đại diện</w:t>
            </w:r>
          </w:p>
        </w:tc>
      </w:tr>
      <w:tr w:rsidR="00B334EE" w14:paraId="0F991769" w14:textId="77777777">
        <w:trPr>
          <w:cantSplit/>
        </w:trPr>
        <w:tc>
          <w:tcPr>
            <w:tcW w:w="1216" w:type="dxa"/>
            <w:vAlign w:val="center"/>
          </w:tcPr>
          <w:p w14:paraId="03A56CCC" w14:textId="77777777" w:rsidR="00B334EE" w:rsidRDefault="00000000">
            <w:pPr>
              <w:pStyle w:val="TableText"/>
              <w:jc w:val="center"/>
            </w:pPr>
            <w:r>
              <w:t>ĐV10</w:t>
            </w:r>
          </w:p>
        </w:tc>
        <w:tc>
          <w:tcPr>
            <w:tcW w:w="1123" w:type="dxa"/>
            <w:vAlign w:val="center"/>
          </w:tcPr>
          <w:p w14:paraId="7C4B834E" w14:textId="77777777" w:rsidR="00B334EE" w:rsidRDefault="00000000">
            <w:pPr>
              <w:pStyle w:val="TableText"/>
              <w:jc w:val="center"/>
            </w:pPr>
            <w:r>
              <w:t>A10</w:t>
            </w:r>
          </w:p>
        </w:tc>
        <w:tc>
          <w:tcPr>
            <w:tcW w:w="1123" w:type="dxa"/>
            <w:vAlign w:val="center"/>
          </w:tcPr>
          <w:p w14:paraId="77F94630" w14:textId="77777777" w:rsidR="00B334EE" w:rsidRDefault="00000000">
            <w:pPr>
              <w:pStyle w:val="TableText"/>
              <w:jc w:val="center"/>
            </w:pPr>
            <w:r>
              <w:t>B10</w:t>
            </w:r>
          </w:p>
        </w:tc>
        <w:tc>
          <w:tcPr>
            <w:tcW w:w="1123" w:type="dxa"/>
            <w:vAlign w:val="center"/>
          </w:tcPr>
          <w:p w14:paraId="31068D35" w14:textId="77777777" w:rsidR="00B334EE" w:rsidRDefault="00000000">
            <w:pPr>
              <w:pStyle w:val="TableText"/>
              <w:jc w:val="center"/>
            </w:pPr>
            <w:r>
              <w:t>C10</w:t>
            </w:r>
          </w:p>
        </w:tc>
        <w:tc>
          <w:tcPr>
            <w:tcW w:w="4770" w:type="dxa"/>
            <w:vAlign w:val="center"/>
          </w:tcPr>
          <w:p w14:paraId="63640823" w14:textId="77777777" w:rsidR="00B334EE" w:rsidRDefault="00000000">
            <w:pPr>
              <w:pStyle w:val="TableText"/>
            </w:pPr>
            <w:r>
              <w:t>Chọn trong 03 đại diện</w:t>
            </w:r>
          </w:p>
        </w:tc>
      </w:tr>
      <w:tr w:rsidR="00B334EE" w14:paraId="1E4F05B4" w14:textId="77777777">
        <w:trPr>
          <w:cantSplit/>
        </w:trPr>
        <w:tc>
          <w:tcPr>
            <w:tcW w:w="1216" w:type="dxa"/>
            <w:vAlign w:val="center"/>
          </w:tcPr>
          <w:p w14:paraId="7F23D1CF" w14:textId="77777777" w:rsidR="00B334EE" w:rsidRDefault="00000000">
            <w:pPr>
              <w:pStyle w:val="TableText"/>
              <w:jc w:val="center"/>
            </w:pPr>
            <w:r>
              <w:t>ĐV11</w:t>
            </w:r>
          </w:p>
        </w:tc>
        <w:tc>
          <w:tcPr>
            <w:tcW w:w="1123" w:type="dxa"/>
            <w:vAlign w:val="center"/>
          </w:tcPr>
          <w:p w14:paraId="1C34FB05" w14:textId="77777777" w:rsidR="00B334EE" w:rsidRDefault="00000000">
            <w:pPr>
              <w:pStyle w:val="TableText"/>
              <w:jc w:val="center"/>
            </w:pPr>
            <w:r>
              <w:t>A11</w:t>
            </w:r>
          </w:p>
        </w:tc>
        <w:tc>
          <w:tcPr>
            <w:tcW w:w="1123" w:type="dxa"/>
            <w:vAlign w:val="center"/>
          </w:tcPr>
          <w:p w14:paraId="378EBC5E" w14:textId="77777777" w:rsidR="00B334EE" w:rsidRDefault="00000000">
            <w:pPr>
              <w:pStyle w:val="TableText"/>
              <w:jc w:val="center"/>
            </w:pPr>
            <w:r>
              <w:t>B11</w:t>
            </w:r>
          </w:p>
        </w:tc>
        <w:tc>
          <w:tcPr>
            <w:tcW w:w="1123" w:type="dxa"/>
            <w:vAlign w:val="center"/>
          </w:tcPr>
          <w:p w14:paraId="79DD3BE9" w14:textId="77777777" w:rsidR="00B334EE" w:rsidRDefault="00000000">
            <w:pPr>
              <w:pStyle w:val="TableText"/>
              <w:jc w:val="center"/>
            </w:pPr>
            <w:r>
              <w:t>C11</w:t>
            </w:r>
          </w:p>
        </w:tc>
        <w:tc>
          <w:tcPr>
            <w:tcW w:w="4770" w:type="dxa"/>
            <w:vAlign w:val="center"/>
          </w:tcPr>
          <w:p w14:paraId="37504AB6" w14:textId="77777777" w:rsidR="00B334EE" w:rsidRDefault="00000000">
            <w:pPr>
              <w:pStyle w:val="TableText"/>
            </w:pPr>
            <w:r>
              <w:t>Chọn trong 03 đại diện</w:t>
            </w:r>
          </w:p>
        </w:tc>
      </w:tr>
      <w:tr w:rsidR="00B334EE" w14:paraId="1D77D0E6" w14:textId="77777777">
        <w:trPr>
          <w:cantSplit/>
        </w:trPr>
        <w:tc>
          <w:tcPr>
            <w:tcW w:w="1216" w:type="dxa"/>
            <w:vAlign w:val="center"/>
          </w:tcPr>
          <w:p w14:paraId="589A9F35" w14:textId="77777777" w:rsidR="00B334EE" w:rsidRDefault="00000000">
            <w:pPr>
              <w:pStyle w:val="TableText"/>
              <w:jc w:val="center"/>
            </w:pPr>
            <w:r>
              <w:t>ĐV12</w:t>
            </w:r>
          </w:p>
        </w:tc>
        <w:tc>
          <w:tcPr>
            <w:tcW w:w="1123" w:type="dxa"/>
            <w:vAlign w:val="center"/>
          </w:tcPr>
          <w:p w14:paraId="3EDAA5C5" w14:textId="77777777" w:rsidR="00B334EE" w:rsidRDefault="00000000">
            <w:pPr>
              <w:pStyle w:val="TableText"/>
              <w:jc w:val="center"/>
            </w:pPr>
            <w:r>
              <w:t>A12</w:t>
            </w:r>
          </w:p>
        </w:tc>
        <w:tc>
          <w:tcPr>
            <w:tcW w:w="1123" w:type="dxa"/>
            <w:vAlign w:val="center"/>
          </w:tcPr>
          <w:p w14:paraId="65165786" w14:textId="77777777" w:rsidR="00B334EE" w:rsidRDefault="00000000">
            <w:pPr>
              <w:pStyle w:val="TableText"/>
              <w:jc w:val="center"/>
            </w:pPr>
            <w:r>
              <w:t>B12</w:t>
            </w:r>
          </w:p>
        </w:tc>
        <w:tc>
          <w:tcPr>
            <w:tcW w:w="1123" w:type="dxa"/>
            <w:vAlign w:val="center"/>
          </w:tcPr>
          <w:p w14:paraId="25288B2B" w14:textId="77777777" w:rsidR="00B334EE" w:rsidRDefault="00000000">
            <w:pPr>
              <w:pStyle w:val="TableText"/>
              <w:jc w:val="center"/>
            </w:pPr>
            <w:r>
              <w:t>C12</w:t>
            </w:r>
          </w:p>
        </w:tc>
        <w:tc>
          <w:tcPr>
            <w:tcW w:w="4770" w:type="dxa"/>
            <w:vAlign w:val="center"/>
          </w:tcPr>
          <w:p w14:paraId="1F6FC225" w14:textId="77777777" w:rsidR="00B334EE" w:rsidRDefault="00000000">
            <w:pPr>
              <w:pStyle w:val="TableText"/>
            </w:pPr>
            <w:r>
              <w:t>Chọn trong 03 đại diện</w:t>
            </w:r>
          </w:p>
        </w:tc>
      </w:tr>
    </w:tbl>
    <w:p w14:paraId="1895B7A9" w14:textId="77777777" w:rsidR="00B334EE" w:rsidRDefault="00B334EE">
      <w:pPr>
        <w:spacing w:after="20" w:line="40" w:lineRule="exact"/>
      </w:pPr>
    </w:p>
    <w:p w14:paraId="42B39966" w14:textId="77777777" w:rsidR="00B334EE" w:rsidRDefault="00000000">
      <w:pPr>
        <w:pStyle w:val="Heading2"/>
      </w:pPr>
      <w:r>
        <w:t>Phương án ghép cặp dự phòng</w:t>
      </w:r>
    </w:p>
    <w:p w14:paraId="7F10B112" w14:textId="77777777" w:rsidR="00B334EE" w:rsidRDefault="00000000">
      <w:r>
        <w:t>Trong từng mảng, ghép các vị trí 01–02, 03–04, 05–06, 07–08, 09–10, 11–12. Ví dụ A01 và A02 dự phòng cho nhau; tương tự với B01–B02 và C01–C02. Nếu một người kiêm cả hai vị trí trong một cặp thì phải chỉ định người khác làm dự phòng, không tự dự phòng cho mình.</w:t>
      </w:r>
    </w:p>
    <w:p w14:paraId="3E6609A2" w14:textId="77777777" w:rsidR="00B334EE" w:rsidRDefault="00000000">
      <w:r>
        <w:t>Danh sách chính thức cần có: tên đơn vị; họ tên, mảng và phương thức liên hệ của người chính, người dự phòng; Tổ trưởng, Tổ phó; người phụ trách ở cơ sở; thời gian áp dụng; nhóm trao đổi; nơi nhận hồ sơ chính thức và lịch trực. Chỉ công bố thông tin liên hệ cần thiết trong phạm vi được phép.</w:t>
      </w:r>
    </w:p>
    <w:p w14:paraId="6B8C5CB2" w14:textId="77777777" w:rsidR="00B334EE" w:rsidRDefault="00000000">
      <w:r>
        <w:t>Mảng 4 không có cột phân công đầu mối cơ sở. Khi phát sinh yêu cầu truyền thông, lập nhiệm vụ theo chương trình, nêu người chủ trì nghiệp vụ và người được cử phối hợp.</w:t>
      </w:r>
    </w:p>
    <w:p w14:paraId="02CD187F" w14:textId="77777777" w:rsidR="00B334EE" w:rsidRDefault="00000000">
      <w:r>
        <w:br w:type="page"/>
      </w:r>
    </w:p>
    <w:p w14:paraId="11316F1F" w14:textId="77777777" w:rsidR="00B334EE" w:rsidRDefault="00000000">
      <w:pPr>
        <w:pStyle w:val="Heading1"/>
      </w:pPr>
      <w:r>
        <w:lastRenderedPageBreak/>
        <w:t>PHỤ LỤC 2. MA TRẬN TRÁCH NHIỆM NGHIỆP VỤ</w:t>
      </w:r>
    </w:p>
    <w:p w14:paraId="3080A778" w14:textId="77777777" w:rsidR="00B334EE" w:rsidRDefault="00000000">
      <w:r>
        <w:t>M1: Tổ chức - Đoàn vụ; M2: Đảng vụ - Chuyển đổi số; M3: Kiểm tra - Điểm rèn luyện; M4: Truyền thông - Sự kiện và Phát triển nội bộ. “Chủ trì” là chịu trách nhiệm tổ chức xử lý, không mặc nhiên là có thẩm quyền quyết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339"/>
        <w:gridCol w:w="1590"/>
        <w:gridCol w:w="2713"/>
        <w:gridCol w:w="2713"/>
      </w:tblGrid>
      <w:tr w:rsidR="00B334EE" w14:paraId="4E2D1F97" w14:textId="77777777">
        <w:trPr>
          <w:cantSplit/>
          <w:tblHeader/>
        </w:trPr>
        <w:tc>
          <w:tcPr>
            <w:tcW w:w="2339" w:type="dxa"/>
            <w:shd w:val="clear" w:color="auto" w:fill="EAF0F5"/>
            <w:vAlign w:val="center"/>
          </w:tcPr>
          <w:p w14:paraId="52A581B5" w14:textId="77777777" w:rsidR="00B334EE" w:rsidRDefault="00000000">
            <w:pPr>
              <w:pStyle w:val="TableHeader"/>
            </w:pPr>
            <w:r>
              <w:t>Công việc</w:t>
            </w:r>
          </w:p>
        </w:tc>
        <w:tc>
          <w:tcPr>
            <w:tcW w:w="1590" w:type="dxa"/>
            <w:shd w:val="clear" w:color="auto" w:fill="EAF0F5"/>
            <w:vAlign w:val="center"/>
          </w:tcPr>
          <w:p w14:paraId="326DD1CC" w14:textId="77777777" w:rsidR="00B334EE" w:rsidRDefault="00000000">
            <w:pPr>
              <w:pStyle w:val="TableHeader"/>
            </w:pPr>
            <w:r>
              <w:t>Chủ trì</w:t>
            </w:r>
          </w:p>
        </w:tc>
        <w:tc>
          <w:tcPr>
            <w:tcW w:w="2713" w:type="dxa"/>
            <w:shd w:val="clear" w:color="auto" w:fill="EAF0F5"/>
            <w:vAlign w:val="center"/>
          </w:tcPr>
          <w:p w14:paraId="3A165F2B" w14:textId="77777777" w:rsidR="00B334EE" w:rsidRDefault="00000000">
            <w:pPr>
              <w:pStyle w:val="TableHeader"/>
            </w:pPr>
            <w:r>
              <w:t>Phối hợp / kiểm soát</w:t>
            </w:r>
          </w:p>
        </w:tc>
        <w:tc>
          <w:tcPr>
            <w:tcW w:w="2713" w:type="dxa"/>
            <w:shd w:val="clear" w:color="auto" w:fill="EAF0F5"/>
            <w:vAlign w:val="center"/>
          </w:tcPr>
          <w:p w14:paraId="074DC938" w14:textId="77777777" w:rsidR="00B334EE" w:rsidRDefault="00000000">
            <w:pPr>
              <w:pStyle w:val="TableHeader"/>
            </w:pPr>
            <w:r>
              <w:t>Quyết định, phát hành</w:t>
            </w:r>
          </w:p>
        </w:tc>
      </w:tr>
      <w:tr w:rsidR="00B334EE" w14:paraId="3DCD86F5" w14:textId="77777777">
        <w:trPr>
          <w:cantSplit/>
        </w:trPr>
        <w:tc>
          <w:tcPr>
            <w:tcW w:w="2339" w:type="dxa"/>
            <w:vAlign w:val="center"/>
          </w:tcPr>
          <w:p w14:paraId="3421D12D" w14:textId="77777777" w:rsidR="00B334EE" w:rsidRDefault="00000000">
            <w:pPr>
              <w:pStyle w:val="TableText"/>
            </w:pPr>
            <w:r>
              <w:t>Hồ sơ tổ chức, kiện toàn, kết nạp Đoàn</w:t>
            </w:r>
          </w:p>
        </w:tc>
        <w:tc>
          <w:tcPr>
            <w:tcW w:w="1590" w:type="dxa"/>
            <w:vAlign w:val="center"/>
          </w:tcPr>
          <w:p w14:paraId="106285B7" w14:textId="77777777" w:rsidR="00B334EE" w:rsidRDefault="00000000">
            <w:pPr>
              <w:pStyle w:val="TableText"/>
            </w:pPr>
            <w:r>
              <w:t>M1</w:t>
            </w:r>
          </w:p>
        </w:tc>
        <w:tc>
          <w:tcPr>
            <w:tcW w:w="2713" w:type="dxa"/>
            <w:vAlign w:val="center"/>
          </w:tcPr>
          <w:p w14:paraId="2EB07335" w14:textId="77777777" w:rsidR="00B334EE" w:rsidRDefault="00000000">
            <w:pPr>
              <w:pStyle w:val="TableText"/>
            </w:pPr>
            <w:r>
              <w:t>Cơ sở; M2 hỗ trợ dữ liệu</w:t>
            </w:r>
          </w:p>
        </w:tc>
        <w:tc>
          <w:tcPr>
            <w:tcW w:w="2713" w:type="dxa"/>
            <w:vAlign w:val="center"/>
          </w:tcPr>
          <w:p w14:paraId="424074CC" w14:textId="77777777" w:rsidR="00B334EE" w:rsidRDefault="00000000">
            <w:pPr>
              <w:pStyle w:val="TableText"/>
            </w:pPr>
            <w:r>
              <w:t>Cấp có thẩm quyền theo phân cấp</w:t>
            </w:r>
          </w:p>
        </w:tc>
      </w:tr>
      <w:tr w:rsidR="00B334EE" w14:paraId="249B5033" w14:textId="77777777">
        <w:trPr>
          <w:cantSplit/>
        </w:trPr>
        <w:tc>
          <w:tcPr>
            <w:tcW w:w="2339" w:type="dxa"/>
            <w:vAlign w:val="center"/>
          </w:tcPr>
          <w:p w14:paraId="10BF3E79" w14:textId="77777777" w:rsidR="00B334EE" w:rsidRDefault="00000000">
            <w:pPr>
              <w:pStyle w:val="TableText"/>
            </w:pPr>
            <w:r>
              <w:t>Theo dõi hồ sơ Đảng</w:t>
            </w:r>
          </w:p>
        </w:tc>
        <w:tc>
          <w:tcPr>
            <w:tcW w:w="1590" w:type="dxa"/>
            <w:vAlign w:val="center"/>
          </w:tcPr>
          <w:p w14:paraId="13CC56CA" w14:textId="77777777" w:rsidR="00B334EE" w:rsidRDefault="00000000">
            <w:pPr>
              <w:pStyle w:val="TableText"/>
            </w:pPr>
            <w:r>
              <w:t>M2</w:t>
            </w:r>
          </w:p>
        </w:tc>
        <w:tc>
          <w:tcPr>
            <w:tcW w:w="2713" w:type="dxa"/>
            <w:vAlign w:val="center"/>
          </w:tcPr>
          <w:p w14:paraId="212A4B04" w14:textId="77777777" w:rsidR="00B334EE" w:rsidRDefault="00000000">
            <w:pPr>
              <w:pStyle w:val="TableText"/>
            </w:pPr>
            <w:r>
              <w:t>Cơ sở; đầu mối tiếp nhận ở cấp xử lý</w:t>
            </w:r>
          </w:p>
        </w:tc>
        <w:tc>
          <w:tcPr>
            <w:tcW w:w="2713" w:type="dxa"/>
            <w:vAlign w:val="center"/>
          </w:tcPr>
          <w:p w14:paraId="6E8CA4CD" w14:textId="77777777" w:rsidR="00B334EE" w:rsidRDefault="00000000">
            <w:pPr>
              <w:pStyle w:val="TableText"/>
            </w:pPr>
            <w:r>
              <w:t>Cấp có thẩm quyền; Ban chỉ kết luận phần việc được giao</w:t>
            </w:r>
          </w:p>
        </w:tc>
      </w:tr>
      <w:tr w:rsidR="00B334EE" w14:paraId="0C9BC84A" w14:textId="77777777">
        <w:trPr>
          <w:cantSplit/>
        </w:trPr>
        <w:tc>
          <w:tcPr>
            <w:tcW w:w="2339" w:type="dxa"/>
            <w:vAlign w:val="center"/>
          </w:tcPr>
          <w:p w14:paraId="75607497" w14:textId="77777777" w:rsidR="00B334EE" w:rsidRDefault="00000000">
            <w:pPr>
              <w:pStyle w:val="TableText"/>
            </w:pPr>
            <w:r>
              <w:t>Dữ liệu QLDV</w:t>
            </w:r>
          </w:p>
        </w:tc>
        <w:tc>
          <w:tcPr>
            <w:tcW w:w="1590" w:type="dxa"/>
            <w:vAlign w:val="center"/>
          </w:tcPr>
          <w:p w14:paraId="1065AA50" w14:textId="77777777" w:rsidR="00B334EE" w:rsidRDefault="00000000">
            <w:pPr>
              <w:pStyle w:val="TableText"/>
            </w:pPr>
            <w:r>
              <w:t>M1 xác nhận nghiệp vụ</w:t>
            </w:r>
          </w:p>
        </w:tc>
        <w:tc>
          <w:tcPr>
            <w:tcW w:w="2713" w:type="dxa"/>
            <w:vAlign w:val="center"/>
          </w:tcPr>
          <w:p w14:paraId="27437071" w14:textId="77777777" w:rsidR="00B334EE" w:rsidRDefault="00000000">
            <w:pPr>
              <w:pStyle w:val="TableText"/>
            </w:pPr>
            <w:r>
              <w:t>M2 quản trị kỹ thuật</w:t>
            </w:r>
          </w:p>
        </w:tc>
        <w:tc>
          <w:tcPr>
            <w:tcW w:w="2713" w:type="dxa"/>
            <w:vAlign w:val="center"/>
          </w:tcPr>
          <w:p w14:paraId="613D6D6D" w14:textId="77777777" w:rsidR="00B334EE" w:rsidRDefault="00000000">
            <w:pPr>
              <w:pStyle w:val="TableText"/>
            </w:pPr>
            <w:r>
              <w:t>Người được giao xác nhận dữ liệu</w:t>
            </w:r>
          </w:p>
        </w:tc>
      </w:tr>
      <w:tr w:rsidR="00B334EE" w14:paraId="0C1A3EE2" w14:textId="77777777">
        <w:trPr>
          <w:cantSplit/>
        </w:trPr>
        <w:tc>
          <w:tcPr>
            <w:tcW w:w="2339" w:type="dxa"/>
            <w:vAlign w:val="center"/>
          </w:tcPr>
          <w:p w14:paraId="4F5F829E" w14:textId="77777777" w:rsidR="00B334EE" w:rsidRDefault="00000000">
            <w:pPr>
              <w:pStyle w:val="TableText"/>
            </w:pPr>
            <w:r>
              <w:t>Kho số, phân quyền, sao lưu</w:t>
            </w:r>
          </w:p>
        </w:tc>
        <w:tc>
          <w:tcPr>
            <w:tcW w:w="1590" w:type="dxa"/>
            <w:vAlign w:val="center"/>
          </w:tcPr>
          <w:p w14:paraId="1E22C908" w14:textId="77777777" w:rsidR="00B334EE" w:rsidRDefault="00000000">
            <w:pPr>
              <w:pStyle w:val="TableText"/>
            </w:pPr>
            <w:r>
              <w:t>M2</w:t>
            </w:r>
          </w:p>
        </w:tc>
        <w:tc>
          <w:tcPr>
            <w:tcW w:w="2713" w:type="dxa"/>
            <w:vAlign w:val="center"/>
          </w:tcPr>
          <w:p w14:paraId="37870562" w14:textId="77777777" w:rsidR="00B334EE" w:rsidRDefault="00000000">
            <w:pPr>
              <w:pStyle w:val="TableText"/>
            </w:pPr>
            <w:r>
              <w:t>Mảng sở hữu dữ liệu</w:t>
            </w:r>
          </w:p>
        </w:tc>
        <w:tc>
          <w:tcPr>
            <w:tcW w:w="2713" w:type="dxa"/>
            <w:vAlign w:val="center"/>
          </w:tcPr>
          <w:p w14:paraId="51E65366" w14:textId="77777777" w:rsidR="00B334EE" w:rsidRDefault="00000000">
            <w:pPr>
              <w:pStyle w:val="TableText"/>
            </w:pPr>
            <w:r>
              <w:t>Người có thẩm quyền duyệt quyền, nền tảng</w:t>
            </w:r>
          </w:p>
        </w:tc>
      </w:tr>
      <w:tr w:rsidR="00B334EE" w14:paraId="2BE41EC3" w14:textId="77777777">
        <w:trPr>
          <w:cantSplit/>
        </w:trPr>
        <w:tc>
          <w:tcPr>
            <w:tcW w:w="2339" w:type="dxa"/>
            <w:vAlign w:val="center"/>
          </w:tcPr>
          <w:p w14:paraId="65EB1ADF" w14:textId="77777777" w:rsidR="00B334EE" w:rsidRDefault="00000000">
            <w:pPr>
              <w:pStyle w:val="TableText"/>
            </w:pPr>
            <w:r>
              <w:t>Thẩm định đề án và tác nghiệp ĐRL</w:t>
            </w:r>
          </w:p>
        </w:tc>
        <w:tc>
          <w:tcPr>
            <w:tcW w:w="1590" w:type="dxa"/>
            <w:vAlign w:val="center"/>
          </w:tcPr>
          <w:p w14:paraId="0772D4C0" w14:textId="77777777" w:rsidR="00B334EE" w:rsidRDefault="00000000">
            <w:pPr>
              <w:pStyle w:val="TableText"/>
            </w:pPr>
            <w:r>
              <w:t>M3</w:t>
            </w:r>
          </w:p>
        </w:tc>
        <w:tc>
          <w:tcPr>
            <w:tcW w:w="2713" w:type="dxa"/>
            <w:vAlign w:val="center"/>
          </w:tcPr>
          <w:p w14:paraId="5B588744" w14:textId="77777777" w:rsidR="00B334EE" w:rsidRDefault="00000000">
            <w:pPr>
              <w:pStyle w:val="TableText"/>
            </w:pPr>
            <w:r>
              <w:t>Đơn vị tổ chức; M2 hỗ trợ hệ thống</w:t>
            </w:r>
          </w:p>
        </w:tc>
        <w:tc>
          <w:tcPr>
            <w:tcW w:w="2713" w:type="dxa"/>
            <w:vAlign w:val="center"/>
          </w:tcPr>
          <w:p w14:paraId="6E4A1A69" w14:textId="77777777" w:rsidR="00B334EE" w:rsidRDefault="00000000">
            <w:pPr>
              <w:pStyle w:val="TableText"/>
            </w:pPr>
            <w:r>
              <w:t>Người/cấp được giao phê duyệt</w:t>
            </w:r>
          </w:p>
        </w:tc>
      </w:tr>
      <w:tr w:rsidR="00B334EE" w14:paraId="5EAF9419" w14:textId="77777777">
        <w:trPr>
          <w:cantSplit/>
        </w:trPr>
        <w:tc>
          <w:tcPr>
            <w:tcW w:w="2339" w:type="dxa"/>
            <w:vAlign w:val="center"/>
          </w:tcPr>
          <w:p w14:paraId="697CF8FA" w14:textId="77777777" w:rsidR="00B334EE" w:rsidRDefault="00000000">
            <w:pPr>
              <w:pStyle w:val="TableText"/>
            </w:pPr>
            <w:r>
              <w:t>Giám sát, hậu kiểm hoạt động</w:t>
            </w:r>
          </w:p>
        </w:tc>
        <w:tc>
          <w:tcPr>
            <w:tcW w:w="1590" w:type="dxa"/>
            <w:vAlign w:val="center"/>
          </w:tcPr>
          <w:p w14:paraId="7A687C5D" w14:textId="77777777" w:rsidR="00B334EE" w:rsidRDefault="00000000">
            <w:pPr>
              <w:pStyle w:val="TableText"/>
            </w:pPr>
            <w:r>
              <w:t>M3</w:t>
            </w:r>
          </w:p>
        </w:tc>
        <w:tc>
          <w:tcPr>
            <w:tcW w:w="2713" w:type="dxa"/>
            <w:vAlign w:val="center"/>
          </w:tcPr>
          <w:p w14:paraId="1577EB0E" w14:textId="77777777" w:rsidR="00B334EE" w:rsidRDefault="00000000">
            <w:pPr>
              <w:pStyle w:val="TableText"/>
            </w:pPr>
            <w:r>
              <w:t>Đơn vị; mảng nghiệp vụ liên quan</w:t>
            </w:r>
          </w:p>
        </w:tc>
        <w:tc>
          <w:tcPr>
            <w:tcW w:w="2713" w:type="dxa"/>
            <w:vAlign w:val="center"/>
          </w:tcPr>
          <w:p w14:paraId="348147E3" w14:textId="77777777" w:rsidR="00B334EE" w:rsidRDefault="00000000">
            <w:pPr>
              <w:pStyle w:val="TableText"/>
            </w:pPr>
            <w:r>
              <w:t>Người/cấp có thẩm quyền kết luận</w:t>
            </w:r>
          </w:p>
        </w:tc>
      </w:tr>
      <w:tr w:rsidR="00B334EE" w14:paraId="5E4903B1" w14:textId="77777777">
        <w:trPr>
          <w:cantSplit/>
        </w:trPr>
        <w:tc>
          <w:tcPr>
            <w:tcW w:w="2339" w:type="dxa"/>
            <w:vAlign w:val="center"/>
          </w:tcPr>
          <w:p w14:paraId="10D16B9C" w14:textId="77777777" w:rsidR="00B334EE" w:rsidRDefault="00000000">
            <w:pPr>
              <w:pStyle w:val="TableText"/>
            </w:pPr>
            <w:r>
              <w:t>Phản ánh về kết quả ĐRL</w:t>
            </w:r>
          </w:p>
        </w:tc>
        <w:tc>
          <w:tcPr>
            <w:tcW w:w="1590" w:type="dxa"/>
            <w:vAlign w:val="center"/>
          </w:tcPr>
          <w:p w14:paraId="4D1A020F" w14:textId="77777777" w:rsidR="00B334EE" w:rsidRDefault="00000000">
            <w:pPr>
              <w:pStyle w:val="TableText"/>
            </w:pPr>
            <w:r>
              <w:t>M3 phân công xác minh</w:t>
            </w:r>
          </w:p>
        </w:tc>
        <w:tc>
          <w:tcPr>
            <w:tcW w:w="2713" w:type="dxa"/>
            <w:vAlign w:val="center"/>
          </w:tcPr>
          <w:p w14:paraId="79CDD0BD" w14:textId="77777777" w:rsidR="00B334EE" w:rsidRDefault="00000000">
            <w:pPr>
              <w:pStyle w:val="TableText"/>
            </w:pPr>
            <w:r>
              <w:t>Người kiểm tra độc lập; đơn vị liên quan</w:t>
            </w:r>
          </w:p>
        </w:tc>
        <w:tc>
          <w:tcPr>
            <w:tcW w:w="2713" w:type="dxa"/>
            <w:vAlign w:val="center"/>
          </w:tcPr>
          <w:p w14:paraId="67CDD3F3" w14:textId="77777777" w:rsidR="00B334EE" w:rsidRDefault="00000000">
            <w:pPr>
              <w:pStyle w:val="TableText"/>
            </w:pPr>
            <w:r>
              <w:t>Cấp có thẩm quyền giải quyết</w:t>
            </w:r>
          </w:p>
        </w:tc>
      </w:tr>
      <w:tr w:rsidR="00B334EE" w14:paraId="62F16117" w14:textId="77777777">
        <w:trPr>
          <w:cantSplit/>
        </w:trPr>
        <w:tc>
          <w:tcPr>
            <w:tcW w:w="2339" w:type="dxa"/>
            <w:vAlign w:val="center"/>
          </w:tcPr>
          <w:p w14:paraId="321F8527" w14:textId="77777777" w:rsidR="00B334EE" w:rsidRDefault="00000000">
            <w:pPr>
              <w:pStyle w:val="TableText"/>
            </w:pPr>
            <w:r>
              <w:t>Văn thư, hòm thư chung</w:t>
            </w:r>
          </w:p>
        </w:tc>
        <w:tc>
          <w:tcPr>
            <w:tcW w:w="1590" w:type="dxa"/>
            <w:vAlign w:val="center"/>
          </w:tcPr>
          <w:p w14:paraId="7E43F990" w14:textId="77777777" w:rsidR="00B334EE" w:rsidRDefault="00000000">
            <w:pPr>
              <w:pStyle w:val="TableText"/>
            </w:pPr>
            <w:r>
              <w:t>M1</w:t>
            </w:r>
          </w:p>
        </w:tc>
        <w:tc>
          <w:tcPr>
            <w:tcW w:w="2713" w:type="dxa"/>
            <w:vAlign w:val="center"/>
          </w:tcPr>
          <w:p w14:paraId="10CA05B2" w14:textId="77777777" w:rsidR="00B334EE" w:rsidRDefault="00000000">
            <w:pPr>
              <w:pStyle w:val="TableText"/>
            </w:pPr>
            <w:r>
              <w:t>Các mảng thụ lý; M2 kỹ thuật</w:t>
            </w:r>
          </w:p>
        </w:tc>
        <w:tc>
          <w:tcPr>
            <w:tcW w:w="2713" w:type="dxa"/>
            <w:vAlign w:val="center"/>
          </w:tcPr>
          <w:p w14:paraId="31494539" w14:textId="77777777" w:rsidR="00B334EE" w:rsidRDefault="00000000">
            <w:pPr>
              <w:pStyle w:val="TableText"/>
            </w:pPr>
            <w:r>
              <w:t>Người duyệt nội dung theo nghiệp vụ</w:t>
            </w:r>
          </w:p>
        </w:tc>
      </w:tr>
      <w:tr w:rsidR="00B334EE" w14:paraId="05533E29" w14:textId="77777777">
        <w:trPr>
          <w:cantSplit/>
        </w:trPr>
        <w:tc>
          <w:tcPr>
            <w:tcW w:w="2339" w:type="dxa"/>
            <w:vAlign w:val="center"/>
          </w:tcPr>
          <w:p w14:paraId="612690D6" w14:textId="77777777" w:rsidR="00B334EE" w:rsidRDefault="00000000">
            <w:pPr>
              <w:pStyle w:val="TableText"/>
            </w:pPr>
            <w:r>
              <w:t>Tuyên truyền, ấn phẩm</w:t>
            </w:r>
          </w:p>
        </w:tc>
        <w:tc>
          <w:tcPr>
            <w:tcW w:w="1590" w:type="dxa"/>
            <w:vAlign w:val="center"/>
          </w:tcPr>
          <w:p w14:paraId="1F8F47A6" w14:textId="77777777" w:rsidR="00B334EE" w:rsidRDefault="00000000">
            <w:pPr>
              <w:pStyle w:val="TableText"/>
            </w:pPr>
            <w:r>
              <w:t>M4</w:t>
            </w:r>
          </w:p>
        </w:tc>
        <w:tc>
          <w:tcPr>
            <w:tcW w:w="2713" w:type="dxa"/>
            <w:vAlign w:val="center"/>
          </w:tcPr>
          <w:p w14:paraId="56BC5FFA" w14:textId="77777777" w:rsidR="00B334EE" w:rsidRDefault="00000000">
            <w:pPr>
              <w:pStyle w:val="TableText"/>
            </w:pPr>
            <w:r>
              <w:t>Mảng chủ trì duyệt nghiệp vụ</w:t>
            </w:r>
          </w:p>
        </w:tc>
        <w:tc>
          <w:tcPr>
            <w:tcW w:w="2713" w:type="dxa"/>
            <w:vAlign w:val="center"/>
          </w:tcPr>
          <w:p w14:paraId="13BAEE43" w14:textId="77777777" w:rsidR="00B334EE" w:rsidRDefault="00000000">
            <w:pPr>
              <w:pStyle w:val="TableText"/>
            </w:pPr>
            <w:r>
              <w:t>Người được giao duyệt phát hành</w:t>
            </w:r>
          </w:p>
        </w:tc>
      </w:tr>
      <w:tr w:rsidR="00B334EE" w14:paraId="359E7A95" w14:textId="77777777">
        <w:trPr>
          <w:cantSplit/>
        </w:trPr>
        <w:tc>
          <w:tcPr>
            <w:tcW w:w="2339" w:type="dxa"/>
            <w:vAlign w:val="center"/>
          </w:tcPr>
          <w:p w14:paraId="658458C0" w14:textId="77777777" w:rsidR="00B334EE" w:rsidRDefault="00000000">
            <w:pPr>
              <w:pStyle w:val="TableText"/>
            </w:pPr>
            <w:r>
              <w:t>Sự kiện, sinh hoạt nội bộ</w:t>
            </w:r>
          </w:p>
        </w:tc>
        <w:tc>
          <w:tcPr>
            <w:tcW w:w="1590" w:type="dxa"/>
            <w:vAlign w:val="center"/>
          </w:tcPr>
          <w:p w14:paraId="214D9DE3" w14:textId="77777777" w:rsidR="00B334EE" w:rsidRDefault="00000000">
            <w:pPr>
              <w:pStyle w:val="TableText"/>
            </w:pPr>
            <w:r>
              <w:t>M4 theo nhiệm vụ</w:t>
            </w:r>
          </w:p>
        </w:tc>
        <w:tc>
          <w:tcPr>
            <w:tcW w:w="2713" w:type="dxa"/>
            <w:vAlign w:val="center"/>
          </w:tcPr>
          <w:p w14:paraId="39AEC2AA" w14:textId="77777777" w:rsidR="00B334EE" w:rsidRDefault="00000000">
            <w:pPr>
              <w:pStyle w:val="TableText"/>
            </w:pPr>
            <w:r>
              <w:t>Các mảng; M3 nếu cần kiểm tra độc lập</w:t>
            </w:r>
          </w:p>
        </w:tc>
        <w:tc>
          <w:tcPr>
            <w:tcW w:w="2713" w:type="dxa"/>
            <w:vAlign w:val="center"/>
          </w:tcPr>
          <w:p w14:paraId="006ECC41" w14:textId="77777777" w:rsidR="00B334EE" w:rsidRDefault="00000000">
            <w:pPr>
              <w:pStyle w:val="TableText"/>
            </w:pPr>
            <w:r>
              <w:t>Lãnh đạo Ban/cấp duyệt kế hoạch</w:t>
            </w:r>
          </w:p>
        </w:tc>
      </w:tr>
      <w:tr w:rsidR="00B334EE" w14:paraId="4B54D881" w14:textId="77777777">
        <w:trPr>
          <w:cantSplit/>
        </w:trPr>
        <w:tc>
          <w:tcPr>
            <w:tcW w:w="2339" w:type="dxa"/>
            <w:vAlign w:val="center"/>
          </w:tcPr>
          <w:p w14:paraId="1BD17CF9" w14:textId="77777777" w:rsidR="00B334EE" w:rsidRDefault="00000000">
            <w:pPr>
              <w:pStyle w:val="TableText"/>
            </w:pPr>
            <w:r>
              <w:t>Điều phối với Đoàn trường, LCĐ</w:t>
            </w:r>
          </w:p>
        </w:tc>
        <w:tc>
          <w:tcPr>
            <w:tcW w:w="1590" w:type="dxa"/>
            <w:vAlign w:val="center"/>
          </w:tcPr>
          <w:p w14:paraId="4EB42F67" w14:textId="77777777" w:rsidR="00B334EE" w:rsidRDefault="00000000">
            <w:pPr>
              <w:pStyle w:val="TableText"/>
            </w:pPr>
            <w:r>
              <w:t>Tổ trưởng đầu mối</w:t>
            </w:r>
          </w:p>
        </w:tc>
        <w:tc>
          <w:tcPr>
            <w:tcW w:w="2713" w:type="dxa"/>
            <w:vAlign w:val="center"/>
          </w:tcPr>
          <w:p w14:paraId="718B5F2D" w14:textId="77777777" w:rsidR="00B334EE" w:rsidRDefault="00000000">
            <w:pPr>
              <w:pStyle w:val="TableText"/>
            </w:pPr>
            <w:r>
              <w:t>Đại diện M1, M2, M3</w:t>
            </w:r>
          </w:p>
        </w:tc>
        <w:tc>
          <w:tcPr>
            <w:tcW w:w="2713" w:type="dxa"/>
            <w:vAlign w:val="center"/>
          </w:tcPr>
          <w:p w14:paraId="0ACF3C9C" w14:textId="77777777" w:rsidR="00B334EE" w:rsidRDefault="00000000">
            <w:pPr>
              <w:pStyle w:val="TableText"/>
            </w:pPr>
            <w:r>
              <w:t>Không phát sinh quyền duyệt riêng</w:t>
            </w:r>
          </w:p>
        </w:tc>
      </w:tr>
    </w:tbl>
    <w:p w14:paraId="1102B0AC" w14:textId="77777777" w:rsidR="00B334EE" w:rsidRDefault="00B334EE">
      <w:pPr>
        <w:spacing w:after="20" w:line="40" w:lineRule="exact"/>
      </w:pPr>
    </w:p>
    <w:p w14:paraId="2F4067DD" w14:textId="77777777" w:rsidR="00B334EE" w:rsidRDefault="00000000">
      <w:pPr>
        <w:pStyle w:val="Heading2"/>
      </w:pPr>
      <w:r>
        <w:t>Ba nguyên tắc xử lý giao thoa</w:t>
      </w:r>
    </w:p>
    <w:p w14:paraId="54DD57A9" w14:textId="77777777" w:rsidR="00B334EE" w:rsidRDefault="00000000">
      <w:pPr>
        <w:pStyle w:val="ReportBullet"/>
        <w:numPr>
          <w:ilvl w:val="0"/>
          <w:numId w:val="1"/>
        </w:numPr>
      </w:pPr>
      <w:r>
        <w:rPr>
          <w:b/>
        </w:rPr>
        <w:t>Nghiệp vụ và kỹ thuật:</w:t>
      </w:r>
      <w:r>
        <w:t xml:space="preserve"> người quản trị công cụ không thay mảng chuyên môn xác nhận thông tin hoặc sửa quyết định.</w:t>
      </w:r>
    </w:p>
    <w:p w14:paraId="4A78C815" w14:textId="77777777" w:rsidR="00B334EE" w:rsidRDefault="00000000">
      <w:pPr>
        <w:pStyle w:val="ReportBullet"/>
        <w:numPr>
          <w:ilvl w:val="0"/>
          <w:numId w:val="1"/>
        </w:numPr>
      </w:pPr>
      <w:r>
        <w:rPr>
          <w:b/>
        </w:rPr>
        <w:t>Tổ chức và kiểm tra:</w:t>
      </w:r>
      <w:r>
        <w:t xml:space="preserve"> người trực tiếp tổ chức không tự hậu kiểm, tự giải quyết phản ánh về phần việc của mình.</w:t>
      </w:r>
    </w:p>
    <w:p w14:paraId="16A0B7BB" w14:textId="77777777" w:rsidR="00B334EE" w:rsidRDefault="00000000">
      <w:pPr>
        <w:pStyle w:val="ReportBullet"/>
        <w:numPr>
          <w:ilvl w:val="0"/>
          <w:numId w:val="1"/>
        </w:numPr>
      </w:pPr>
      <w:r>
        <w:rPr>
          <w:b/>
        </w:rPr>
        <w:t>Điều phối và phê duyệt:</w:t>
      </w:r>
      <w:r>
        <w:t xml:space="preserve"> Tổ trưởng đầu mối thống nhất tiến độ, không quyết định thay Trưởng mảng hoặc cấp được giao thẩm quyền.</w:t>
      </w:r>
    </w:p>
    <w:p w14:paraId="2EB53C34" w14:textId="77777777" w:rsidR="00B334EE" w:rsidRDefault="00000000">
      <w:r>
        <w:br w:type="page"/>
      </w:r>
    </w:p>
    <w:p w14:paraId="79D3645D" w14:textId="77777777" w:rsidR="00B334EE" w:rsidRDefault="00000000">
      <w:pPr>
        <w:pStyle w:val="Heading1"/>
      </w:pPr>
      <w:r>
        <w:lastRenderedPageBreak/>
        <w:t>PHỤ LỤC 3. BIỂU MẪU TÁC NGHIỆP TỐI THIỂU</w:t>
      </w:r>
    </w:p>
    <w:p w14:paraId="3DBE3CF2" w14:textId="77777777" w:rsidR="00B334EE" w:rsidRDefault="00000000">
      <w:pPr>
        <w:pStyle w:val="Heading2"/>
      </w:pPr>
      <w:r>
        <w:t>Mẫu 01. Sổ theo dõi hồ sơ, yêu cầu</w:t>
      </w:r>
    </w:p>
    <w:p w14:paraId="4634DED0" w14:textId="77777777" w:rsidR="00B334EE" w:rsidRDefault="00000000">
      <w:r>
        <w:rPr>
          <w:b/>
        </w:rPr>
        <w:t>Trường bắt buộc:</w:t>
      </w:r>
      <w:r>
        <w:t xml:space="preserve"> Mã việc; ngày, giờ nhận; loại nghiệp vụ; đơn vị/người gửi; trích yếu; mức ưu tiên; người xử lý chính; người kiểm soát; tình trạng thành phần; trạng thái; hạn nội bộ; thời gian chờ bổ sung; thời gian chờ cấp xử lý; việc tiếp theo; nơi lưu tệp có phân quyền; kết quả và ngày trả; yêu cầu theo dõi sau xử lý.</w:t>
      </w:r>
    </w:p>
    <w:p w14:paraId="7554B5AA" w14:textId="77777777" w:rsidR="00B334EE" w:rsidRDefault="00000000">
      <w:r>
        <w:t>Mẫu sổ chung không chứa toàn bộ thông tin cá nhân trong hồ sơ Đảng. Dữ liệu nhạy cảm lưu riêng; sổ chỉ liên kết mã và nội dung tối thiểu phục vụ điều phối. Khi chuyển người xử lý phải lưu lịch sử, không xóa dấu vết người đã thực hiện.</w:t>
      </w:r>
    </w:p>
    <w:p w14:paraId="4DCA2E5F" w14:textId="77777777" w:rsidR="00B334EE" w:rsidRDefault="00000000">
      <w:pPr>
        <w:pStyle w:val="Heading2"/>
      </w:pPr>
      <w:r>
        <w:t>Mẫu 02. Phiếu thẩm định đề án hoạt động</w:t>
      </w:r>
    </w:p>
    <w:p w14:paraId="6061D6D7" w14:textId="77777777" w:rsidR="00B334EE" w:rsidRDefault="00000000">
      <w:r>
        <w:rPr>
          <w:b/>
        </w:rPr>
        <w:t>Thông tin chung:</w:t>
      </w:r>
      <w:r>
        <w:t xml:space="preserve"> Mã đề án; đơn vị tổ chức; tên hoạt động; thời gian, địa điểm; đối tượng; người liên hệ; lần nộp/phiên bản.</w:t>
      </w:r>
    </w:p>
    <w:p w14:paraId="247BD843" w14:textId="77777777" w:rsidR="00B334EE" w:rsidRDefault="00000000">
      <w:r>
        <w:rPr>
          <w:b/>
        </w:rPr>
        <w:t>Nội dung kiểm tra:</w:t>
      </w:r>
      <w:r>
        <w:t xml:space="preserve"> Thành phần hồ sơ; mục tiêu và nội dung; điều kiện tổ chức; tiêu chí xác nhận tham gia; phương án minh chứng; nội dung ĐRL đề nghị; căn cứ áp dụng; phần cần bổ sung hoặc điều chỉnh.</w:t>
      </w:r>
    </w:p>
    <w:p w14:paraId="3E245A3B" w14:textId="77777777" w:rsidR="00B334EE" w:rsidRDefault="00000000">
      <w:r>
        <w:rPr>
          <w:b/>
        </w:rPr>
        <w:t>Kết quả:</w:t>
      </w:r>
      <w:r>
        <w:t xml:space="preserve"> Ý kiến người thẩm định; ý kiến người kiểm soát; quyết định người/cấp có thẩm quyền; điều kiện kèm theo; mã được cấp nếu có; lịch kiểm tra, hậu kiểm; thông tin được phép chuyển cho Truyền thông. Chưa được duyệt thì không ghi là hoạt động đã được chấp thuận.</w:t>
      </w:r>
    </w:p>
    <w:p w14:paraId="13A665C0" w14:textId="77777777" w:rsidR="00B334EE" w:rsidRDefault="00000000">
      <w:pPr>
        <w:pStyle w:val="Heading2"/>
      </w:pPr>
      <w:r>
        <w:t>Mẫu 03. Phiếu bàn giao công việc</w:t>
      </w:r>
    </w:p>
    <w:p w14:paraId="719A21D5" w14:textId="77777777" w:rsidR="00B334EE" w:rsidRDefault="00000000">
      <w:r>
        <w:t>Ghi người giao, người nhận, lý do, thời điểm; danh sách mã việc; trạng thái và hạn tiếp theo; nội dung đang xin ý kiến; vị trí hồ sơ giấy; đường dẫn tệp được phép truy cập; quyền cần cấp/thu hồi. Người nhận xác nhận tiếp quản; không ghi hoặc gửi kèm mật khẩu.</w:t>
      </w:r>
    </w:p>
    <w:p w14:paraId="4110D33A" w14:textId="77777777" w:rsidR="00B334EE" w:rsidRDefault="00000000">
      <w:pPr>
        <w:pStyle w:val="Heading2"/>
      </w:pPr>
      <w:r>
        <w:t>Mẫu 04. Phiếu yêu cầu truyền thông</w:t>
      </w:r>
    </w:p>
    <w:p w14:paraId="3D8432CF" w14:textId="77777777" w:rsidR="00B334EE" w:rsidRDefault="00000000">
      <w:r>
        <w:t>Ghi mảng/chương trình chủ trì; mục tiêu; đối tượng; thông điệp, nội dung đã kiểm tra; căn cứ được phép công bố; sản phẩm cần làm; tư liệu được phép sử dụng; thời hạn; người duyệt nghiệp vụ; người duyệt phát hành; người thực hiện Mảng 4. Lưu bản đã duyệt và thời điểm đăng; nếu phải đính chính, ghi nguyên nhân và người duyệt nội dung sửa.</w:t>
      </w:r>
    </w:p>
    <w:p w14:paraId="139E07C4" w14:textId="77777777" w:rsidR="00B334EE" w:rsidRDefault="00000000">
      <w:pPr>
        <w:pStyle w:val="Heading2"/>
      </w:pPr>
      <w:r>
        <w:t>Ghi chú hoàn thiện trước khi trình ký</w:t>
      </w:r>
    </w:p>
    <w:p w14:paraId="309CB881" w14:textId="77777777" w:rsidR="00B334EE" w:rsidRDefault="00000000">
      <w:r>
        <w:t>Bổ sung số, ngày của các văn bản nội bộ áp dụng; tên chính thức của 12 đơn vị; danh sách nhân sự; phân cấp thẩm quyền; lịch trực; nền tảng được chấp thuận và mốc T0. Định biên, thời hạn và tiêu chí trong phương án 04 mảng là các nội dung đề xuất để cấp có thẩm quyền xem xét, cho ý kiến trước khi triển khai.</w:t>
      </w:r>
    </w:p>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