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HƠN 500.000 TỶ ĐỒNG — ÔNG VƯỢNG XÂY ĐƯỜNG SẮT, HẦM BIỂN, ĐẠI LỘ 16 LÀN: NƯỚC CỜ HẠ TẦNG HAY BÀI TOÁN BẤT ĐỘNG SẢN?</w:t>
      </w:r>
    </w:p>
    <w:p>
      <w:r>
        <w:rPr>
          <w:b/>
          <w:color w:val="000000"/>
        </w:rPr>
        <w:t>Định dạng:</w:t>
      </w:r>
      <w:r>
        <w:rPr>
          <w:color w:val="000000"/>
        </w:rPr>
        <w:t xml:space="preserve"> Bản đọc liền mạch (Voiceover / MC Flow Script)</w:t>
      </w:r>
    </w:p>
    <w:p>
      <w:r>
        <w:rPr>
          <w:b/>
          <w:color w:val="000000"/>
        </w:rPr>
        <w:t>Thời lượng ước tính:</w:t>
      </w:r>
      <w:r>
        <w:rPr>
          <w:color w:val="000000"/>
        </w:rPr>
        <w:t xml:space="preserve"> ~8 – 10 phút đọc (~1.400 từ)</w:t>
      </w:r>
    </w:p>
    <w:p>
      <w:r>
        <w:rPr>
          <w:b/>
          <w:color w:val="000000"/>
        </w:rPr>
        <w:t>Chủ đề:</w:t>
      </w:r>
      <w:r>
        <w:rPr>
          <w:color w:val="000000"/>
        </w:rPr>
        <w:t xml:space="preserve"> Đại công trình / Cơ sở hạ tầng &amp; Dòng tiền doanh nghiệp</w:t>
      </w:r>
    </w:p>
    <w:p>
      <w:pPr>
        <w:jc w:val="center"/>
      </w:pPr>
      <w:r>
        <w:rPr>
          <w:color w:val="C8C8C8"/>
        </w:rPr>
        <w:t>────────────────────────────────────────</w:t>
      </w:r>
    </w:p>
    <w:p>
      <w:r>
        <w:rPr>
          <w:color w:val="000000"/>
        </w:rPr>
        <w:t>### [LỰA CHỌN MỞ ĐẦU 1 — NGHỊCH LÝ GÂY SỐC]</w:t>
      </w:r>
    </w:p>
    <w:p>
      <w:r>
        <w:rPr>
          <w:color w:val="000000"/>
        </w:rPr>
        <w:t>Hơn 500.000 tỷ đồng. Gom hết số tiền đó mua gạo thì cả nước ăn mấy chục năm không hết. Vậy mà một doanh nghiệp tư nhân vừa cam kết rót chừng ấy tiền vào đường sá, cầu cống, đường sắt. Ủa, từ trước tới giờ mấy thứ đó không phải nhà nước lo sao?</w:t>
      </w:r>
    </w:p>
    <w:p>
      <w:r>
        <w:rPr>
          <w:color w:val="000000"/>
        </w:rPr>
        <w:t>Rốt cuộc, V Group đổ tiền vào những dự án nào, kéo dài từ tỉnh nào tới tỉnh nào — và cái cách họ bố trí đường sá có liên quan gì tới đất đai của chính họ?</w:t>
      </w:r>
    </w:p>
    <w:p>
      <w:r>
        <w:rPr>
          <w:color w:val="000000"/>
        </w:rPr>
        <w:t>Ngay sau đây, chúng ta cùng tìm hiểu các bạn nhé.</w:t>
      </w:r>
    </w:p>
    <w:p>
      <w:pPr>
        <w:jc w:val="center"/>
      </w:pPr>
      <w:r>
        <w:rPr>
          <w:color w:val="C8C8C8"/>
        </w:rPr>
        <w:t>────────────────────────────────────────</w:t>
      </w:r>
    </w:p>
    <w:p>
      <w:r>
        <w:rPr>
          <w:color w:val="000000"/>
        </w:rPr>
        <w:t>### [LỰA CHỌN MỞ ĐẦU 2 — KHẮC HỌA CÔNG TRƯỜNG &amp; CẢM XÚC]</w:t>
      </w:r>
    </w:p>
    <w:p>
      <w:r>
        <w:rPr>
          <w:color w:val="000000"/>
        </w:rPr>
        <w:t>Tiếng khoan cắt bê tông vọng từ công trường ga Cổ Loa lúc 4 giờ sáng, đèn pha chiếu rọi hàng trăm mét cốt thép đang uốn cong trên những trụ cầu cạn. Ở đầu bên kia đất nước, ngoài khơi Cần Giờ, một đoàn sà lan neo giữa biển đang thả từng đốt hầm dìm xuống đáy nước. Cùng một lúc. Cùng một ông chủ.</w:t>
      </w:r>
    </w:p>
    <w:p>
      <w:r>
        <w:rPr>
          <w:color w:val="000000"/>
        </w:rPr>
        <w:t>Tại sao một tập đoàn tư nhân lại dám ôm ngần ấy siêu dự án chạy song song — và liệu đây là bài toán hạ tầng quốc gia, hay còn là một nước cờ bất động sản khổng lồ chưa ai nhìn thấu?</w:t>
      </w:r>
    </w:p>
    <w:p>
      <w:r>
        <w:rPr>
          <w:color w:val="000000"/>
        </w:rPr>
        <w:t>Ngay sau đây, chúng ta cùng tìm hiểu các bạn nhé.</w:t>
      </w:r>
    </w:p>
    <w:p>
      <w:pPr>
        <w:jc w:val="center"/>
      </w:pPr>
      <w:r>
        <w:rPr>
          <w:color w:val="C8C8C8"/>
        </w:rPr>
        <w:t>────────────────────────────────────────</w:t>
      </w:r>
    </w:p>
    <w:p>
      <w:r>
        <w:rPr>
          <w:color w:val="000000"/>
        </w:rPr>
        <w:t>### [NỘI DUNG CHÍNH ĐỌC LIỀN MẠCH]</w:t>
      </w:r>
    </w:p>
    <w:p>
      <w:r>
        <w:rPr>
          <w:color w:val="000000"/>
        </w:rPr>
        <w:t>Bạn thử hình dung thế này. Sáng sớm, bước ra đầu ngõ ở Hà Nội hay Sài Gòn, xe cộ kẹt cứng từ 6 giờ. Tiếng còi inh ỏi, khói bụi phả vào mặt, trẻ con trên yên xe ngáp ngắn ngáp dài. Mất một tiếng rưỡi mới đi được 15 cây số. Ai cũng biết hạ tầng đang nghẽn. Nhưng ai xây? Tiền đâu ra? Nhà nước có đủ ngân sách không? Doanh nghiệp tư nhân thì lấy gì đảm bảo?</w:t>
      </w:r>
    </w:p>
    <w:p>
      <w:r>
        <w:rPr>
          <w:color w:val="000000"/>
        </w:rPr>
        <w:t>Giữa lúc hàng loạt câu hỏi đó còn treo lơ lửng, thì V Group — hệ sinh thái của tỷ phú Phạm Nhật Vượng — lặng lẽ bắt tay vào. Tháng 1 năm 2025, đề xuất tự bỏ tiền nghiên cứu tuyến Metro nối trung tâm Sài Gòn với Cần Giờ. Chỉ 4 tháng sau, công ty VSpeed ra đời chuyên lo đường sắt cao tốc, và đề xuất luôn tuyến đường sắt Bắc Nam trị giá khoảng 1,56 triệu tỷ đồng.</w:t>
      </w:r>
    </w:p>
    <w:p>
      <w:r>
        <w:rPr>
          <w:color w:val="000000"/>
        </w:rPr>
        <w:t>Nhanh. Rất nhanh.</w:t>
      </w:r>
    </w:p>
    <w:p>
      <w:r>
        <w:rPr>
          <w:color w:val="000000"/>
        </w:rPr>
        <w:t>Hai cánh tay chính được dựng lên: VSpeed lo đầu tư, vận hành đường sắt, còn Tập đoàn xây dựng Thành An đóng vai tổng thầu — lo từ khâu thiết kế, mua sắm thiết bị cho tới thi công ngoài thực địa. Vậy cụ thể, hơn 500.000 tỷ đó đổ vào đâu?</w:t>
      </w:r>
    </w:p>
    <w:p>
      <w:r>
        <w:rPr>
          <w:color w:val="000000"/>
        </w:rPr>
        <w:t>Dự án đầu tiên: đường sắt tốc độ cao Hà Nội – Quảng Ninh. Khởi công ngày 12 tháng 4 năm 2026. Tổng mức đầu tư: hơn 147.000 tỷ đồng, tương đương hơn 5,6 tỷ đô la Mỹ.</w:t>
      </w:r>
    </w:p>
    <w:p>
      <w:r>
        <w:rPr>
          <w:color w:val="000000"/>
        </w:rPr>
        <w:t>Bạn thử nhẩm nhanh một phép tính nhé. 147.000 tỷ chia cho 120 cây số chiều dài tuyến — ra khoảng 1.225 tỷ đồng cho mỗi cây số. Tức là mỗi một cây số đường ray này đắt hơn cả một khu chung cư cao cấp. Khủng.</w:t>
      </w:r>
    </w:p>
    <w:p>
      <w:r>
        <w:rPr>
          <w:color w:val="000000"/>
        </w:rPr>
        <w:t>Toàn tuyến đi qua 4 tỉnh thành: Hà Nội, Bắc Ninh, Hải Phòng và Quảng Ninh. Tốc độ thiết kế 350 km/h. Trong hơn 120 cây số tổng chiều dài, có tới 116 cây số đi trên cao — chiếm hơn 96%. Chỉ khoảng 4 cây số chạy dưới mặt đất. Để vượt sông, dự án xây 9 cây cầu vượt sông lớn và 11 cầu cạn.</w:t>
      </w:r>
    </w:p>
    <w:p>
      <w:r>
        <w:rPr>
          <w:color w:val="000000"/>
        </w:rPr>
        <w:t>Điểm đầu đặt tại ga Cổ Loa, ngay trong đại đô thị Vinhomes Global Gate ở Đông Anh. Điểm cuối là ga Hạ Long Xanh ở Tuần Châu. Bạn nhớ giùm mình hai cái tên ga này nhé — lát nữa nó quay lại, và quay lại đắt giá hơn bây giờ nhiều.</w:t>
      </w:r>
    </w:p>
    <w:p>
      <w:r>
        <w:rPr>
          <w:color w:val="000000"/>
        </w:rPr>
        <w:t>Rồi dự án thứ hai, ngay tại Hà Nội: nâng cấp trục Quốc lộ 1A thành đại lộ 16 làn xe, mặt cắt rộng tới 90 mét, dài hơn 36 cây số. Tổng vốn đầu tư: gần 162.000 tỷ đồng — khoảng 6 tỷ đô. Con đường khổng lồ này chạy thẳng qua sân vận động VinFast với sức chứa lên tới 135.000 chỗ ngồi.</w:t>
      </w:r>
    </w:p>
    <w:p>
      <w:r>
        <w:rPr>
          <w:color w:val="000000"/>
        </w:rPr>
        <w:t>Cộng riêng hai dự án phía Bắc: đã ngốn hơn 300.000 tỷ đồng. Mới chỉ một nửa danh mục thôi mà đã vượt tổng thu ngân sách cả năm của nhiều tỉnh thành gộp lại.</w:t>
      </w:r>
    </w:p>
    <w:p>
      <w:r>
        <w:rPr>
          <w:color w:val="000000"/>
        </w:rPr>
        <w:t>Thế còn phía Nam thì sao?</w:t>
      </w:r>
    </w:p>
    <w:p>
      <w:r>
        <w:rPr>
          <w:color w:val="000000"/>
        </w:rPr>
        <w:t>Xuống phía Nam, câu chuyện lại chạm vào một thứ khác: cảm xúc đời thường. Cần Giờ — bao năm nay người Sài Gòn vẫn gọi đùa là "xứ khỉ ho cò gáy", muốn ra đó chơi phải đi phà Bình Khánh, xếp hàng chờ chuyến, lắc lư giữa sóng nước. Nhiều người biết Cần Giờ có rừng ngập mặn rất đẹp, không khí trong lành, nhưng ngại đi vì đường sá xa xôi, cách trở quá.</w:t>
      </w:r>
    </w:p>
    <w:p>
      <w:r>
        <w:rPr>
          <w:color w:val="000000"/>
        </w:rPr>
        <w:t>V Group đang thay đổi cái cảm giác "xa xôi" ấy bằng hai dự án cùng một lúc.</w:t>
      </w:r>
    </w:p>
    <w:p>
      <w:r>
        <w:rPr>
          <w:color w:val="000000"/>
        </w:rPr>
        <w:t>Đầu tiên là tuyến đường sắt tốc độ cao Bến Thành – Cần Giờ: dài 53 cây số, tốc độ 350 km/h, tổng vốn 86.650 tỷ đồng. Tuyến tàu này nối thẳng từ ga Bến Thành ngay giữa trung tâm Sài Gòn chạy vèo một mạch ra tận bờ biển. Hiện công trường đang rầm rộ thi công cọc thử trên mặt nước, nhắm đích vận hành vào quý 4 năm 2028.</w:t>
      </w:r>
    </w:p>
    <w:p>
      <w:r>
        <w:rPr>
          <w:color w:val="000000"/>
        </w:rPr>
        <w:t>Rồi đến một công trình khiến nhiều người phải dụi mắt ngạc nhiên: tuyến đường vượt biển Cần Giờ – Vũng Tàu. Dài 14 cây số, gồm hơn 8 cây số cầu vượt biển và đặc biệt là gần 4 cây số hầm dìm nằm sâu dưới đáy biển. Tổng vốn: trên 93.000 tỷ đồng.</w:t>
      </w:r>
    </w:p>
    <w:p>
      <w:r>
        <w:rPr>
          <w:color w:val="000000"/>
        </w:rPr>
        <w:t>Hầm dìm dưới đáy biển. Nghe ngỡ như chuyện ở Đan Mạch hay Na Uy — thì nay đang chuẩn bị thành hình ngay ngoài khơi bờ biển Việt Nam.</w:t>
      </w:r>
    </w:p>
    <w:p>
      <w:r>
        <w:rPr>
          <w:color w:val="000000"/>
        </w:rPr>
        <w:t>Nếu xong, từ Cần Giờ phóng xe sang Vũng Tàu chỉ mất khoảng 10 phút. Bạn nhớ nhé: 10 phút! Trước đây chen chúc qua phà, lượn vòng vèo mất cả tiếng rưỡi đến hai tiếng đồng hồ. Khoảng cách tâm lý từ chỗ "xa xôi diệu vợi" bỗng chốc biến thành "hàng xóm sát vách".</w:t>
      </w:r>
    </w:p>
    <w:p>
      <w:r>
        <w:rPr>
          <w:color w:val="000000"/>
        </w:rPr>
        <w:t>Chưa hết đâu. V Group còn nhận thi công hai nút giao kết nối cao tốc Bến Lức – Long Thành, cùng cầu Phước Khánh trị giá khoảng 3.500 tỷ và cầu Bình Khánh. Toàn bộ chuỗi hạ tầng này, một khi ráp nối đồng bộ, sẽ kết nối Cần Giờ thẳng với sân bay quốc tế Long Thành, với Sài Gòn và với Bà Rịa - Vũng Tàu — đập tan hoàn toàn thế cô lập suốt mấy chục năm qua.</w:t>
      </w:r>
    </w:p>
    <w:p>
      <w:r>
        <w:rPr>
          <w:color w:val="000000"/>
        </w:rPr>
        <w:t>Thế nhưng — và đây mới là tầng logic đắt giá nhất mà bạn cần nhìn sâu vào.</w:t>
      </w:r>
    </w:p>
    <w:p>
      <w:r>
        <w:rPr>
          <w:color w:val="000000"/>
        </w:rPr>
        <w:t>Bây giờ bạn hãy lùi lại một bước và nhìn bao quát toàn bộ mạng lưới hạ tầng này. Bạn sẽ thấy một quy luật vô cùng rõ ràng và mạch lạc.</w:t>
      </w:r>
    </w:p>
    <w:p>
      <w:r>
        <w:rPr>
          <w:color w:val="000000"/>
        </w:rPr>
        <w:t>Đường sắt 350 km/h Hà Nội – Quảng Ninh: ga đầu nằm ngay trong Vinhomes Global Gate ở Đông Anh, ga cuối nằm trọn trong Vinhomes Hạ Long Xanh ở Tuần Châu. Nhớ hai cái tên ga hồi nãy chứ? Đúng vậy, cả hai đầu tuyến đường đều cắm thẳng vào đất của V Group.</w:t>
      </w:r>
    </w:p>
    <w:p>
      <w:r>
        <w:rPr>
          <w:color w:val="000000"/>
        </w:rPr>
        <w:t>Đại lộ Quốc lộ 1A mở rộng 16 làn xe: chạy thẳng xuyên qua khu đô thị thể thao quốc tế và sân vận động VinFast — cũng lại là đất của V Group.</w:t>
      </w:r>
    </w:p>
    <w:p>
      <w:r>
        <w:rPr>
          <w:color w:val="000000"/>
        </w:rPr>
        <w:t>Còn ở phía Nam, đường sắt Bến Thành – Cần Giờ kết hợp với tuyến vượt biển Cần Giờ – Vũng Tàu: tạo thành trục xương sống huyết mạch dẫn thẳng vào siêu đô thị lấn biển Cần Giờ quy mô gần 2.900 héc-ta, trị giá 10 tỷ đô — và dĩ nhiên, cũng thuộc về V Group.</w:t>
      </w:r>
    </w:p>
    <w:p>
      <w:r>
        <w:rPr>
          <w:color w:val="000000"/>
        </w:rPr>
        <w:t>Xây đường tới đâu, đất của mình ở đó tự khắc vọt giá tới đó.</w:t>
      </w:r>
    </w:p>
    <w:p>
      <w:r>
        <w:rPr>
          <w:color w:val="000000"/>
        </w:rPr>
        <w:t>Bạn cứ hình dung thế này cho thật dễ hiểu. Nó giống hệt như chuyện bạn mua một mảnh đất ở tít cuối con hẻm nhỏ. Giá rẻ vì hẻm cụt, lối đi lầy lội, chẳng ai muốn vào. Sau đó, bạn tự bỏ tiền túi ra trải nhựa, mở rộng con hẻm thành một mặt đường lớn thênh thang. Ngay lập tức, mảnh đất của bạn — và đất của cả xóm xung quanh — nhảy vọt giá trị lên gấp năm, gấp mười lần. Chỉ có điều khác biệt là: ở đây "mảnh đất" là những đại đô thị quy mô hàng tỷ đô la, còn "con hẻm" là các tuyến đường sắt cao tốc 350 km/h và đại lộ 16 làn xe.</w:t>
      </w:r>
    </w:p>
    <w:p>
      <w:r>
        <w:rPr>
          <w:color w:val="000000"/>
        </w:rPr>
        <w:t>Khéo. Phải công nhận là cực kỳ khéo.</w:t>
      </w:r>
    </w:p>
    <w:p>
      <w:r>
        <w:rPr>
          <w:color w:val="000000"/>
        </w:rPr>
        <w:t>Tất nhiên, nhìn một cách sòng phẳng, nhà nước và người dân cũng được hưởng lợi rất lớn. Ngân sách quốc gia không phải gồng mình gánh toàn bộ hàng trăm nghìn tỷ tiền vốn, mà xã hội vẫn có thêm những tuyến hạ tầng hiện đại bậc nhất, giải tỏa ngay cơn khát ùn tắc giao thông, kích thích thương mại và logistics phát triển. Mô hình đối tác công tư — nơi doanh nghiệp chủ động bỏ vốn xây dựng, còn nhà nước hỗ trợ giải phóng mặt bằng và tháo gỡ cơ chế — đang được vận hành hết công suất ở đây.</w:t>
      </w:r>
    </w:p>
    <w:p>
      <w:r>
        <w:rPr>
          <w:color w:val="000000"/>
        </w:rPr>
        <w:t>Thế nhưng, quy mô càng khổng lồ thì rủi ro đi kèm càng nặng nề. Hơn 500.000 tỷ đồng rải cùng một lúc vào hàng loạt đại công trình: mốc hẹn hoàn thành Quốc lộ 1A là năm 2027, còn hai tuyến đường sắt tốc độ cao và đường vượt biển là năm 2028. Áp lực giải phóng mặt bằng hàng nghìn héc-ta, áp lực thu xếp nguồn vốn tín dụng khổng lồ, cùng bài toán điều phối nhân lực thi công trên hàng chục đại công trường trải dài khắp hai miền Nam – Bắc... quả thực căng như dây đàn.</w:t>
      </w:r>
    </w:p>
    <w:p>
      <w:r>
        <w:rPr>
          <w:color w:val="000000"/>
        </w:rPr>
        <w:t>Chưa kể, đường sắt tốc độ cao 350 km/h là một lĩnh vực mà kỹ sư Việt Nam chưa từng tự tay thiết kế hay thi công trước đây. Toàn bộ công nghệ hiện đại từ đối tác CMN Mobility của Đức sẽ phải được tiếp nhận, chuyển giao và hấp thụ thật nhanh để người Việt có thể tự làm chủ. Mà thời gian từ nay đến mốc 2028 thì đồng hồ vẫn đang tích tắc đếm ngược từng ngày.</w:t>
      </w:r>
    </w:p>
    <w:p>
      <w:r>
        <w:rPr>
          <w:color w:val="000000"/>
        </w:rPr>
        <w:t>Từ những công trường ngổn ngang cốt thép ở phía Bắc cho tới từng đốt hầm dìm đang neo giữa biển trời phương Nam, V Group đang cho thấy một hướng đi chưa từng có tiền lệ: một doanh nghiệp tư nhân dám đứng ra tự bỏ tiền làm hạ tầng quy mô quốc gia — và đặt những con đường hiện đại ấy chạy ngang qua đúng đất của mình.</w:t>
      </w:r>
    </w:p>
    <w:p>
      <w:r>
        <w:rPr>
          <w:color w:val="000000"/>
        </w:rPr>
        <w:t>Nếu hỏi thẳng mình nghiêng về góc nhìn nào, thì nói thật lòng: mình thấy đây là một nước cờ kinh doanh vô cùng sắc bén — vừa mang lại lợi nhuận chiến lược cho doanh nghiệp, vừa giúp đất nước nhanh chóng có được những công trình hạ tầng vĩ đại mà ngân sách chưa thể bao quát hết. Nhưng đó chỉ là góc nhìn của mình, và thực tế có thể có nhiều biến số khác. Câu hỏi lớn nhất vẫn đang chờ ở phía trước: liệu tất cả các siêu dự án này có thể về đích đúng hẹn, hay nó sẽ trở thành một bài học thử thách đắt giá nhất trong lịch sử doanh nghiệp Việt Nam?</w:t>
      </w:r>
    </w:p>
    <w:p>
      <w:r>
        <w:rPr>
          <w:color w:val="000000"/>
        </w:rPr>
        <w:t>Còn bạn nghĩ sao về nước cờ hạ tầng hơn 500.000 tỷ này? Hãy để lại ý kiến của bạn dưới phần bình luận nhé! Đừng quên bấm Like và đăng ký kênh để cùng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