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60" w:lineRule="auto"/>
        <w:jc w:val="center"/>
        <w:outlineLvl w:val="0"/>
        <w:rPr>
          <w:rFonts w:hint="default" w:ascii="宋体" w:hAnsi="宋体" w:eastAsia="宋体" w:cs="Helvetica"/>
          <w:sz w:val="42"/>
          <w:szCs w:val="42"/>
        </w:rPr>
      </w:pPr>
      <w:r>
        <w:rPr>
          <w:rFonts w:ascii="宋体" w:hAnsi="宋体" w:eastAsia="宋体"/>
          <w:bCs w:val="0"/>
          <w:sz w:val="42"/>
          <w:szCs w:val="42"/>
        </w:rPr>
        <w:t>顾问服务合同</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0"/>
          <w:szCs w:val="20"/>
          <w:u w:color="000000"/>
          <w:lang w:val="zh-TW" w:eastAsia="zh-TW"/>
        </w:rPr>
        <w:t xml:space="preserve">      </w:t>
      </w:r>
      <w:r>
        <w:rPr>
          <w:rFonts w:ascii="宋体" w:hAnsi="宋体" w:eastAsia="宋体"/>
          <w:kern w:val="2"/>
          <w:sz w:val="20"/>
          <w:szCs w:val="20"/>
          <w:u w:color="000000"/>
          <w:lang w:eastAsia="zh-TW"/>
        </w:rPr>
        <w:t xml:space="preserve">   </w:t>
      </w:r>
      <w:r>
        <w:rPr>
          <w:rFonts w:hint="eastAsia" w:ascii="宋体" w:hAnsi="宋体" w:eastAsia="宋体"/>
          <w:kern w:val="2"/>
          <w:sz w:val="22"/>
          <w:szCs w:val="22"/>
          <w:u w:color="000000"/>
          <w:lang w:val="zh-TW" w:eastAsia="zh-TW"/>
        </w:rPr>
        <w:t>本合同由以下双方于</w:t>
      </w:r>
      <w:r>
        <w:rPr>
          <w:rFonts w:hint="eastAsia" w:ascii="宋体" w:hAnsi="宋体" w:eastAsia="宋体"/>
          <w:kern w:val="2"/>
          <w:sz w:val="22"/>
          <w:szCs w:val="22"/>
          <w:u w:color="000000"/>
          <w:lang w:val="en-US" w:eastAsia="zh-CN"/>
        </w:rPr>
        <w:t xml:space="preserve">     </w:t>
      </w:r>
      <w:r>
        <w:rPr>
          <w:rFonts w:hint="eastAsia" w:ascii="宋体" w:hAnsi="宋体" w:eastAsia="宋体"/>
          <w:kern w:val="2"/>
          <w:sz w:val="22"/>
          <w:szCs w:val="22"/>
          <w:u w:color="000000"/>
          <w:lang w:val="zh-TW" w:eastAsia="zh-TW"/>
        </w:rPr>
        <w:t>年</w:t>
      </w:r>
      <w:r>
        <w:rPr>
          <w:rFonts w:hint="eastAsia" w:ascii="宋体" w:hAnsi="宋体" w:eastAsia="宋体"/>
          <w:kern w:val="2"/>
          <w:sz w:val="22"/>
          <w:szCs w:val="22"/>
          <w:u w:color="000000"/>
          <w:lang w:val="en-US" w:eastAsia="zh-CN"/>
        </w:rPr>
        <w:t xml:space="preserve">    </w:t>
      </w:r>
      <w:r>
        <w:rPr>
          <w:rFonts w:hint="eastAsia" w:ascii="宋体" w:hAnsi="宋体" w:eastAsia="宋体"/>
          <w:kern w:val="2"/>
          <w:sz w:val="22"/>
          <w:szCs w:val="22"/>
          <w:u w:color="000000"/>
          <w:lang w:val="zh-TW" w:eastAsia="zh-TW"/>
        </w:rPr>
        <w:t>月</w:t>
      </w:r>
      <w:r>
        <w:rPr>
          <w:rFonts w:hint="eastAsia" w:ascii="宋体" w:hAnsi="宋体" w:eastAsia="宋体"/>
          <w:kern w:val="2"/>
          <w:sz w:val="22"/>
          <w:szCs w:val="22"/>
          <w:u w:color="000000"/>
          <w:lang w:val="en-US" w:eastAsia="zh-CN"/>
        </w:rPr>
        <w:t xml:space="preserve">    </w:t>
      </w:r>
      <w:r>
        <w:rPr>
          <w:rFonts w:hint="eastAsia" w:ascii="宋体" w:hAnsi="宋体" w:eastAsia="宋体"/>
          <w:kern w:val="2"/>
          <w:sz w:val="22"/>
          <w:szCs w:val="22"/>
          <w:u w:color="000000"/>
          <w:lang w:val="zh-TW" w:eastAsia="zh-TW"/>
        </w:rPr>
        <w:t>日在广州市</w:t>
      </w:r>
      <w:r>
        <w:rPr>
          <w:rFonts w:hint="eastAsia" w:ascii="宋体" w:hAnsi="宋体" w:eastAsia="宋体"/>
          <w:kern w:val="2"/>
          <w:sz w:val="22"/>
          <w:szCs w:val="22"/>
          <w:u w:color="000000"/>
          <w:lang w:val="en-US" w:eastAsia="zh-CN"/>
        </w:rPr>
        <w:t>天河区</w:t>
      </w:r>
      <w:r>
        <w:rPr>
          <w:rFonts w:hint="eastAsia" w:ascii="宋体" w:hAnsi="宋体" w:eastAsia="宋体"/>
          <w:kern w:val="2"/>
          <w:sz w:val="22"/>
          <w:szCs w:val="22"/>
          <w:u w:color="000000"/>
          <w:lang w:val="zh-TW" w:eastAsia="zh-TW"/>
        </w:rPr>
        <w:t>签署：</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kern w:val="2"/>
          <w:sz w:val="22"/>
          <w:szCs w:val="22"/>
          <w:u w:color="000000"/>
        </w:rPr>
        <w:sectPr>
          <w:headerReference r:id="rId4" w:type="default"/>
          <w:footerReference r:id="rId5" w:type="default"/>
          <w:pgSz w:w="11906" w:h="16838"/>
          <w:pgMar w:top="1134" w:right="1134" w:bottom="426" w:left="1134" w:header="709" w:footer="850" w:gutter="0"/>
          <w:cols w:space="720" w:num="1"/>
        </w:sectPr>
      </w:pP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hint="eastAsia" w:ascii="宋体" w:hAnsi="宋体" w:eastAsia="宋体"/>
          <w:kern w:val="2"/>
          <w:sz w:val="22"/>
          <w:szCs w:val="22"/>
          <w:u w:color="000000"/>
          <w:lang w:val="zh-TW" w:eastAsia="zh-TW"/>
        </w:rPr>
      </w:pPr>
      <w:r>
        <w:rPr>
          <w:rFonts w:hint="eastAsia" w:ascii="宋体" w:hAnsi="宋体" w:eastAsia="宋体"/>
          <w:kern w:val="2"/>
          <w:sz w:val="22"/>
          <w:szCs w:val="22"/>
          <w:u w:color="000000"/>
          <w:lang w:val="zh-TW" w:eastAsia="zh-TW"/>
        </w:rPr>
        <w:t>甲</w:t>
      </w:r>
      <w:r>
        <w:rPr>
          <w:rFonts w:ascii="宋体" w:hAnsi="宋体" w:eastAsia="宋体"/>
          <w:kern w:val="2"/>
          <w:sz w:val="22"/>
          <w:szCs w:val="22"/>
          <w:u w:color="000000"/>
          <w:lang w:val="en-US"/>
        </w:rPr>
        <w:t xml:space="preserve">    </w:t>
      </w:r>
      <w:r>
        <w:rPr>
          <w:rFonts w:hint="eastAsia" w:ascii="宋体" w:hAnsi="宋体" w:eastAsia="宋体"/>
          <w:kern w:val="2"/>
          <w:sz w:val="22"/>
          <w:szCs w:val="22"/>
          <w:u w:color="000000"/>
          <w:lang w:val="zh-TW" w:eastAsia="zh-TW"/>
        </w:rPr>
        <w:t>方：</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hint="default" w:ascii="宋体" w:hAnsi="宋体" w:eastAsia="宋体" w:cs="PingFang SC Medium"/>
          <w:kern w:val="2"/>
          <w:sz w:val="22"/>
          <w:szCs w:val="22"/>
          <w:u w:color="000000"/>
          <w:lang w:val="en-US" w:eastAsia="zh-CN"/>
        </w:rPr>
      </w:pPr>
      <w:r>
        <w:rPr>
          <w:rFonts w:hint="eastAsia" w:ascii="宋体" w:hAnsi="宋体" w:eastAsia="宋体"/>
          <w:kern w:val="2"/>
          <w:sz w:val="22"/>
          <w:szCs w:val="22"/>
          <w:u w:color="000000"/>
          <w:lang w:val="zh-TW" w:eastAsia="zh-TW"/>
        </w:rPr>
        <w:t>联</w:t>
      </w:r>
      <w:r>
        <w:rPr>
          <w:rFonts w:ascii="宋体" w:hAnsi="宋体" w:eastAsia="宋体"/>
          <w:kern w:val="2"/>
          <w:sz w:val="22"/>
          <w:szCs w:val="22"/>
          <w:u w:color="000000"/>
          <w:lang w:val="zh-TW" w:eastAsia="zh-TW"/>
        </w:rPr>
        <w:t xml:space="preserve"> </w:t>
      </w:r>
      <w:r>
        <w:rPr>
          <w:rFonts w:hint="eastAsia" w:ascii="宋体" w:hAnsi="宋体" w:eastAsia="宋体"/>
          <w:kern w:val="2"/>
          <w:sz w:val="22"/>
          <w:szCs w:val="22"/>
          <w:u w:color="000000"/>
          <w:lang w:val="zh-TW" w:eastAsia="zh-TW"/>
        </w:rPr>
        <w:t>系</w:t>
      </w:r>
      <w:r>
        <w:rPr>
          <w:rFonts w:ascii="宋体" w:hAnsi="宋体" w:eastAsia="宋体"/>
          <w:kern w:val="2"/>
          <w:sz w:val="22"/>
          <w:szCs w:val="22"/>
          <w:u w:color="000000"/>
          <w:lang w:val="zh-TW" w:eastAsia="zh-TW"/>
        </w:rPr>
        <w:t xml:space="preserve"> </w:t>
      </w:r>
      <w:r>
        <w:rPr>
          <w:rFonts w:hint="eastAsia" w:ascii="宋体" w:hAnsi="宋体" w:eastAsia="宋体"/>
          <w:kern w:val="2"/>
          <w:sz w:val="22"/>
          <w:szCs w:val="22"/>
          <w:u w:color="000000"/>
          <w:lang w:val="zh-TW" w:eastAsia="zh-TW"/>
        </w:rPr>
        <w:t>地</w:t>
      </w:r>
      <w:r>
        <w:rPr>
          <w:rFonts w:ascii="宋体" w:hAnsi="宋体" w:eastAsia="宋体"/>
          <w:kern w:val="2"/>
          <w:sz w:val="22"/>
          <w:szCs w:val="22"/>
          <w:u w:color="000000"/>
          <w:lang w:val="zh-TW" w:eastAsia="zh-TW"/>
        </w:rPr>
        <w:t xml:space="preserve"> </w:t>
      </w:r>
      <w:r>
        <w:rPr>
          <w:rFonts w:hint="eastAsia" w:ascii="宋体" w:hAnsi="宋体" w:eastAsia="宋体"/>
          <w:kern w:val="2"/>
          <w:sz w:val="22"/>
          <w:szCs w:val="22"/>
          <w:u w:color="000000"/>
          <w:lang w:val="zh-TW" w:eastAsia="zh-TW"/>
        </w:rPr>
        <w:t>址：</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Medium"/>
          <w:kern w:val="2"/>
          <w:sz w:val="22"/>
          <w:szCs w:val="22"/>
          <w:u w:color="000000"/>
        </w:rPr>
      </w:pPr>
      <w:r>
        <w:rPr>
          <w:rFonts w:hint="eastAsia" w:ascii="宋体" w:hAnsi="宋体" w:eastAsia="宋体"/>
          <w:kern w:val="2"/>
          <w:sz w:val="22"/>
          <w:szCs w:val="22"/>
          <w:u w:color="000000"/>
          <w:lang w:val="zh-TW" w:eastAsia="zh-TW"/>
        </w:rPr>
        <w:t>项目联系人：</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Medium"/>
          <w:kern w:val="2"/>
          <w:sz w:val="22"/>
          <w:szCs w:val="22"/>
          <w:u w:color="000000"/>
        </w:rPr>
      </w:pPr>
      <w:r>
        <w:rPr>
          <w:rFonts w:hint="eastAsia" w:ascii="宋体" w:hAnsi="宋体" w:eastAsia="宋体"/>
          <w:kern w:val="2"/>
          <w:sz w:val="22"/>
          <w:szCs w:val="22"/>
          <w:u w:color="000000"/>
          <w:lang w:val="zh-TW" w:eastAsia="zh-TW"/>
        </w:rPr>
        <w:t>联</w:t>
      </w:r>
      <w:r>
        <w:rPr>
          <w:rFonts w:ascii="宋体" w:hAnsi="宋体" w:eastAsia="宋体"/>
          <w:kern w:val="2"/>
          <w:sz w:val="22"/>
          <w:szCs w:val="22"/>
          <w:u w:color="000000"/>
          <w:lang w:val="zh-TW" w:eastAsia="zh-TW"/>
        </w:rPr>
        <w:t xml:space="preserve"> </w:t>
      </w:r>
      <w:r>
        <w:rPr>
          <w:rFonts w:hint="eastAsia" w:ascii="宋体" w:hAnsi="宋体" w:eastAsia="宋体"/>
          <w:kern w:val="2"/>
          <w:sz w:val="22"/>
          <w:szCs w:val="22"/>
          <w:u w:color="000000"/>
          <w:lang w:val="zh-TW" w:eastAsia="zh-TW"/>
        </w:rPr>
        <w:t>系</w:t>
      </w:r>
      <w:r>
        <w:rPr>
          <w:rFonts w:ascii="宋体" w:hAnsi="宋体" w:eastAsia="宋体"/>
          <w:kern w:val="2"/>
          <w:sz w:val="22"/>
          <w:szCs w:val="22"/>
          <w:u w:color="000000"/>
          <w:lang w:val="zh-TW" w:eastAsia="zh-TW"/>
        </w:rPr>
        <w:t xml:space="preserve"> </w:t>
      </w:r>
      <w:r>
        <w:rPr>
          <w:rFonts w:hint="eastAsia" w:ascii="宋体" w:hAnsi="宋体" w:eastAsia="宋体"/>
          <w:kern w:val="2"/>
          <w:sz w:val="22"/>
          <w:szCs w:val="22"/>
          <w:u w:color="000000"/>
          <w:lang w:val="zh-TW" w:eastAsia="zh-TW"/>
        </w:rPr>
        <w:t>电</w:t>
      </w:r>
      <w:r>
        <w:rPr>
          <w:rFonts w:ascii="宋体" w:hAnsi="宋体" w:eastAsia="宋体"/>
          <w:kern w:val="2"/>
          <w:sz w:val="22"/>
          <w:szCs w:val="22"/>
          <w:u w:color="000000"/>
          <w:lang w:val="zh-TW" w:eastAsia="zh-TW"/>
        </w:rPr>
        <w:t xml:space="preserve"> </w:t>
      </w:r>
      <w:r>
        <w:rPr>
          <w:rFonts w:hint="eastAsia" w:ascii="宋体" w:hAnsi="宋体" w:eastAsia="宋体"/>
          <w:kern w:val="2"/>
          <w:sz w:val="22"/>
          <w:szCs w:val="22"/>
          <w:u w:color="000000"/>
          <w:lang w:val="zh-TW" w:eastAsia="zh-TW"/>
        </w:rPr>
        <w:t>话：</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Medium"/>
          <w:kern w:val="2"/>
          <w:sz w:val="22"/>
          <w:szCs w:val="22"/>
          <w:u w:color="000000"/>
        </w:rPr>
      </w:pP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Medium"/>
          <w:kern w:val="2"/>
          <w:sz w:val="22"/>
          <w:szCs w:val="22"/>
          <w:u w:color="000000"/>
        </w:rPr>
      </w:pPr>
      <w:r>
        <w:rPr>
          <w:rFonts w:hint="eastAsia" w:ascii="宋体" w:hAnsi="宋体" w:eastAsia="宋体"/>
          <w:kern w:val="2"/>
          <w:sz w:val="22"/>
          <w:szCs w:val="22"/>
          <w:u w:color="000000"/>
          <w:lang w:val="zh-TW" w:eastAsia="zh-TW"/>
        </w:rPr>
        <w:t>乙</w:t>
      </w:r>
      <w:r>
        <w:rPr>
          <w:rFonts w:ascii="宋体" w:hAnsi="宋体" w:eastAsia="宋体"/>
          <w:kern w:val="2"/>
          <w:sz w:val="22"/>
          <w:szCs w:val="22"/>
          <w:u w:color="000000"/>
          <w:lang w:val="en-US"/>
        </w:rPr>
        <w:t xml:space="preserve">    </w:t>
      </w:r>
      <w:r>
        <w:rPr>
          <w:rFonts w:hint="eastAsia" w:ascii="宋体" w:hAnsi="宋体" w:eastAsia="宋体"/>
          <w:kern w:val="2"/>
          <w:sz w:val="22"/>
          <w:szCs w:val="22"/>
          <w:u w:color="000000"/>
          <w:lang w:val="zh-TW" w:eastAsia="zh-TW"/>
        </w:rPr>
        <w:t>方：</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hint="eastAsia" w:ascii="宋体" w:hAnsi="宋体" w:eastAsia="宋体"/>
          <w:kern w:val="2"/>
          <w:sz w:val="22"/>
          <w:szCs w:val="22"/>
          <w:u w:color="000000"/>
          <w:lang w:val="zh-TW" w:eastAsia="zh-TW"/>
        </w:rPr>
      </w:pPr>
      <w:r>
        <w:rPr>
          <w:rFonts w:hint="eastAsia" w:ascii="宋体" w:hAnsi="宋体" w:eastAsia="宋体"/>
          <w:kern w:val="2"/>
          <w:sz w:val="22"/>
          <w:szCs w:val="22"/>
          <w:u w:color="000000"/>
          <w:lang w:val="zh-TW" w:eastAsia="zh-TW"/>
        </w:rPr>
        <w:t>联</w:t>
      </w:r>
      <w:r>
        <w:rPr>
          <w:rFonts w:ascii="宋体" w:hAnsi="宋体" w:eastAsia="宋体"/>
          <w:kern w:val="2"/>
          <w:sz w:val="22"/>
          <w:szCs w:val="22"/>
          <w:u w:color="000000"/>
          <w:lang w:val="zh-TW" w:eastAsia="zh-TW"/>
        </w:rPr>
        <w:t xml:space="preserve"> </w:t>
      </w:r>
      <w:r>
        <w:rPr>
          <w:rFonts w:hint="eastAsia" w:ascii="宋体" w:hAnsi="宋体" w:eastAsia="宋体"/>
          <w:kern w:val="2"/>
          <w:sz w:val="22"/>
          <w:szCs w:val="22"/>
          <w:u w:color="000000"/>
          <w:lang w:val="zh-TW" w:eastAsia="zh-TW"/>
        </w:rPr>
        <w:t>系</w:t>
      </w:r>
      <w:r>
        <w:rPr>
          <w:rFonts w:ascii="宋体" w:hAnsi="宋体" w:eastAsia="宋体"/>
          <w:kern w:val="2"/>
          <w:sz w:val="22"/>
          <w:szCs w:val="22"/>
          <w:u w:color="000000"/>
          <w:lang w:val="zh-TW" w:eastAsia="zh-TW"/>
        </w:rPr>
        <w:t xml:space="preserve"> </w:t>
      </w:r>
      <w:r>
        <w:rPr>
          <w:rFonts w:hint="eastAsia" w:ascii="宋体" w:hAnsi="宋体" w:eastAsia="宋体"/>
          <w:kern w:val="2"/>
          <w:sz w:val="22"/>
          <w:szCs w:val="22"/>
          <w:u w:color="000000"/>
          <w:lang w:val="zh-TW" w:eastAsia="zh-TW"/>
        </w:rPr>
        <w:t>地</w:t>
      </w:r>
      <w:r>
        <w:rPr>
          <w:rFonts w:ascii="宋体" w:hAnsi="宋体" w:eastAsia="宋体"/>
          <w:kern w:val="2"/>
          <w:sz w:val="22"/>
          <w:szCs w:val="22"/>
          <w:u w:color="000000"/>
          <w:lang w:val="zh-TW" w:eastAsia="zh-TW"/>
        </w:rPr>
        <w:t xml:space="preserve"> </w:t>
      </w:r>
      <w:r>
        <w:rPr>
          <w:rFonts w:hint="eastAsia" w:ascii="宋体" w:hAnsi="宋体" w:eastAsia="宋体"/>
          <w:kern w:val="2"/>
          <w:sz w:val="22"/>
          <w:szCs w:val="22"/>
          <w:u w:color="000000"/>
          <w:lang w:val="zh-TW" w:eastAsia="zh-TW"/>
        </w:rPr>
        <w:t>址：</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Medium"/>
          <w:kern w:val="2"/>
          <w:sz w:val="22"/>
          <w:szCs w:val="22"/>
          <w:u w:color="000000"/>
        </w:rPr>
      </w:pPr>
      <w:r>
        <w:rPr>
          <w:rFonts w:hint="eastAsia" w:ascii="宋体" w:hAnsi="宋体" w:eastAsia="宋体"/>
          <w:kern w:val="2"/>
          <w:sz w:val="22"/>
          <w:szCs w:val="22"/>
          <w:u w:color="000000"/>
          <w:lang w:val="zh-TW" w:eastAsia="zh-TW"/>
        </w:rPr>
        <w:t>项目联系人：</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kern w:val="2"/>
          <w:sz w:val="22"/>
          <w:szCs w:val="22"/>
          <w:u w:color="000000"/>
        </w:rPr>
        <w:sectPr>
          <w:type w:val="continuous"/>
          <w:pgSz w:w="11906" w:h="16838"/>
          <w:pgMar w:top="1134" w:right="1134" w:bottom="426" w:left="1134" w:header="709" w:footer="850" w:gutter="0"/>
          <w:cols w:space="720" w:num="2"/>
        </w:sectPr>
      </w:pPr>
      <w:r>
        <w:rPr>
          <w:rFonts w:hint="eastAsia" w:ascii="宋体" w:hAnsi="宋体" w:eastAsia="宋体"/>
          <w:kern w:val="2"/>
          <w:sz w:val="22"/>
          <w:szCs w:val="22"/>
          <w:u w:color="000000"/>
          <w:lang w:val="zh-TW" w:eastAsia="zh-TW"/>
        </w:rPr>
        <w:t>联</w:t>
      </w:r>
      <w:r>
        <w:rPr>
          <w:rFonts w:ascii="宋体" w:hAnsi="宋体" w:eastAsia="宋体"/>
          <w:kern w:val="2"/>
          <w:sz w:val="22"/>
          <w:szCs w:val="22"/>
          <w:u w:color="000000"/>
          <w:lang w:val="zh-TW" w:eastAsia="zh-TW"/>
        </w:rPr>
        <w:t xml:space="preserve"> </w:t>
      </w:r>
      <w:r>
        <w:rPr>
          <w:rFonts w:hint="eastAsia" w:ascii="宋体" w:hAnsi="宋体" w:eastAsia="宋体"/>
          <w:kern w:val="2"/>
          <w:sz w:val="22"/>
          <w:szCs w:val="22"/>
          <w:u w:color="000000"/>
          <w:lang w:val="zh-TW" w:eastAsia="zh-TW"/>
        </w:rPr>
        <w:t>系</w:t>
      </w:r>
      <w:r>
        <w:rPr>
          <w:rFonts w:ascii="宋体" w:hAnsi="宋体" w:eastAsia="宋体"/>
          <w:kern w:val="2"/>
          <w:sz w:val="22"/>
          <w:szCs w:val="22"/>
          <w:u w:color="000000"/>
          <w:lang w:val="zh-TW" w:eastAsia="zh-TW"/>
        </w:rPr>
        <w:t xml:space="preserve"> </w:t>
      </w:r>
      <w:r>
        <w:rPr>
          <w:rFonts w:hint="eastAsia" w:ascii="宋体" w:hAnsi="宋体" w:eastAsia="宋体"/>
          <w:kern w:val="2"/>
          <w:sz w:val="22"/>
          <w:szCs w:val="22"/>
          <w:u w:color="000000"/>
          <w:lang w:val="zh-TW" w:eastAsia="zh-TW"/>
        </w:rPr>
        <w:t>电</w:t>
      </w:r>
      <w:r>
        <w:rPr>
          <w:rFonts w:ascii="宋体" w:hAnsi="宋体" w:eastAsia="宋体"/>
          <w:kern w:val="2"/>
          <w:sz w:val="22"/>
          <w:szCs w:val="22"/>
          <w:u w:color="000000"/>
          <w:lang w:val="zh-TW" w:eastAsia="zh-TW"/>
        </w:rPr>
        <w:t xml:space="preserve"> </w:t>
      </w:r>
      <w:r>
        <w:rPr>
          <w:rFonts w:hint="eastAsia" w:ascii="宋体" w:hAnsi="宋体" w:eastAsia="宋体"/>
          <w:kern w:val="2"/>
          <w:sz w:val="22"/>
          <w:szCs w:val="22"/>
          <w:u w:color="000000"/>
          <w:lang w:val="zh-TW" w:eastAsia="zh-TW"/>
        </w:rPr>
        <w:t>话：</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kern w:val="2"/>
          <w:sz w:val="22"/>
          <w:szCs w:val="22"/>
          <w:u w:color="000000"/>
          <w:lang w:val="en-US"/>
        </w:rPr>
      </w:pPr>
      <w:r>
        <w:rPr>
          <w:rFonts w:ascii="宋体" w:hAnsi="宋体" w:eastAsia="宋体"/>
          <w:kern w:val="2"/>
          <w:sz w:val="22"/>
          <w:szCs w:val="22"/>
          <w:u w:color="000000"/>
          <w:lang w:val="en-US"/>
        </w:rPr>
        <w:t xml:space="preserve">    </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rPr>
        <w:t xml:space="preserve">  </w:t>
      </w:r>
      <w:r>
        <w:rPr>
          <w:rFonts w:hint="eastAsia" w:ascii="宋体" w:hAnsi="宋体" w:eastAsia="宋体"/>
          <w:kern w:val="2"/>
          <w:sz w:val="22"/>
          <w:szCs w:val="22"/>
          <w:u w:color="000000"/>
          <w:lang w:val="zh-TW" w:eastAsia="zh-TW"/>
        </w:rPr>
        <w:t>甲方因公司业务发展需要，根据《中华人民共和国</w:t>
      </w:r>
      <w:r>
        <w:rPr>
          <w:rFonts w:hint="eastAsia" w:ascii="宋体" w:hAnsi="宋体" w:eastAsia="宋体"/>
          <w:kern w:val="2"/>
          <w:sz w:val="22"/>
          <w:szCs w:val="22"/>
          <w:u w:color="000000"/>
          <w:lang w:val="en-US" w:eastAsia="zh-CN"/>
        </w:rPr>
        <w:t>民法典</w:t>
      </w:r>
      <w:r>
        <w:rPr>
          <w:rFonts w:hint="eastAsia" w:ascii="宋体" w:hAnsi="宋体" w:eastAsia="宋体"/>
          <w:kern w:val="2"/>
          <w:sz w:val="22"/>
          <w:szCs w:val="22"/>
          <w:u w:color="000000"/>
          <w:lang w:val="zh-TW" w:eastAsia="zh-TW"/>
        </w:rPr>
        <w:t>》和相关法律法规的有关规定，聘请乙方担任其</w:t>
      </w:r>
      <w:r>
        <w:rPr>
          <w:rFonts w:hint="default" w:ascii="宋体" w:hAnsi="宋体" w:eastAsia="宋体"/>
          <w:kern w:val="2"/>
          <w:sz w:val="22"/>
          <w:szCs w:val="22"/>
          <w:u w:color="000000"/>
          <w:lang w:eastAsia="zh-TW"/>
        </w:rPr>
        <w:t>财务</w:t>
      </w:r>
      <w:r>
        <w:rPr>
          <w:rFonts w:hint="eastAsia" w:ascii="宋体" w:hAnsi="宋体" w:eastAsia="宋体"/>
          <w:kern w:val="2"/>
          <w:sz w:val="22"/>
          <w:szCs w:val="22"/>
          <w:u w:color="000000"/>
          <w:lang w:val="zh-TW" w:eastAsia="zh-TW"/>
        </w:rPr>
        <w:t>咨询顾问。</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zh-TW" w:eastAsia="zh-TW"/>
        </w:rPr>
        <w:t xml:space="preserve">      </w:t>
      </w:r>
      <w:r>
        <w:rPr>
          <w:rFonts w:hint="eastAsia" w:ascii="宋体" w:hAnsi="宋体" w:eastAsia="宋体"/>
          <w:kern w:val="2"/>
          <w:sz w:val="22"/>
          <w:szCs w:val="22"/>
          <w:u w:color="000000"/>
          <w:lang w:val="zh-TW" w:eastAsia="zh-TW"/>
        </w:rPr>
        <w:t xml:space="preserve">甲乙双方基于诚实信用原则，经平等友好协商，达成如下一致协议，以兹共同遵守。 </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zh-TW" w:eastAsia="zh-TW"/>
        </w:rPr>
        <w:t xml:space="preserve">      </w:t>
      </w:r>
      <w:r>
        <w:rPr>
          <w:rFonts w:hint="eastAsia" w:ascii="宋体" w:hAnsi="宋体" w:eastAsia="宋体"/>
          <w:kern w:val="2"/>
          <w:sz w:val="22"/>
          <w:szCs w:val="22"/>
          <w:u w:color="000000"/>
          <w:lang w:val="zh-TW" w:eastAsia="zh-TW"/>
        </w:rPr>
        <w:t>一、 服务范围</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highlight w:val="none"/>
          <w:u w:color="000000"/>
          <w:lang w:val="zh-TW" w:eastAsia="zh-TW"/>
        </w:rPr>
      </w:pPr>
      <w:r>
        <w:rPr>
          <w:rFonts w:ascii="宋体" w:hAnsi="宋体" w:eastAsia="宋体"/>
          <w:kern w:val="2"/>
          <w:sz w:val="22"/>
          <w:szCs w:val="22"/>
          <w:u w:color="000000"/>
          <w:lang w:val="zh-TW" w:eastAsia="zh-TW"/>
        </w:rPr>
        <w:t xml:space="preserve">     </w:t>
      </w:r>
      <w:r>
        <w:rPr>
          <w:rFonts w:ascii="宋体" w:hAnsi="宋体" w:eastAsia="宋体"/>
          <w:kern w:val="2"/>
          <w:sz w:val="22"/>
          <w:szCs w:val="22"/>
          <w:highlight w:val="none"/>
          <w:u w:color="000000"/>
          <w:lang w:val="zh-TW" w:eastAsia="zh-TW"/>
        </w:rPr>
        <w:t xml:space="preserve"> </w:t>
      </w:r>
      <w:r>
        <w:rPr>
          <w:rFonts w:hint="eastAsia" w:ascii="宋体" w:hAnsi="宋体" w:eastAsia="宋体"/>
          <w:kern w:val="2"/>
          <w:sz w:val="22"/>
          <w:szCs w:val="22"/>
          <w:highlight w:val="none"/>
          <w:u w:color="000000"/>
          <w:lang w:val="zh-TW" w:eastAsia="zh-TW"/>
        </w:rPr>
        <w:t>乙方为甲方提供</w:t>
      </w:r>
      <w:r>
        <w:rPr>
          <w:rFonts w:hint="eastAsia" w:ascii="宋体" w:hAnsi="宋体" w:eastAsia="宋体"/>
          <w:kern w:val="2"/>
          <w:sz w:val="22"/>
          <w:szCs w:val="22"/>
          <w:highlight w:val="none"/>
          <w:u w:color="000000"/>
          <w:lang w:val="en-US" w:eastAsia="zh-CN"/>
        </w:rPr>
        <w:t>有关</w:t>
      </w:r>
      <w:r>
        <w:rPr>
          <w:rFonts w:hint="eastAsia" w:ascii="宋体" w:hAnsi="宋体" w:eastAsia="宋体"/>
          <w:kern w:val="2"/>
          <w:sz w:val="22"/>
          <w:szCs w:val="22"/>
          <w:highlight w:val="none"/>
          <w:u w:color="000000"/>
          <w:lang w:val="zh-TW" w:eastAsia="zh-TW"/>
        </w:rPr>
        <w:t>企业</w:t>
      </w:r>
      <w:r>
        <w:rPr>
          <w:rFonts w:hint="eastAsia" w:ascii="宋体" w:hAnsi="宋体" w:eastAsia="宋体"/>
          <w:kern w:val="2"/>
          <w:sz w:val="22"/>
          <w:szCs w:val="22"/>
          <w:highlight w:val="none"/>
          <w:u w:color="000000"/>
          <w:lang w:val="en-US" w:eastAsia="zh-CN"/>
        </w:rPr>
        <w:t>财务管理</w:t>
      </w:r>
      <w:r>
        <w:rPr>
          <w:rFonts w:hint="eastAsia" w:ascii="宋体" w:hAnsi="宋体" w:eastAsia="宋体"/>
          <w:kern w:val="2"/>
          <w:sz w:val="22"/>
          <w:szCs w:val="22"/>
          <w:highlight w:val="none"/>
          <w:u w:color="000000"/>
          <w:lang w:val="zh-TW" w:eastAsia="zh-TW"/>
        </w:rPr>
        <w:t>体系</w:t>
      </w:r>
      <w:r>
        <w:rPr>
          <w:rFonts w:hint="eastAsia" w:ascii="宋体" w:hAnsi="宋体" w:eastAsia="宋体"/>
          <w:kern w:val="2"/>
          <w:sz w:val="22"/>
          <w:szCs w:val="22"/>
          <w:highlight w:val="none"/>
          <w:u w:color="000000"/>
          <w:lang w:val="zh-TW" w:eastAsia="zh-CN"/>
        </w:rPr>
        <w:t>、</w:t>
      </w:r>
      <w:r>
        <w:rPr>
          <w:rFonts w:hint="eastAsia" w:ascii="宋体" w:hAnsi="宋体" w:eastAsia="宋体"/>
          <w:kern w:val="2"/>
          <w:sz w:val="22"/>
          <w:szCs w:val="22"/>
          <w:highlight w:val="none"/>
          <w:u w:color="000000"/>
          <w:lang w:val="en-US" w:eastAsia="zh-CN"/>
        </w:rPr>
        <w:t>财务审计、会计核算、财务核查、资产评估、财务合规、内控制度</w:t>
      </w:r>
      <w:r>
        <w:rPr>
          <w:rFonts w:hint="eastAsia" w:ascii="宋体" w:hAnsi="宋体" w:eastAsia="宋体"/>
          <w:kern w:val="2"/>
          <w:sz w:val="22"/>
          <w:szCs w:val="22"/>
          <w:highlight w:val="none"/>
          <w:u w:color="000000"/>
          <w:lang w:val="zh-TW" w:eastAsia="zh-TW"/>
        </w:rPr>
        <w:t>等事项的顾问服务。</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highlight w:val="none"/>
          <w:u w:color="000000"/>
          <w:lang w:val="zh-TW" w:eastAsia="zh-TW"/>
        </w:rPr>
      </w:pPr>
      <w:r>
        <w:rPr>
          <w:rFonts w:ascii="宋体" w:hAnsi="宋体" w:eastAsia="宋体"/>
          <w:kern w:val="2"/>
          <w:sz w:val="22"/>
          <w:szCs w:val="22"/>
          <w:highlight w:val="none"/>
          <w:u w:color="000000"/>
          <w:lang w:val="zh-TW" w:eastAsia="zh-TW"/>
        </w:rPr>
        <w:t xml:space="preserve">     ①</w:t>
      </w:r>
      <w:r>
        <w:rPr>
          <w:rFonts w:hint="eastAsia" w:ascii="宋体" w:hAnsi="宋体" w:eastAsia="宋体"/>
          <w:kern w:val="2"/>
          <w:sz w:val="22"/>
          <w:szCs w:val="22"/>
          <w:highlight w:val="none"/>
          <w:u w:color="000000"/>
          <w:lang w:val="zh-TW" w:eastAsia="zh-TW"/>
        </w:rPr>
        <w:t>解答顾问服务内容的咨询。</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highlight w:val="none"/>
          <w:u w:color="000000"/>
          <w:lang w:val="zh-TW" w:eastAsia="zh-TW"/>
        </w:rPr>
      </w:pPr>
      <w:r>
        <w:rPr>
          <w:rFonts w:ascii="宋体" w:hAnsi="宋体" w:eastAsia="宋体"/>
          <w:kern w:val="2"/>
          <w:sz w:val="22"/>
          <w:szCs w:val="22"/>
          <w:highlight w:val="none"/>
          <w:u w:color="000000"/>
          <w:lang w:val="zh-TW" w:eastAsia="zh-TW"/>
        </w:rPr>
        <w:t xml:space="preserve">     ②</w:t>
      </w:r>
      <w:r>
        <w:rPr>
          <w:rFonts w:hint="eastAsia" w:ascii="宋体" w:hAnsi="宋体" w:eastAsia="宋体"/>
          <w:kern w:val="2"/>
          <w:sz w:val="22"/>
          <w:szCs w:val="22"/>
          <w:highlight w:val="none"/>
          <w:u w:color="000000"/>
          <w:lang w:val="zh-TW" w:eastAsia="zh-TW"/>
        </w:rPr>
        <w:t>协助甲方相关部门建立上述服务内容所涉及的制度、流程等完整的管理文件。</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hint="eastAsia" w:ascii="宋体" w:hAnsi="宋体" w:eastAsia="宋体"/>
          <w:kern w:val="2"/>
          <w:sz w:val="22"/>
          <w:szCs w:val="22"/>
          <w:highlight w:val="none"/>
          <w:u w:color="000000"/>
          <w:lang w:val="zh-TW" w:eastAsia="zh-TW"/>
        </w:rPr>
      </w:pPr>
      <w:r>
        <w:rPr>
          <w:rFonts w:ascii="宋体" w:hAnsi="宋体" w:eastAsia="宋体"/>
          <w:kern w:val="2"/>
          <w:sz w:val="22"/>
          <w:szCs w:val="22"/>
          <w:highlight w:val="none"/>
          <w:u w:color="000000"/>
          <w:lang w:val="zh-TW" w:eastAsia="zh-TW"/>
        </w:rPr>
        <w:t xml:space="preserve">     ③</w:t>
      </w:r>
      <w:r>
        <w:rPr>
          <w:rFonts w:hint="eastAsia" w:ascii="宋体" w:hAnsi="宋体" w:eastAsia="宋体"/>
          <w:kern w:val="2"/>
          <w:sz w:val="22"/>
          <w:szCs w:val="22"/>
          <w:highlight w:val="none"/>
          <w:u w:color="000000"/>
          <w:lang w:val="en-US" w:eastAsia="zh-CN"/>
        </w:rPr>
        <w:t>为甲方提供企业公开发行股票的财务合规建议，并指导、协助甲方进行完善和改进。</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highlight w:val="none"/>
          <w:u w:color="000000"/>
          <w:lang w:val="zh-TW" w:eastAsia="zh-TW"/>
        </w:rPr>
      </w:pPr>
      <w:r>
        <w:rPr>
          <w:rFonts w:ascii="宋体" w:hAnsi="宋体" w:eastAsia="宋体"/>
          <w:kern w:val="2"/>
          <w:sz w:val="22"/>
          <w:szCs w:val="22"/>
          <w:highlight w:val="none"/>
          <w:u w:color="000000"/>
          <w:lang w:val="zh-TW" w:eastAsia="zh-TW"/>
        </w:rPr>
        <w:t xml:space="preserve">     </w:t>
      </w:r>
      <w:r>
        <w:rPr>
          <w:rFonts w:hint="eastAsia" w:ascii="宋体" w:hAnsi="宋体" w:eastAsia="宋体"/>
          <w:kern w:val="2"/>
          <w:sz w:val="22"/>
          <w:szCs w:val="22"/>
          <w:highlight w:val="none"/>
          <w:u w:color="000000"/>
          <w:lang w:val="en-US" w:eastAsia="zh-CN"/>
        </w:rPr>
        <w:t>④</w:t>
      </w:r>
      <w:r>
        <w:rPr>
          <w:rFonts w:hint="eastAsia" w:ascii="宋体" w:hAnsi="宋体" w:eastAsia="宋体"/>
          <w:kern w:val="2"/>
          <w:sz w:val="22"/>
          <w:szCs w:val="22"/>
          <w:highlight w:val="none"/>
          <w:u w:color="000000"/>
          <w:lang w:val="zh-TW" w:eastAsia="zh-TW"/>
        </w:rPr>
        <w:t>应甲方要求，参与甲方公司与上述服务内容相关的磋商、谈判等。</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highlight w:val="none"/>
          <w:u w:color="000000"/>
          <w:lang w:val="zh-TW" w:eastAsia="zh-TW"/>
        </w:rPr>
      </w:pPr>
      <w:r>
        <w:rPr>
          <w:rFonts w:hint="default" w:ascii="宋体" w:hAnsi="宋体" w:eastAsia="宋体"/>
          <w:kern w:val="2"/>
          <w:sz w:val="22"/>
          <w:szCs w:val="22"/>
          <w:highlight w:val="none"/>
          <w:u w:color="000000"/>
          <w:lang w:eastAsia="zh-CN"/>
        </w:rPr>
        <w:t xml:space="preserve">     </w:t>
      </w:r>
      <w:r>
        <w:rPr>
          <w:rFonts w:hint="eastAsia" w:ascii="宋体" w:hAnsi="宋体" w:eastAsia="宋体"/>
          <w:kern w:val="2"/>
          <w:sz w:val="22"/>
          <w:szCs w:val="22"/>
          <w:highlight w:val="none"/>
          <w:u w:color="000000"/>
          <w:lang w:val="en-US" w:eastAsia="zh-CN"/>
        </w:rPr>
        <w:t>⑤</w:t>
      </w:r>
      <w:r>
        <w:rPr>
          <w:rFonts w:hint="eastAsia" w:ascii="宋体" w:hAnsi="宋体" w:eastAsia="宋体"/>
          <w:kern w:val="2"/>
          <w:sz w:val="22"/>
          <w:szCs w:val="22"/>
          <w:highlight w:val="none"/>
          <w:u w:color="000000"/>
          <w:lang w:val="zh-TW" w:eastAsia="zh-TW"/>
        </w:rPr>
        <w:t>应甲方要求，乙方应参与甲方组织的会议，并提供建设性的建议与意见。</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hint="eastAsia" w:ascii="宋体" w:hAnsi="宋体" w:eastAsia="宋体"/>
          <w:kern w:val="2"/>
          <w:sz w:val="22"/>
          <w:szCs w:val="22"/>
          <w:u w:color="000000"/>
          <w:lang w:val="zh-TW" w:eastAsia="zh-TW"/>
        </w:rPr>
        <w:t>二、服务费用</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1</w:t>
      </w:r>
      <w:r>
        <w:rPr>
          <w:rFonts w:hint="eastAsia" w:ascii="宋体" w:hAnsi="宋体" w:eastAsia="宋体"/>
          <w:kern w:val="2"/>
          <w:sz w:val="22"/>
          <w:szCs w:val="22"/>
          <w:u w:color="000000"/>
          <w:lang w:val="zh-TW" w:eastAsia="zh-TW"/>
        </w:rPr>
        <w:t>、费用标准</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hint="eastAsia" w:ascii="宋体" w:hAnsi="宋体" w:eastAsia="宋体"/>
          <w:kern w:val="2"/>
          <w:sz w:val="22"/>
          <w:szCs w:val="22"/>
          <w:u w:color="000000"/>
          <w:lang w:val="en-US" w:eastAsia="zh-CN"/>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①</w:t>
      </w:r>
      <w:r>
        <w:rPr>
          <w:rFonts w:hint="eastAsia" w:ascii="宋体" w:hAnsi="宋体" w:eastAsia="宋体"/>
          <w:kern w:val="2"/>
          <w:sz w:val="22"/>
          <w:szCs w:val="22"/>
          <w:highlight w:val="none"/>
          <w:u w:color="000000"/>
          <w:lang w:val="zh-TW" w:eastAsia="zh-TW"/>
        </w:rPr>
        <w:t>乙方顾问服务费按月度结算，每月度顾问服务费为：</w:t>
      </w:r>
      <w:r>
        <w:rPr>
          <w:rFonts w:hint="eastAsia" w:ascii="宋体" w:hAnsi="宋体" w:eastAsia="宋体"/>
          <w:kern w:val="2"/>
          <w:sz w:val="22"/>
          <w:szCs w:val="22"/>
          <w:highlight w:val="none"/>
          <w:u w:color="000000"/>
          <w:lang w:val="en-US" w:eastAsia="zh-CN"/>
        </w:rPr>
        <w:t>肆</w:t>
      </w:r>
      <w:r>
        <w:rPr>
          <w:rFonts w:hint="eastAsia" w:ascii="宋体" w:hAnsi="宋体" w:eastAsia="宋体"/>
          <w:kern w:val="2"/>
          <w:sz w:val="22"/>
          <w:szCs w:val="22"/>
          <w:highlight w:val="none"/>
          <w:u w:color="000000"/>
          <w:lang w:val="zh-TW" w:eastAsia="zh-TW"/>
        </w:rPr>
        <w:t>万元人民币（</w:t>
      </w:r>
      <w:r>
        <w:rPr>
          <w:rFonts w:ascii="宋体" w:hAnsi="宋体" w:eastAsia="宋体"/>
          <w:kern w:val="2"/>
          <w:sz w:val="22"/>
          <w:szCs w:val="22"/>
          <w:highlight w:val="none"/>
          <w:u w:color="000000"/>
          <w:lang w:val="zh-TW" w:eastAsia="zh-TW"/>
        </w:rPr>
        <w:t>¥</w:t>
      </w:r>
      <w:r>
        <w:rPr>
          <w:rFonts w:hint="eastAsia" w:ascii="宋体" w:hAnsi="宋体" w:eastAsia="宋体"/>
          <w:kern w:val="2"/>
          <w:sz w:val="22"/>
          <w:szCs w:val="22"/>
          <w:highlight w:val="none"/>
          <w:u w:color="000000"/>
          <w:lang w:val="en-US" w:eastAsia="zh-CN"/>
        </w:rPr>
        <w:t>4</w:t>
      </w:r>
      <w:r>
        <w:rPr>
          <w:rFonts w:ascii="宋体" w:hAnsi="宋体" w:eastAsia="宋体"/>
          <w:kern w:val="2"/>
          <w:sz w:val="22"/>
          <w:szCs w:val="22"/>
          <w:highlight w:val="none"/>
          <w:u w:color="000000"/>
          <w:lang w:val="zh-TW" w:eastAsia="zh-TW"/>
        </w:rPr>
        <w:t>0000.00</w:t>
      </w:r>
      <w:r>
        <w:rPr>
          <w:rFonts w:hint="eastAsia" w:ascii="宋体" w:hAnsi="宋体" w:eastAsia="宋体"/>
          <w:kern w:val="2"/>
          <w:sz w:val="22"/>
          <w:szCs w:val="22"/>
          <w:highlight w:val="none"/>
          <w:u w:color="000000"/>
          <w:lang w:val="zh-TW" w:eastAsia="zh-TW"/>
        </w:rPr>
        <w:t>），</w:t>
      </w:r>
      <w:r>
        <w:rPr>
          <w:rFonts w:hint="default" w:ascii="宋体" w:hAnsi="宋体" w:eastAsia="宋体"/>
          <w:kern w:val="2"/>
          <w:sz w:val="22"/>
          <w:szCs w:val="22"/>
          <w:highlight w:val="none"/>
          <w:u w:color="000000"/>
          <w:lang w:eastAsia="zh-TW"/>
        </w:rPr>
        <w:t>甲方应于每个自然月的前10个工作日向乙方支付顾问服务费，乙方在收到服务费后5个工作日内向甲方开具增值税普通发票（发票内容：咨询服务费）</w:t>
      </w:r>
      <w:r>
        <w:rPr>
          <w:rFonts w:hint="eastAsia" w:ascii="宋体" w:hAnsi="宋体" w:eastAsia="宋体"/>
          <w:kern w:val="2"/>
          <w:sz w:val="22"/>
          <w:szCs w:val="22"/>
          <w:highlight w:val="none"/>
          <w:u w:color="000000"/>
          <w:lang w:val="zh-TW" w:eastAsia="zh-TW"/>
        </w:rPr>
        <w:t>。</w:t>
      </w:r>
      <w:r>
        <w:rPr>
          <w:rFonts w:hint="eastAsia" w:ascii="宋体" w:hAnsi="宋体" w:eastAsia="宋体"/>
          <w:kern w:val="2"/>
          <w:sz w:val="22"/>
          <w:szCs w:val="22"/>
          <w:u w:color="000000"/>
          <w:lang w:val="en-US" w:eastAsia="zh-CN"/>
        </w:rPr>
        <w:t>甲方开票信息如下：</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ind w:firstLine="660" w:firstLineChars="300"/>
        <w:rPr>
          <w:rFonts w:hint="eastAsia" w:ascii="宋体" w:hAnsi="宋体" w:eastAsia="宋体"/>
          <w:kern w:val="2"/>
          <w:sz w:val="22"/>
          <w:szCs w:val="22"/>
          <w:u w:color="000000"/>
          <w:lang w:val="en-US" w:eastAsia="zh-CN"/>
        </w:rPr>
      </w:pPr>
      <w:r>
        <w:rPr>
          <w:rFonts w:hint="eastAsia" w:ascii="宋体" w:hAnsi="宋体" w:eastAsia="宋体"/>
          <w:kern w:val="2"/>
          <w:sz w:val="22"/>
          <w:szCs w:val="22"/>
          <w:u w:color="000000"/>
          <w:lang w:val="en-US" w:eastAsia="zh-CN"/>
        </w:rPr>
        <w:t>名称：</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ind w:firstLine="660" w:firstLineChars="300"/>
        <w:rPr>
          <w:rFonts w:hint="eastAsia" w:ascii="宋体" w:hAnsi="宋体" w:eastAsia="宋体"/>
          <w:kern w:val="2"/>
          <w:sz w:val="22"/>
          <w:szCs w:val="22"/>
          <w:u w:color="000000"/>
          <w:lang w:val="en-US" w:eastAsia="zh-CN"/>
        </w:rPr>
      </w:pPr>
      <w:r>
        <w:rPr>
          <w:rFonts w:hint="eastAsia" w:ascii="宋体" w:hAnsi="宋体" w:eastAsia="宋体"/>
          <w:kern w:val="2"/>
          <w:sz w:val="22"/>
          <w:szCs w:val="22"/>
          <w:u w:color="000000"/>
          <w:lang w:val="en-US" w:eastAsia="zh-CN"/>
        </w:rPr>
        <w:t>税号：</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ind w:firstLine="660" w:firstLineChars="300"/>
        <w:rPr>
          <w:rFonts w:hint="eastAsia" w:ascii="宋体" w:hAnsi="宋体" w:eastAsia="宋体"/>
          <w:kern w:val="2"/>
          <w:sz w:val="22"/>
          <w:szCs w:val="22"/>
          <w:u w:color="000000"/>
          <w:lang w:val="en-US" w:eastAsia="zh-CN"/>
        </w:rPr>
      </w:pPr>
      <w:r>
        <w:rPr>
          <w:rFonts w:hint="eastAsia" w:ascii="宋体" w:hAnsi="宋体" w:eastAsia="宋体"/>
          <w:kern w:val="2"/>
          <w:sz w:val="22"/>
          <w:szCs w:val="22"/>
          <w:u w:color="000000"/>
          <w:lang w:val="en-US" w:eastAsia="zh-CN"/>
        </w:rPr>
        <w:t>单位地址：</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ind w:firstLine="660" w:firstLineChars="300"/>
        <w:rPr>
          <w:rFonts w:hint="eastAsia" w:ascii="宋体" w:hAnsi="宋体" w:eastAsia="宋体"/>
          <w:kern w:val="2"/>
          <w:sz w:val="22"/>
          <w:szCs w:val="22"/>
          <w:u w:color="000000"/>
          <w:lang w:val="en-US" w:eastAsia="zh-CN"/>
        </w:rPr>
      </w:pPr>
      <w:r>
        <w:rPr>
          <w:rFonts w:hint="eastAsia" w:ascii="宋体" w:hAnsi="宋体" w:eastAsia="宋体"/>
          <w:kern w:val="2"/>
          <w:sz w:val="22"/>
          <w:szCs w:val="22"/>
          <w:u w:color="000000"/>
          <w:lang w:val="en-US" w:eastAsia="zh-CN"/>
        </w:rPr>
        <w:t>电话号码：</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ind w:firstLine="660" w:firstLineChars="300"/>
        <w:rPr>
          <w:rFonts w:hint="eastAsia" w:ascii="宋体" w:hAnsi="宋体" w:eastAsia="宋体"/>
          <w:kern w:val="2"/>
          <w:sz w:val="22"/>
          <w:szCs w:val="22"/>
          <w:u w:color="000000"/>
          <w:lang w:val="en-US" w:eastAsia="zh-CN"/>
        </w:rPr>
      </w:pPr>
      <w:r>
        <w:rPr>
          <w:rFonts w:hint="eastAsia" w:ascii="宋体" w:hAnsi="宋体" w:eastAsia="宋体"/>
          <w:kern w:val="2"/>
          <w:sz w:val="22"/>
          <w:szCs w:val="22"/>
          <w:u w:color="000000"/>
          <w:lang w:val="en-US" w:eastAsia="zh-CN"/>
        </w:rPr>
        <w:t>开户银行：</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ind w:firstLine="660" w:firstLineChars="300"/>
        <w:rPr>
          <w:rFonts w:hint="default" w:ascii="宋体" w:hAnsi="宋体" w:eastAsia="宋体" w:cs="PingFang SC Light"/>
          <w:kern w:val="2"/>
          <w:sz w:val="22"/>
          <w:szCs w:val="22"/>
          <w:u w:color="000000"/>
          <w:lang w:val="en-US" w:eastAsia="zh-CN"/>
        </w:rPr>
      </w:pPr>
      <w:r>
        <w:rPr>
          <w:rFonts w:hint="eastAsia" w:ascii="宋体" w:hAnsi="宋体" w:eastAsia="宋体"/>
          <w:kern w:val="2"/>
          <w:sz w:val="22"/>
          <w:szCs w:val="22"/>
          <w:u w:color="000000"/>
          <w:lang w:val="en-US" w:eastAsia="zh-CN"/>
        </w:rPr>
        <w:t>银行账号：</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②</w:t>
      </w:r>
      <w:r>
        <w:rPr>
          <w:rFonts w:hint="eastAsia" w:ascii="宋体" w:hAnsi="宋体" w:eastAsia="宋体"/>
          <w:kern w:val="2"/>
          <w:sz w:val="22"/>
          <w:szCs w:val="22"/>
          <w:u w:color="000000"/>
          <w:lang w:val="en-US" w:eastAsia="zh-CN"/>
        </w:rPr>
        <w:t>乙方因履行本协议第一条第</w:t>
      </w:r>
      <w:r>
        <w:rPr>
          <w:rFonts w:hint="default" w:ascii="宋体" w:hAnsi="宋体" w:eastAsia="宋体"/>
          <w:kern w:val="2"/>
          <w:sz w:val="22"/>
          <w:szCs w:val="22"/>
          <w:u w:color="000000"/>
          <w:lang w:eastAsia="zh-CN"/>
        </w:rPr>
        <w:t>4</w:t>
      </w:r>
      <w:r>
        <w:rPr>
          <w:rFonts w:hint="eastAsia" w:ascii="宋体" w:hAnsi="宋体" w:eastAsia="宋体"/>
          <w:kern w:val="2"/>
          <w:sz w:val="22"/>
          <w:szCs w:val="22"/>
          <w:u w:color="000000"/>
          <w:lang w:val="en-US" w:eastAsia="zh-CN"/>
        </w:rPr>
        <w:t>、</w:t>
      </w:r>
      <w:r>
        <w:rPr>
          <w:rFonts w:hint="default" w:ascii="宋体" w:hAnsi="宋体" w:eastAsia="宋体"/>
          <w:kern w:val="2"/>
          <w:sz w:val="22"/>
          <w:szCs w:val="22"/>
          <w:u w:color="000000"/>
          <w:lang w:eastAsia="zh-CN"/>
        </w:rPr>
        <w:t>5</w:t>
      </w:r>
      <w:r>
        <w:rPr>
          <w:rFonts w:hint="eastAsia" w:ascii="宋体" w:hAnsi="宋体" w:eastAsia="宋体"/>
          <w:kern w:val="2"/>
          <w:sz w:val="22"/>
          <w:szCs w:val="22"/>
          <w:u w:color="000000"/>
          <w:lang w:val="en-US" w:eastAsia="zh-CN"/>
        </w:rPr>
        <w:t>款所产生的合理的</w:t>
      </w:r>
      <w:r>
        <w:rPr>
          <w:rFonts w:hint="eastAsia" w:ascii="宋体" w:hAnsi="宋体" w:eastAsia="宋体"/>
          <w:kern w:val="2"/>
          <w:sz w:val="22"/>
          <w:szCs w:val="22"/>
          <w:u w:color="000000"/>
          <w:lang w:val="zh-TW" w:eastAsia="zh-TW"/>
        </w:rPr>
        <w:t>差旅费、</w:t>
      </w:r>
      <w:r>
        <w:rPr>
          <w:rFonts w:hint="default" w:ascii="宋体" w:hAnsi="宋体" w:eastAsia="宋体"/>
          <w:kern w:val="2"/>
          <w:sz w:val="22"/>
          <w:szCs w:val="22"/>
          <w:u w:color="000000"/>
          <w:lang w:eastAsia="zh-TW"/>
        </w:rPr>
        <w:t>住</w:t>
      </w:r>
      <w:r>
        <w:rPr>
          <w:rFonts w:hint="eastAsia" w:ascii="宋体" w:hAnsi="宋体" w:eastAsia="宋体"/>
          <w:kern w:val="2"/>
          <w:sz w:val="22"/>
          <w:szCs w:val="22"/>
          <w:u w:color="000000"/>
          <w:lang w:val="zh-TW" w:eastAsia="zh-TW"/>
        </w:rPr>
        <w:t>宿费等</w:t>
      </w:r>
      <w:r>
        <w:rPr>
          <w:rFonts w:hint="eastAsia" w:ascii="宋体" w:hAnsi="宋体" w:eastAsia="宋体"/>
          <w:kern w:val="2"/>
          <w:sz w:val="22"/>
          <w:szCs w:val="22"/>
          <w:u w:color="000000"/>
          <w:lang w:val="en-US" w:eastAsia="zh-CN"/>
        </w:rPr>
        <w:t>费用由甲方承担</w:t>
      </w:r>
      <w:r>
        <w:rPr>
          <w:rFonts w:hint="eastAsia" w:ascii="宋体" w:hAnsi="宋体" w:eastAsia="宋体"/>
          <w:kern w:val="2"/>
          <w:sz w:val="22"/>
          <w:szCs w:val="22"/>
          <w:u w:color="000000"/>
          <w:lang w:val="zh-TW" w:eastAsia="zh-TW"/>
        </w:rPr>
        <w:t>。</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③</w:t>
      </w:r>
      <w:r>
        <w:rPr>
          <w:rFonts w:hint="eastAsia" w:ascii="宋体" w:hAnsi="宋体" w:eastAsia="宋体"/>
          <w:kern w:val="2"/>
          <w:sz w:val="22"/>
          <w:szCs w:val="22"/>
          <w:u w:color="000000"/>
          <w:lang w:val="zh-TW" w:eastAsia="zh-TW"/>
        </w:rPr>
        <w:t>本合同到期终止或提前解除，应当由双方书面确认并结清有关费用。</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2</w:t>
      </w:r>
      <w:r>
        <w:rPr>
          <w:rFonts w:hint="eastAsia" w:ascii="宋体" w:hAnsi="宋体" w:eastAsia="宋体"/>
          <w:kern w:val="2"/>
          <w:sz w:val="22"/>
          <w:szCs w:val="22"/>
          <w:u w:color="000000"/>
          <w:lang w:val="zh-TW" w:eastAsia="zh-TW"/>
        </w:rPr>
        <w:t>、收款帐号</w:t>
      </w:r>
    </w:p>
    <w:tbl>
      <w:tblPr>
        <w:tblStyle w:val="6"/>
        <w:tblW w:w="8856"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0" w:type="dxa"/>
          <w:bottom w:w="0" w:type="dxa"/>
          <w:right w:w="0" w:type="dxa"/>
        </w:tblCellMar>
      </w:tblPr>
      <w:tblGrid>
        <w:gridCol w:w="3085"/>
        <w:gridCol w:w="5771"/>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PrEx>
        <w:trPr>
          <w:trHeight w:val="290" w:hRule="atLeast"/>
        </w:trPr>
        <w:tc>
          <w:tcPr>
            <w:tcW w:w="3085" w:type="dxa"/>
            <w:tcBorders>
              <w:top w:val="single" w:color="000000" w:sz="4" w:space="0"/>
              <w:left w:val="nil"/>
              <w:bottom w:val="single" w:color="000000" w:sz="4" w:space="0"/>
              <w:right w:val="single" w:color="000000" w:sz="4" w:space="0"/>
            </w:tcBorders>
            <w:shd w:val="clear" w:color="auto" w:fill="auto"/>
            <w:tcMar>
              <w:top w:w="80" w:type="dxa"/>
              <w:left w:w="80" w:type="dxa"/>
              <w:bottom w:w="80" w:type="dxa"/>
              <w:right w:w="80" w:type="dxa"/>
            </w:tcMar>
            <w:vAlign w:val="center"/>
          </w:tcPr>
          <w:p>
            <w:pPr>
              <w:pStyle w:val="8"/>
              <w:widowControl w:val="0"/>
              <w:tabs>
                <w:tab w:val="left" w:pos="960"/>
                <w:tab w:val="left" w:pos="1920"/>
                <w:tab w:val="left" w:pos="2880"/>
              </w:tabs>
              <w:spacing w:before="0" w:line="360" w:lineRule="auto"/>
              <w:jc w:val="center"/>
              <w:rPr>
                <w:rFonts w:ascii="宋体" w:hAnsi="宋体" w:eastAsia="宋体"/>
              </w:rPr>
            </w:pPr>
            <w:r>
              <w:rPr>
                <w:rFonts w:hint="eastAsia" w:ascii="宋体" w:hAnsi="宋体" w:eastAsia="宋体"/>
                <w:kern w:val="2"/>
                <w:sz w:val="20"/>
                <w:szCs w:val="20"/>
                <w:u w:color="000000"/>
                <w:lang w:val="zh-TW" w:eastAsia="zh-TW"/>
              </w:rPr>
              <w:t>账户名称</w:t>
            </w:r>
          </w:p>
        </w:tc>
        <w:tc>
          <w:tcPr>
            <w:tcW w:w="5771" w:type="dxa"/>
            <w:tcBorders>
              <w:top w:val="single" w:color="000000" w:sz="4" w:space="0"/>
              <w:left w:val="single" w:color="000000" w:sz="4" w:space="0"/>
              <w:bottom w:val="single" w:color="000000" w:sz="4" w:space="0"/>
              <w:right w:val="nil"/>
            </w:tcBorders>
            <w:shd w:val="clear" w:color="auto" w:fill="auto"/>
            <w:tcMar>
              <w:top w:w="80" w:type="dxa"/>
              <w:left w:w="80" w:type="dxa"/>
              <w:bottom w:w="80" w:type="dxa"/>
              <w:right w:w="80" w:type="dxa"/>
            </w:tcMar>
            <w:vAlign w:val="center"/>
          </w:tcPr>
          <w:p>
            <w:pPr>
              <w:pStyle w:val="8"/>
              <w:widowControl w:val="0"/>
              <w:tabs>
                <w:tab w:val="left" w:pos="960"/>
                <w:tab w:val="left" w:pos="1920"/>
                <w:tab w:val="left" w:pos="2880"/>
                <w:tab w:val="left" w:pos="3840"/>
                <w:tab w:val="left" w:pos="4800"/>
                <w:tab w:val="left" w:pos="5760"/>
              </w:tabs>
              <w:spacing w:before="0" w:line="360" w:lineRule="auto"/>
              <w:jc w:val="center"/>
              <w:rPr>
                <w:rFonts w:ascii="宋体" w:hAnsi="宋体" w:eastAsia="宋体"/>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PrEx>
        <w:trPr>
          <w:trHeight w:val="290" w:hRule="atLeast"/>
        </w:trPr>
        <w:tc>
          <w:tcPr>
            <w:tcW w:w="3085" w:type="dxa"/>
            <w:tcBorders>
              <w:top w:val="single" w:color="000000" w:sz="4" w:space="0"/>
              <w:left w:val="nil"/>
              <w:bottom w:val="single" w:color="000000" w:sz="4" w:space="0"/>
              <w:right w:val="single" w:color="000000" w:sz="4" w:space="0"/>
            </w:tcBorders>
            <w:shd w:val="clear" w:color="auto" w:fill="auto"/>
            <w:tcMar>
              <w:top w:w="80" w:type="dxa"/>
              <w:left w:w="80" w:type="dxa"/>
              <w:bottom w:w="80" w:type="dxa"/>
              <w:right w:w="80" w:type="dxa"/>
            </w:tcMar>
            <w:vAlign w:val="center"/>
          </w:tcPr>
          <w:p>
            <w:pPr>
              <w:pStyle w:val="8"/>
              <w:widowControl w:val="0"/>
              <w:tabs>
                <w:tab w:val="left" w:pos="960"/>
                <w:tab w:val="left" w:pos="1920"/>
                <w:tab w:val="left" w:pos="2880"/>
              </w:tabs>
              <w:spacing w:before="0" w:line="360" w:lineRule="auto"/>
              <w:jc w:val="center"/>
              <w:rPr>
                <w:rFonts w:ascii="宋体" w:hAnsi="宋体" w:eastAsia="宋体"/>
              </w:rPr>
            </w:pPr>
            <w:r>
              <w:rPr>
                <w:rFonts w:hint="eastAsia" w:ascii="宋体" w:hAnsi="宋体" w:eastAsia="宋体"/>
                <w:kern w:val="2"/>
                <w:sz w:val="20"/>
                <w:szCs w:val="20"/>
                <w:u w:color="000000"/>
                <w:lang w:val="zh-TW" w:eastAsia="zh-TW"/>
              </w:rPr>
              <w:t>开户行</w:t>
            </w:r>
          </w:p>
        </w:tc>
        <w:tc>
          <w:tcPr>
            <w:tcW w:w="5771" w:type="dxa"/>
            <w:tcBorders>
              <w:top w:val="single" w:color="000000" w:sz="4" w:space="0"/>
              <w:left w:val="single" w:color="000000" w:sz="4" w:space="0"/>
              <w:bottom w:val="single" w:color="000000" w:sz="4" w:space="0"/>
              <w:right w:val="nil"/>
            </w:tcBorders>
            <w:shd w:val="clear" w:color="auto" w:fill="auto"/>
            <w:tcMar>
              <w:top w:w="80" w:type="dxa"/>
              <w:left w:w="80" w:type="dxa"/>
              <w:bottom w:w="80" w:type="dxa"/>
              <w:right w:w="80" w:type="dxa"/>
            </w:tcMar>
            <w:vAlign w:val="center"/>
          </w:tcPr>
          <w:p>
            <w:pPr>
              <w:pStyle w:val="8"/>
              <w:widowControl w:val="0"/>
              <w:tabs>
                <w:tab w:val="left" w:pos="960"/>
                <w:tab w:val="left" w:pos="1920"/>
                <w:tab w:val="left" w:pos="2880"/>
                <w:tab w:val="left" w:pos="3840"/>
                <w:tab w:val="left" w:pos="4800"/>
                <w:tab w:val="left" w:pos="5760"/>
              </w:tabs>
              <w:spacing w:before="0" w:line="360" w:lineRule="auto"/>
              <w:jc w:val="center"/>
              <w:rPr>
                <w:rFonts w:ascii="宋体" w:hAnsi="宋体" w:eastAsia="宋体"/>
              </w:rPr>
            </w:pP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PrEx>
        <w:trPr>
          <w:trHeight w:val="290" w:hRule="atLeast"/>
        </w:trPr>
        <w:tc>
          <w:tcPr>
            <w:tcW w:w="3085" w:type="dxa"/>
            <w:tcBorders>
              <w:top w:val="single" w:color="000000" w:sz="4" w:space="0"/>
              <w:left w:val="nil"/>
              <w:bottom w:val="single" w:color="000000" w:sz="4" w:space="0"/>
              <w:right w:val="single" w:color="000000" w:sz="4" w:space="0"/>
            </w:tcBorders>
            <w:shd w:val="clear" w:color="auto" w:fill="auto"/>
            <w:tcMar>
              <w:top w:w="80" w:type="dxa"/>
              <w:left w:w="80" w:type="dxa"/>
              <w:bottom w:w="80" w:type="dxa"/>
              <w:right w:w="80" w:type="dxa"/>
            </w:tcMar>
            <w:vAlign w:val="center"/>
          </w:tcPr>
          <w:p>
            <w:pPr>
              <w:pStyle w:val="8"/>
              <w:widowControl w:val="0"/>
              <w:tabs>
                <w:tab w:val="left" w:pos="960"/>
                <w:tab w:val="left" w:pos="1920"/>
                <w:tab w:val="left" w:pos="2880"/>
              </w:tabs>
              <w:spacing w:before="0" w:line="360" w:lineRule="auto"/>
              <w:jc w:val="center"/>
              <w:rPr>
                <w:rFonts w:ascii="宋体" w:hAnsi="宋体" w:eastAsia="宋体"/>
              </w:rPr>
            </w:pPr>
            <w:r>
              <w:rPr>
                <w:rFonts w:hint="eastAsia" w:ascii="宋体" w:hAnsi="宋体" w:eastAsia="宋体"/>
                <w:kern w:val="2"/>
                <w:sz w:val="20"/>
                <w:szCs w:val="20"/>
                <w:u w:color="000000"/>
                <w:lang w:val="zh-TW" w:eastAsia="zh-TW"/>
              </w:rPr>
              <w:t>帐号</w:t>
            </w:r>
          </w:p>
        </w:tc>
        <w:tc>
          <w:tcPr>
            <w:tcW w:w="5771" w:type="dxa"/>
            <w:tcBorders>
              <w:top w:val="single" w:color="000000" w:sz="4" w:space="0"/>
              <w:left w:val="single" w:color="000000" w:sz="4" w:space="0"/>
              <w:bottom w:val="single" w:color="000000" w:sz="4" w:space="0"/>
              <w:right w:val="nil"/>
            </w:tcBorders>
            <w:shd w:val="clear" w:color="auto" w:fill="auto"/>
            <w:tcMar>
              <w:top w:w="80" w:type="dxa"/>
              <w:left w:w="80" w:type="dxa"/>
              <w:bottom w:w="80" w:type="dxa"/>
              <w:right w:w="80" w:type="dxa"/>
            </w:tcMar>
            <w:vAlign w:val="center"/>
          </w:tcPr>
          <w:p>
            <w:pPr>
              <w:pStyle w:val="8"/>
              <w:widowControl w:val="0"/>
              <w:tabs>
                <w:tab w:val="left" w:pos="960"/>
                <w:tab w:val="left" w:pos="1920"/>
                <w:tab w:val="left" w:pos="2880"/>
                <w:tab w:val="left" w:pos="3840"/>
                <w:tab w:val="left" w:pos="4800"/>
                <w:tab w:val="left" w:pos="5760"/>
              </w:tabs>
              <w:spacing w:before="0" w:line="360" w:lineRule="auto"/>
              <w:jc w:val="center"/>
              <w:rPr>
                <w:rFonts w:ascii="宋体" w:hAnsi="宋体" w:eastAsia="宋体"/>
              </w:rPr>
            </w:pPr>
          </w:p>
        </w:tc>
      </w:tr>
    </w:tbl>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zh-TW" w:eastAsia="zh-TW"/>
        </w:rPr>
        <w:t xml:space="preserve"> </w:t>
      </w:r>
      <w:r>
        <w:rPr>
          <w:rFonts w:ascii="宋体" w:hAnsi="宋体" w:eastAsia="宋体"/>
          <w:kern w:val="2"/>
          <w:sz w:val="22"/>
          <w:szCs w:val="22"/>
          <w:u w:color="000000"/>
          <w:lang w:val="en-US" w:eastAsia="zh-TW"/>
        </w:rPr>
        <w:t xml:space="preserve">     </w:t>
      </w:r>
      <w:r>
        <w:rPr>
          <w:rFonts w:hint="eastAsia" w:ascii="宋体" w:hAnsi="宋体" w:eastAsia="宋体"/>
          <w:kern w:val="2"/>
          <w:sz w:val="22"/>
          <w:szCs w:val="22"/>
          <w:u w:color="000000"/>
          <w:lang w:val="zh-TW" w:eastAsia="zh-TW"/>
        </w:rPr>
        <w:t>三、合同期限</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highlight w:val="none"/>
          <w:u w:color="000000"/>
          <w:lang w:val="en-US" w:eastAsia="zh-TW"/>
        </w:rPr>
        <w:t xml:space="preserve">   </w:t>
      </w:r>
      <w:r>
        <w:rPr>
          <w:rFonts w:hint="eastAsia" w:ascii="宋体" w:hAnsi="宋体" w:eastAsia="宋体"/>
          <w:kern w:val="2"/>
          <w:sz w:val="22"/>
          <w:szCs w:val="22"/>
          <w:highlight w:val="none"/>
          <w:u w:color="000000"/>
          <w:lang w:val="zh-TW" w:eastAsia="zh-TW"/>
        </w:rPr>
        <w:t>本合同有效期为</w:t>
      </w:r>
      <w:r>
        <w:rPr>
          <w:rFonts w:hint="eastAsia" w:ascii="宋体" w:hAnsi="宋体" w:eastAsia="宋体"/>
          <w:kern w:val="2"/>
          <w:sz w:val="22"/>
          <w:szCs w:val="22"/>
          <w:highlight w:val="none"/>
          <w:u w:color="000000"/>
          <w:lang w:val="en-US" w:eastAsia="zh-CN"/>
        </w:rPr>
        <w:t>6个月</w:t>
      </w:r>
      <w:r>
        <w:rPr>
          <w:rFonts w:hint="eastAsia" w:ascii="宋体" w:hAnsi="宋体" w:eastAsia="宋体"/>
          <w:kern w:val="2"/>
          <w:sz w:val="22"/>
          <w:szCs w:val="22"/>
          <w:highlight w:val="none"/>
          <w:u w:color="000000"/>
          <w:lang w:val="zh-TW" w:eastAsia="zh-TW"/>
        </w:rPr>
        <w:t>，自</w:t>
      </w:r>
      <w:r>
        <w:rPr>
          <w:rFonts w:hint="eastAsia" w:ascii="宋体" w:hAnsi="宋体" w:eastAsia="宋体"/>
          <w:kern w:val="2"/>
          <w:sz w:val="22"/>
          <w:szCs w:val="22"/>
          <w:highlight w:val="none"/>
          <w:u w:color="000000"/>
          <w:lang w:val="en-US" w:eastAsia="zh-CN"/>
        </w:rPr>
        <w:t xml:space="preserve">    </w:t>
      </w:r>
      <w:r>
        <w:rPr>
          <w:rFonts w:hint="eastAsia" w:ascii="宋体" w:hAnsi="宋体" w:eastAsia="宋体"/>
          <w:kern w:val="2"/>
          <w:sz w:val="22"/>
          <w:szCs w:val="22"/>
          <w:highlight w:val="none"/>
          <w:u w:color="000000"/>
          <w:lang w:val="zh-TW" w:eastAsia="zh-TW"/>
        </w:rPr>
        <w:t>年</w:t>
      </w:r>
      <w:r>
        <w:rPr>
          <w:rFonts w:hint="eastAsia" w:ascii="宋体" w:hAnsi="宋体" w:eastAsia="宋体"/>
          <w:kern w:val="2"/>
          <w:sz w:val="22"/>
          <w:szCs w:val="22"/>
          <w:highlight w:val="none"/>
          <w:u w:color="000000"/>
          <w:lang w:val="en-US" w:eastAsia="zh-CN"/>
        </w:rPr>
        <w:t xml:space="preserve">    </w:t>
      </w:r>
      <w:r>
        <w:rPr>
          <w:rFonts w:hint="eastAsia" w:ascii="宋体" w:hAnsi="宋体" w:eastAsia="宋体"/>
          <w:kern w:val="2"/>
          <w:sz w:val="22"/>
          <w:szCs w:val="22"/>
          <w:highlight w:val="none"/>
          <w:u w:color="000000"/>
          <w:lang w:val="zh-TW" w:eastAsia="zh-TW"/>
        </w:rPr>
        <w:t>月</w:t>
      </w:r>
      <w:r>
        <w:rPr>
          <w:rFonts w:hint="eastAsia" w:ascii="宋体" w:hAnsi="宋体" w:eastAsia="宋体"/>
          <w:kern w:val="2"/>
          <w:sz w:val="22"/>
          <w:szCs w:val="22"/>
          <w:highlight w:val="none"/>
          <w:u w:color="000000"/>
          <w:lang w:val="en-US" w:eastAsia="zh-CN"/>
        </w:rPr>
        <w:t xml:space="preserve">   </w:t>
      </w:r>
      <w:r>
        <w:rPr>
          <w:rFonts w:hint="eastAsia" w:ascii="宋体" w:hAnsi="宋体" w:eastAsia="宋体"/>
          <w:kern w:val="2"/>
          <w:sz w:val="22"/>
          <w:szCs w:val="22"/>
          <w:highlight w:val="none"/>
          <w:u w:color="000000"/>
          <w:lang w:val="zh-TW" w:eastAsia="zh-TW"/>
        </w:rPr>
        <w:t>日至</w:t>
      </w:r>
      <w:r>
        <w:rPr>
          <w:rFonts w:hint="eastAsia" w:ascii="宋体" w:hAnsi="宋体" w:eastAsia="宋体"/>
          <w:kern w:val="2"/>
          <w:sz w:val="22"/>
          <w:szCs w:val="22"/>
          <w:highlight w:val="none"/>
          <w:u w:color="000000"/>
          <w:lang w:val="en-US" w:eastAsia="zh-CN"/>
        </w:rPr>
        <w:t xml:space="preserve">    </w:t>
      </w:r>
      <w:r>
        <w:rPr>
          <w:rFonts w:hint="eastAsia" w:ascii="宋体" w:hAnsi="宋体" w:eastAsia="宋体"/>
          <w:kern w:val="2"/>
          <w:sz w:val="22"/>
          <w:szCs w:val="22"/>
          <w:highlight w:val="none"/>
          <w:u w:color="000000"/>
          <w:lang w:val="zh-TW" w:eastAsia="zh-TW"/>
        </w:rPr>
        <w:t>年</w:t>
      </w:r>
      <w:r>
        <w:rPr>
          <w:rFonts w:hint="eastAsia" w:ascii="宋体" w:hAnsi="宋体" w:eastAsia="宋体"/>
          <w:kern w:val="2"/>
          <w:sz w:val="22"/>
          <w:szCs w:val="22"/>
          <w:highlight w:val="none"/>
          <w:u w:color="000000"/>
          <w:lang w:val="en-US" w:eastAsia="zh-CN"/>
        </w:rPr>
        <w:t xml:space="preserve">    </w:t>
      </w:r>
      <w:r>
        <w:rPr>
          <w:rFonts w:hint="eastAsia" w:ascii="宋体" w:hAnsi="宋体" w:eastAsia="宋体"/>
          <w:kern w:val="2"/>
          <w:sz w:val="22"/>
          <w:szCs w:val="22"/>
          <w:highlight w:val="none"/>
          <w:u w:color="000000"/>
          <w:lang w:val="zh-TW" w:eastAsia="zh-TW"/>
        </w:rPr>
        <w:t>月</w:t>
      </w:r>
      <w:r>
        <w:rPr>
          <w:rFonts w:hint="eastAsia" w:ascii="宋体" w:hAnsi="宋体" w:eastAsia="宋体"/>
          <w:kern w:val="2"/>
          <w:sz w:val="22"/>
          <w:szCs w:val="22"/>
          <w:highlight w:val="none"/>
          <w:u w:color="000000"/>
          <w:lang w:val="en-US" w:eastAsia="zh-CN"/>
        </w:rPr>
        <w:t xml:space="preserve">    </w:t>
      </w:r>
      <w:r>
        <w:rPr>
          <w:rFonts w:hint="eastAsia" w:ascii="宋体" w:hAnsi="宋体" w:eastAsia="宋体"/>
          <w:kern w:val="2"/>
          <w:sz w:val="22"/>
          <w:szCs w:val="22"/>
          <w:highlight w:val="none"/>
          <w:u w:color="000000"/>
          <w:lang w:val="zh-TW" w:eastAsia="zh-TW"/>
        </w:rPr>
        <w:t>日，自本合同双方盖章之日起生效。</w:t>
      </w:r>
      <w:r>
        <w:rPr>
          <w:rFonts w:hint="eastAsia" w:ascii="宋体" w:hAnsi="宋体" w:eastAsia="宋体"/>
          <w:kern w:val="2"/>
          <w:sz w:val="22"/>
          <w:szCs w:val="22"/>
          <w:u w:color="000000"/>
          <w:lang w:val="zh-TW" w:eastAsia="zh-TW"/>
        </w:rPr>
        <w:t>合同期满前三十日内，由甲乙双方协商决定是否续签本合同。</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hint="eastAsia" w:ascii="宋体" w:hAnsi="宋体" w:eastAsia="宋体" w:cs="PingFang SC Light"/>
          <w:kern w:val="2"/>
          <w:sz w:val="22"/>
          <w:szCs w:val="22"/>
          <w:u w:color="000000"/>
          <w:lang w:val="en-US"/>
        </w:rPr>
      </w:pPr>
      <w:r>
        <w:rPr>
          <w:rFonts w:ascii="宋体" w:hAnsi="宋体" w:eastAsia="宋体"/>
          <w:kern w:val="2"/>
          <w:sz w:val="22"/>
          <w:szCs w:val="22"/>
          <w:u w:color="000000"/>
          <w:lang w:val="en-US" w:eastAsia="zh-TW"/>
        </w:rPr>
        <w:t xml:space="preserve">      </w:t>
      </w:r>
      <w:r>
        <w:rPr>
          <w:rFonts w:hint="eastAsia" w:ascii="宋体" w:hAnsi="宋体" w:eastAsia="宋体"/>
          <w:kern w:val="2"/>
          <w:sz w:val="22"/>
          <w:szCs w:val="22"/>
          <w:u w:color="000000"/>
          <w:lang w:val="zh-TW" w:eastAsia="zh-TW"/>
        </w:rPr>
        <w:t>四、变更与解除</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hint="eastAsia" w:ascii="宋体" w:hAnsi="宋体" w:eastAsia="宋体"/>
          <w:kern w:val="2"/>
          <w:sz w:val="22"/>
          <w:szCs w:val="22"/>
          <w:u w:color="000000"/>
          <w:lang w:val="zh-TW" w:eastAsia="zh-TW"/>
        </w:rPr>
        <w:t>在本合同有效期内，经双方协商一致，本合同可以通过书面形式进行变更或解除。</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1</w:t>
      </w:r>
      <w:r>
        <w:rPr>
          <w:rFonts w:hint="eastAsia" w:ascii="宋体" w:hAnsi="宋体" w:eastAsia="宋体"/>
          <w:kern w:val="2"/>
          <w:sz w:val="22"/>
          <w:szCs w:val="22"/>
          <w:u w:color="000000"/>
          <w:lang w:val="zh-TW" w:eastAsia="zh-TW"/>
        </w:rPr>
        <w:t>、乙方有下列情形之一，甲方有权变更或解除合同。</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①</w:t>
      </w:r>
      <w:r>
        <w:rPr>
          <w:rFonts w:hint="eastAsia" w:ascii="宋体" w:hAnsi="宋体" w:eastAsia="宋体"/>
          <w:kern w:val="2"/>
          <w:sz w:val="22"/>
          <w:szCs w:val="22"/>
          <w:u w:color="000000"/>
          <w:lang w:val="zh-TW" w:eastAsia="zh-TW"/>
        </w:rPr>
        <w:t>乙方未能完成第一条第一款中约定的</w:t>
      </w:r>
      <w:r>
        <w:rPr>
          <w:rFonts w:ascii="宋体" w:hAnsi="宋体" w:eastAsia="宋体"/>
          <w:kern w:val="2"/>
          <w:sz w:val="22"/>
          <w:szCs w:val="22"/>
          <w:u w:color="000000"/>
          <w:lang w:val="zh-TW" w:eastAsia="zh-TW"/>
        </w:rPr>
        <w:t>①</w:t>
      </w:r>
      <w:r>
        <w:rPr>
          <w:rFonts w:hint="eastAsia" w:ascii="宋体" w:hAnsi="宋体" w:eastAsia="宋体"/>
          <w:kern w:val="2"/>
          <w:sz w:val="22"/>
          <w:szCs w:val="22"/>
          <w:u w:color="000000"/>
          <w:lang w:val="zh-TW" w:eastAsia="zh-TW"/>
        </w:rPr>
        <w:t>～</w:t>
      </w:r>
      <w:r>
        <w:rPr>
          <w:rFonts w:hint="eastAsia" w:ascii="宋体" w:hAnsi="宋体" w:eastAsia="宋体"/>
          <w:kern w:val="2"/>
          <w:sz w:val="22"/>
          <w:szCs w:val="22"/>
          <w:u w:color="000000"/>
          <w:lang w:val="en-US" w:eastAsia="zh-CN"/>
        </w:rPr>
        <w:t>⑤</w:t>
      </w:r>
      <w:r>
        <w:rPr>
          <w:rFonts w:hint="eastAsia" w:ascii="宋体" w:hAnsi="宋体" w:eastAsia="宋体"/>
          <w:kern w:val="2"/>
          <w:sz w:val="22"/>
          <w:szCs w:val="22"/>
          <w:u w:color="000000"/>
          <w:lang w:val="zh-TW" w:eastAsia="zh-TW"/>
        </w:rPr>
        <w:t>服务内容</w:t>
      </w:r>
      <w:r>
        <w:rPr>
          <w:rFonts w:hint="eastAsia" w:ascii="宋体" w:hAnsi="宋体" w:eastAsia="宋体"/>
          <w:kern w:val="2"/>
          <w:sz w:val="22"/>
          <w:szCs w:val="22"/>
          <w:u w:color="000000"/>
          <w:lang w:val="en-US" w:eastAsia="zh-CN"/>
        </w:rPr>
        <w:t>或乙方违反本合同约定义务的</w:t>
      </w:r>
      <w:r>
        <w:rPr>
          <w:rFonts w:hint="eastAsia" w:ascii="宋体" w:hAnsi="宋体" w:eastAsia="宋体"/>
          <w:kern w:val="2"/>
          <w:sz w:val="22"/>
          <w:szCs w:val="22"/>
          <w:u w:color="000000"/>
          <w:lang w:val="zh-TW" w:eastAsia="zh-TW"/>
        </w:rPr>
        <w:t>；</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②</w:t>
      </w:r>
      <w:r>
        <w:rPr>
          <w:rFonts w:hint="eastAsia" w:ascii="宋体" w:hAnsi="宋体" w:eastAsia="宋体"/>
          <w:kern w:val="2"/>
          <w:sz w:val="22"/>
          <w:szCs w:val="22"/>
          <w:u w:color="000000"/>
          <w:lang w:val="zh-TW" w:eastAsia="zh-TW"/>
        </w:rPr>
        <w:t>乙方在合同期限内，出</w:t>
      </w:r>
      <w:r>
        <w:rPr>
          <w:rFonts w:hint="eastAsia" w:ascii="宋体" w:hAnsi="宋体" w:eastAsia="宋体"/>
          <w:kern w:val="2"/>
          <w:sz w:val="22"/>
          <w:szCs w:val="22"/>
          <w:u w:color="000000"/>
          <w:lang w:val="en-US" w:eastAsia="zh-CN"/>
        </w:rPr>
        <w:t>现</w:t>
      </w:r>
      <w:r>
        <w:rPr>
          <w:rFonts w:hint="eastAsia" w:ascii="宋体" w:hAnsi="宋体" w:eastAsia="宋体"/>
          <w:kern w:val="2"/>
          <w:sz w:val="22"/>
          <w:szCs w:val="22"/>
          <w:u w:color="000000"/>
          <w:lang w:val="zh-TW" w:eastAsia="zh-TW"/>
        </w:rPr>
        <w:t>了工作延误、重大失误和严重失职的情况；</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③</w:t>
      </w:r>
      <w:r>
        <w:rPr>
          <w:rFonts w:hint="eastAsia" w:ascii="宋体" w:hAnsi="宋体" w:eastAsia="宋体"/>
          <w:kern w:val="2"/>
          <w:sz w:val="22"/>
          <w:szCs w:val="22"/>
          <w:u w:color="000000"/>
          <w:lang w:val="zh-TW" w:eastAsia="zh-TW"/>
        </w:rPr>
        <w:t>未经甲方同意，乙方擅自更换提供服务的顾问</w:t>
      </w:r>
      <w:r>
        <w:rPr>
          <w:rFonts w:hint="eastAsia" w:ascii="宋体" w:hAnsi="宋体" w:eastAsia="宋体"/>
          <w:kern w:val="2"/>
          <w:sz w:val="22"/>
          <w:szCs w:val="22"/>
          <w:u w:color="000000"/>
          <w:lang w:val="en-US" w:eastAsia="zh-CN"/>
        </w:rPr>
        <w:t>人员</w:t>
      </w:r>
      <w:r>
        <w:rPr>
          <w:rFonts w:hint="eastAsia" w:ascii="宋体" w:hAnsi="宋体" w:eastAsia="宋体"/>
          <w:kern w:val="2"/>
          <w:sz w:val="22"/>
          <w:szCs w:val="22"/>
          <w:u w:color="000000"/>
          <w:lang w:val="zh-TW" w:eastAsia="zh-TW"/>
        </w:rPr>
        <w:t>。</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2</w:t>
      </w:r>
      <w:r>
        <w:rPr>
          <w:rFonts w:hint="eastAsia" w:ascii="宋体" w:hAnsi="宋体" w:eastAsia="宋体"/>
          <w:kern w:val="2"/>
          <w:sz w:val="22"/>
          <w:szCs w:val="22"/>
          <w:u w:color="000000"/>
          <w:lang w:val="zh-TW" w:eastAsia="zh-TW"/>
        </w:rPr>
        <w:t>、甲方有下列情形之一，乙方有权变更或解除合同。</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①</w:t>
      </w:r>
      <w:r>
        <w:rPr>
          <w:rFonts w:hint="eastAsia" w:ascii="宋体" w:hAnsi="宋体" w:eastAsia="宋体"/>
          <w:kern w:val="2"/>
          <w:sz w:val="22"/>
          <w:szCs w:val="22"/>
          <w:u w:color="000000"/>
          <w:lang w:val="zh-TW" w:eastAsia="zh-TW"/>
        </w:rPr>
        <w:t>甲方要求提供的咨询服务，违反法律法规规定，违反职业道德；</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②</w:t>
      </w:r>
      <w:r>
        <w:rPr>
          <w:rFonts w:hint="eastAsia" w:ascii="宋体" w:hAnsi="宋体" w:eastAsia="宋体"/>
          <w:kern w:val="2"/>
          <w:sz w:val="22"/>
          <w:szCs w:val="22"/>
          <w:u w:color="000000"/>
          <w:lang w:val="zh-TW" w:eastAsia="zh-TW"/>
        </w:rPr>
        <w:t>甲方有意捏造事实或隐瞒重要信息等情形，致使乙方不能提供有效的管理咨询服务；</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hint="eastAsia" w:ascii="宋体" w:hAnsi="宋体" w:eastAsia="宋体"/>
          <w:kern w:val="2"/>
          <w:sz w:val="22"/>
          <w:szCs w:val="22"/>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③</w:t>
      </w:r>
      <w:r>
        <w:rPr>
          <w:rFonts w:hint="eastAsia" w:ascii="宋体" w:hAnsi="宋体" w:eastAsia="宋体"/>
          <w:kern w:val="2"/>
          <w:sz w:val="22"/>
          <w:szCs w:val="22"/>
          <w:u w:color="000000"/>
          <w:lang w:val="zh-TW" w:eastAsia="zh-TW"/>
        </w:rPr>
        <w:t>甲方逾期五日仍不向乙方支付顾问费</w:t>
      </w:r>
      <w:r>
        <w:rPr>
          <w:rFonts w:hint="eastAsia" w:ascii="宋体" w:hAnsi="宋体" w:eastAsia="宋体"/>
          <w:kern w:val="2"/>
          <w:sz w:val="22"/>
          <w:szCs w:val="22"/>
          <w:u w:color="000000"/>
          <w:lang w:val="en-US" w:eastAsia="zh-CN"/>
        </w:rPr>
        <w:t>或其他费用</w:t>
      </w:r>
      <w:r>
        <w:rPr>
          <w:rFonts w:hint="eastAsia" w:ascii="宋体" w:hAnsi="宋体" w:eastAsia="宋体"/>
          <w:kern w:val="2"/>
          <w:sz w:val="22"/>
          <w:szCs w:val="22"/>
          <w:u w:color="000000"/>
          <w:lang w:val="zh-TW" w:eastAsia="zh-TW"/>
        </w:rPr>
        <w:t>。</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hint="eastAsia" w:ascii="宋体" w:hAnsi="宋体" w:eastAsia="宋体"/>
          <w:kern w:val="2"/>
          <w:sz w:val="22"/>
          <w:szCs w:val="22"/>
          <w:u w:color="000000"/>
          <w:lang w:eastAsia="zh-TW"/>
        </w:rPr>
      </w:pPr>
      <w:r>
        <w:rPr>
          <w:rFonts w:hint="default" w:ascii="宋体" w:hAnsi="宋体" w:eastAsia="宋体"/>
          <w:kern w:val="2"/>
          <w:sz w:val="22"/>
          <w:szCs w:val="22"/>
          <w:u w:color="000000"/>
          <w:lang w:eastAsia="zh-TW"/>
        </w:rPr>
        <w:t xml:space="preserve">     3、任一方均可提前7个自然日通知另一方后解除本合同。</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hint="eastAsia" w:ascii="宋体" w:hAnsi="宋体" w:eastAsia="宋体"/>
          <w:kern w:val="2"/>
          <w:sz w:val="22"/>
          <w:szCs w:val="22"/>
          <w:u w:color="000000"/>
          <w:lang w:val="zh-TW" w:eastAsia="zh-TW"/>
        </w:rPr>
        <w:t>五、保密信息</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hint="eastAsia" w:ascii="宋体" w:hAnsi="宋体" w:eastAsia="宋体"/>
          <w:kern w:val="2"/>
          <w:sz w:val="22"/>
          <w:szCs w:val="22"/>
          <w:u w:color="000000"/>
          <w:lang w:val="zh-TW" w:eastAsia="zh-TW"/>
        </w:rPr>
        <w:t>在本合同项下，保密信息指所有甲方以口头或书面形式披露给乙方或其员工的信息。乙方保证对甲方的上述保密信息承担保密责任。未经甲方书面同意，乙方不得将该类信息及本合同的内容以任何形式、部分或全部地披露给第三方，但因咨询服务项目所需的原因除外。如果该信息在此之前已因不可归咎于一方过错或疏忽的原因已为公众所知或已进入公共领域的除外。</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hint="eastAsia" w:ascii="宋体" w:hAnsi="宋体" w:eastAsia="宋体"/>
          <w:kern w:val="2"/>
          <w:sz w:val="22"/>
          <w:szCs w:val="22"/>
          <w:u w:color="000000"/>
          <w:lang w:val="zh-TW" w:eastAsia="zh-TW"/>
        </w:rPr>
        <w:t>六、违约责任</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1</w:t>
      </w:r>
      <w:r>
        <w:rPr>
          <w:rFonts w:hint="eastAsia" w:ascii="宋体" w:hAnsi="宋体" w:eastAsia="宋体"/>
          <w:kern w:val="2"/>
          <w:sz w:val="22"/>
          <w:szCs w:val="22"/>
          <w:u w:color="000000"/>
          <w:lang w:val="zh-TW" w:eastAsia="zh-TW"/>
        </w:rPr>
        <w:t>、乙方无正当理由不提供第一条规定的服务内容</w:t>
      </w:r>
      <w:r>
        <w:rPr>
          <w:rFonts w:hint="eastAsia" w:ascii="宋体" w:hAnsi="宋体" w:eastAsia="宋体"/>
          <w:kern w:val="2"/>
          <w:sz w:val="22"/>
          <w:szCs w:val="22"/>
          <w:u w:color="000000"/>
          <w:lang w:val="en-US" w:eastAsia="zh-CN"/>
        </w:rPr>
        <w:t>或乙方违反本合同约定义务或无故终止合同的</w:t>
      </w:r>
      <w:r>
        <w:rPr>
          <w:rFonts w:hint="eastAsia" w:ascii="宋体" w:hAnsi="宋体" w:eastAsia="宋体"/>
          <w:kern w:val="2"/>
          <w:sz w:val="22"/>
          <w:szCs w:val="22"/>
          <w:u w:color="000000"/>
          <w:lang w:val="zh-TW" w:eastAsia="zh-TW"/>
        </w:rPr>
        <w:t>，甲方有权要求终止合同。</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2</w:t>
      </w:r>
      <w:r>
        <w:rPr>
          <w:rFonts w:hint="eastAsia" w:ascii="宋体" w:hAnsi="宋体" w:eastAsia="宋体"/>
          <w:kern w:val="2"/>
          <w:sz w:val="22"/>
          <w:szCs w:val="22"/>
          <w:u w:color="000000"/>
          <w:lang w:val="zh-TW" w:eastAsia="zh-TW"/>
        </w:rPr>
        <w:t>、甲方无正当理由不支付顾问费</w:t>
      </w:r>
      <w:r>
        <w:rPr>
          <w:rFonts w:hint="eastAsia" w:ascii="宋体" w:hAnsi="宋体" w:eastAsia="宋体"/>
          <w:kern w:val="2"/>
          <w:sz w:val="22"/>
          <w:szCs w:val="22"/>
          <w:u w:color="000000"/>
          <w:lang w:val="en-US" w:eastAsia="zh-CN"/>
        </w:rPr>
        <w:t>等费用</w:t>
      </w:r>
      <w:r>
        <w:rPr>
          <w:rFonts w:hint="eastAsia" w:ascii="宋体" w:hAnsi="宋体" w:eastAsia="宋体"/>
          <w:kern w:val="2"/>
          <w:sz w:val="22"/>
          <w:szCs w:val="22"/>
          <w:u w:color="000000"/>
          <w:lang w:val="zh-TW" w:eastAsia="zh-TW"/>
        </w:rPr>
        <w:t>，或无故终止合同，乙方有权要求</w:t>
      </w:r>
      <w:r>
        <w:rPr>
          <w:rFonts w:hint="default" w:ascii="宋体" w:hAnsi="宋体" w:eastAsia="宋体"/>
          <w:kern w:val="2"/>
          <w:sz w:val="22"/>
          <w:szCs w:val="22"/>
          <w:u w:color="000000"/>
          <w:lang w:eastAsia="zh-TW"/>
        </w:rPr>
        <w:t>终止合同，并要求甲方支付</w:t>
      </w:r>
      <w:r>
        <w:rPr>
          <w:rFonts w:hint="eastAsia" w:ascii="宋体" w:hAnsi="宋体" w:eastAsia="宋体"/>
          <w:kern w:val="2"/>
          <w:sz w:val="22"/>
          <w:szCs w:val="22"/>
          <w:u w:color="000000"/>
          <w:lang w:val="zh-TW" w:eastAsia="zh-TW"/>
        </w:rPr>
        <w:t>未报销的工作费用。</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hint="eastAsia" w:ascii="宋体" w:hAnsi="宋体" w:eastAsia="宋体"/>
          <w:kern w:val="2"/>
          <w:sz w:val="22"/>
          <w:szCs w:val="22"/>
          <w:u w:color="000000"/>
          <w:lang w:val="zh-TW" w:eastAsia="zh-TW"/>
        </w:rPr>
        <w:t>七、一般规定</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1</w:t>
      </w:r>
      <w:r>
        <w:rPr>
          <w:rFonts w:hint="eastAsia" w:ascii="宋体" w:hAnsi="宋体" w:eastAsia="宋体"/>
          <w:kern w:val="2"/>
          <w:sz w:val="22"/>
          <w:szCs w:val="22"/>
          <w:u w:color="000000"/>
          <w:lang w:val="zh-TW" w:eastAsia="zh-TW"/>
        </w:rPr>
        <w:t>、任何起因于本合同或与本合同有关或与本合同的解释、违约、终止或效力有关的争议或权利要求，都应由双方通过友好协商解决。协商不成，可向</w:t>
      </w:r>
      <w:r>
        <w:rPr>
          <w:rFonts w:hint="eastAsia" w:ascii="宋体" w:hAnsi="宋体" w:eastAsia="宋体"/>
          <w:kern w:val="2"/>
          <w:sz w:val="22"/>
          <w:szCs w:val="22"/>
          <w:u w:color="000000"/>
          <w:lang w:val="en-US" w:eastAsia="zh-CN"/>
        </w:rPr>
        <w:t>广州</w:t>
      </w:r>
      <w:r>
        <w:rPr>
          <w:rFonts w:hint="default" w:ascii="宋体" w:hAnsi="宋体" w:eastAsia="宋体"/>
          <w:kern w:val="2"/>
          <w:sz w:val="22"/>
          <w:szCs w:val="22"/>
          <w:u w:color="000000"/>
          <w:lang w:val="en-US" w:eastAsia="zh-TW"/>
        </w:rPr>
        <w:t>仲裁</w:t>
      </w:r>
      <w:r>
        <w:rPr>
          <w:rFonts w:hint="eastAsia" w:ascii="宋体" w:hAnsi="宋体" w:eastAsia="宋体"/>
          <w:kern w:val="2"/>
          <w:sz w:val="22"/>
          <w:szCs w:val="22"/>
          <w:u w:color="000000"/>
          <w:lang w:val="en-US" w:eastAsia="zh-CN"/>
        </w:rPr>
        <w:t>委员会</w:t>
      </w:r>
      <w:r>
        <w:rPr>
          <w:rFonts w:hint="eastAsia" w:ascii="宋体" w:hAnsi="宋体" w:eastAsia="宋体"/>
          <w:kern w:val="2"/>
          <w:sz w:val="22"/>
          <w:szCs w:val="22"/>
          <w:u w:color="000000"/>
          <w:lang w:val="zh-TW" w:eastAsia="zh-TW"/>
        </w:rPr>
        <w:t>提起</w:t>
      </w:r>
      <w:r>
        <w:rPr>
          <w:rFonts w:hint="default" w:ascii="宋体" w:hAnsi="宋体" w:eastAsia="宋体"/>
          <w:kern w:val="2"/>
          <w:sz w:val="22"/>
          <w:szCs w:val="22"/>
          <w:u w:color="000000"/>
          <w:lang w:val="en-US" w:eastAsia="zh-TW"/>
        </w:rPr>
        <w:t>仲裁</w:t>
      </w:r>
      <w:r>
        <w:rPr>
          <w:rFonts w:hint="eastAsia" w:ascii="宋体" w:hAnsi="宋体" w:eastAsia="宋体"/>
          <w:kern w:val="2"/>
          <w:sz w:val="22"/>
          <w:szCs w:val="22"/>
          <w:u w:color="000000"/>
          <w:lang w:val="zh-TW" w:eastAsia="zh-TW"/>
        </w:rPr>
        <w:t>申请。</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2</w:t>
      </w:r>
      <w:r>
        <w:rPr>
          <w:rFonts w:hint="eastAsia" w:ascii="宋体" w:hAnsi="宋体" w:eastAsia="宋体"/>
          <w:kern w:val="2"/>
          <w:sz w:val="22"/>
          <w:szCs w:val="22"/>
          <w:u w:color="000000"/>
          <w:lang w:val="zh-TW" w:eastAsia="zh-TW"/>
        </w:rPr>
        <w:t>、本合同履行过程中，双方文件送达的地址为：</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hint="default" w:ascii="宋体" w:hAnsi="宋体" w:eastAsia="宋体" w:cs="PingFang SC Light"/>
          <w:kern w:val="2"/>
          <w:sz w:val="22"/>
          <w:szCs w:val="22"/>
          <w:u w:color="000000"/>
          <w:lang w:val="en-US" w:eastAsia="zh-CN"/>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①</w:t>
      </w:r>
      <w:r>
        <w:rPr>
          <w:rFonts w:hint="eastAsia" w:ascii="宋体" w:hAnsi="宋体" w:eastAsia="宋体"/>
          <w:kern w:val="2"/>
          <w:sz w:val="22"/>
          <w:szCs w:val="22"/>
          <w:u w:color="000000"/>
          <w:lang w:val="zh-TW" w:eastAsia="zh-TW"/>
        </w:rPr>
        <w:t>甲方：</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highlight w:val="none"/>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eastAsia="zh-TW"/>
        </w:rPr>
        <w:t xml:space="preserve">   </w:t>
      </w:r>
      <w:r>
        <w:rPr>
          <w:rFonts w:ascii="宋体" w:hAnsi="宋体" w:eastAsia="宋体"/>
          <w:kern w:val="2"/>
          <w:sz w:val="22"/>
          <w:szCs w:val="22"/>
          <w:highlight w:val="none"/>
          <w:u w:color="000000"/>
          <w:lang w:val="zh-TW" w:eastAsia="zh-TW"/>
        </w:rPr>
        <w:t>②</w:t>
      </w:r>
      <w:r>
        <w:rPr>
          <w:rFonts w:hint="eastAsia" w:ascii="宋体" w:hAnsi="宋体" w:eastAsia="宋体"/>
          <w:kern w:val="2"/>
          <w:sz w:val="22"/>
          <w:szCs w:val="22"/>
          <w:highlight w:val="none"/>
          <w:u w:color="000000"/>
          <w:lang w:val="zh-TW" w:eastAsia="zh-TW"/>
        </w:rPr>
        <w:t>乙方：</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3</w:t>
      </w:r>
      <w:r>
        <w:rPr>
          <w:rFonts w:hint="eastAsia" w:ascii="宋体" w:hAnsi="宋体" w:eastAsia="宋体"/>
          <w:kern w:val="2"/>
          <w:sz w:val="22"/>
          <w:szCs w:val="22"/>
          <w:u w:color="000000"/>
          <w:lang w:val="zh-TW" w:eastAsia="zh-TW"/>
        </w:rPr>
        <w:t>、对本协议的任何全部或部分修改、更正或放弃，都须书面进行，且经协议双方</w:t>
      </w:r>
      <w:r>
        <w:rPr>
          <w:rFonts w:hint="eastAsia" w:ascii="宋体" w:hAnsi="宋体" w:eastAsia="宋体"/>
          <w:kern w:val="2"/>
          <w:sz w:val="22"/>
          <w:szCs w:val="22"/>
          <w:u w:color="000000"/>
          <w:lang w:val="en-US" w:eastAsia="zh-CN"/>
        </w:rPr>
        <w:t>盖章</w:t>
      </w:r>
      <w:r>
        <w:rPr>
          <w:rFonts w:hint="eastAsia" w:ascii="宋体" w:hAnsi="宋体" w:eastAsia="宋体"/>
          <w:kern w:val="2"/>
          <w:sz w:val="22"/>
          <w:szCs w:val="22"/>
          <w:u w:color="000000"/>
          <w:lang w:val="zh-TW" w:eastAsia="zh-TW"/>
        </w:rPr>
        <w:t>认可。未尽事宜经双方协商一致后可追加补充协议。</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4</w:t>
      </w:r>
      <w:r>
        <w:rPr>
          <w:rFonts w:hint="eastAsia" w:ascii="宋体" w:hAnsi="宋体" w:eastAsia="宋体"/>
          <w:kern w:val="2"/>
          <w:sz w:val="22"/>
          <w:szCs w:val="22"/>
          <w:u w:color="000000"/>
          <w:lang w:val="zh-TW" w:eastAsia="zh-TW"/>
        </w:rPr>
        <w:t>、本合同包含了双方对其中所列事项的全部约定和协议，并取代了以前所有有关的口头或书面的约定、协议或意向声明。附件是本合同不可分割的组成部分，与本合同正文具有同等效力。</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5</w:t>
      </w:r>
      <w:r>
        <w:rPr>
          <w:rFonts w:hint="eastAsia" w:ascii="宋体" w:hAnsi="宋体" w:eastAsia="宋体"/>
          <w:kern w:val="2"/>
          <w:sz w:val="22"/>
          <w:szCs w:val="22"/>
          <w:u w:color="000000"/>
          <w:lang w:val="zh-TW" w:eastAsia="zh-TW"/>
        </w:rPr>
        <w:t>、本合同以中文签署，一式两份，甲、乙方各执一份，并具有同等法律效力。</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Light"/>
          <w:kern w:val="2"/>
          <w:sz w:val="22"/>
          <w:szCs w:val="22"/>
          <w:u w:color="000000"/>
          <w:lang w:val="zh-TW" w:eastAsia="zh-TW"/>
        </w:rPr>
      </w:pPr>
      <w:r>
        <w:rPr>
          <w:rFonts w:ascii="宋体" w:hAnsi="宋体" w:eastAsia="宋体"/>
          <w:kern w:val="2"/>
          <w:sz w:val="22"/>
          <w:szCs w:val="22"/>
          <w:u w:color="000000"/>
          <w:lang w:val="en-US" w:eastAsia="zh-TW"/>
        </w:rPr>
        <w:t xml:space="preserve">      </w:t>
      </w:r>
      <w:r>
        <w:rPr>
          <w:rFonts w:ascii="宋体" w:hAnsi="宋体" w:eastAsia="宋体"/>
          <w:kern w:val="2"/>
          <w:sz w:val="22"/>
          <w:szCs w:val="22"/>
          <w:u w:color="000000"/>
          <w:lang w:val="zh-TW" w:eastAsia="zh-TW"/>
        </w:rPr>
        <w:t>6</w:t>
      </w:r>
      <w:r>
        <w:rPr>
          <w:rFonts w:hint="eastAsia" w:ascii="宋体" w:hAnsi="宋体" w:eastAsia="宋体"/>
          <w:kern w:val="2"/>
          <w:sz w:val="22"/>
          <w:szCs w:val="22"/>
          <w:u w:color="000000"/>
          <w:lang w:val="zh-TW" w:eastAsia="zh-TW"/>
        </w:rPr>
        <w:t>、本合同自双方盖章之后生效。</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jc w:val="center"/>
        <w:rPr>
          <w:rFonts w:ascii="宋体" w:hAnsi="宋体" w:eastAsia="宋体" w:cs="PingFang SC Light"/>
          <w:kern w:val="2"/>
          <w:sz w:val="22"/>
          <w:szCs w:val="22"/>
          <w:u w:color="000000"/>
        </w:rPr>
      </w:pPr>
      <w:r>
        <w:rPr>
          <w:rFonts w:hint="eastAsia" w:ascii="宋体" w:hAnsi="宋体" w:eastAsia="宋体"/>
          <w:kern w:val="2"/>
          <w:sz w:val="22"/>
          <w:szCs w:val="22"/>
          <w:u w:color="000000"/>
          <w:lang w:val="zh-TW" w:eastAsia="zh-TW"/>
        </w:rPr>
        <w:t>（以下无正文）</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hint="eastAsia" w:ascii="宋体" w:hAnsi="宋体" w:eastAsia="宋体"/>
          <w:kern w:val="2"/>
          <w:sz w:val="22"/>
          <w:szCs w:val="22"/>
          <w:u w:color="000000"/>
          <w:lang w:val="zh-TW" w:eastAsia="zh-TW"/>
        </w:rPr>
      </w:pP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Medium"/>
          <w:kern w:val="2"/>
          <w:sz w:val="22"/>
          <w:szCs w:val="22"/>
          <w:u w:color="000000"/>
        </w:rPr>
      </w:pPr>
      <w:r>
        <w:rPr>
          <w:rFonts w:hint="eastAsia" w:ascii="宋体" w:hAnsi="宋体" w:eastAsia="宋体"/>
          <w:kern w:val="2"/>
          <w:sz w:val="22"/>
          <w:szCs w:val="22"/>
          <w:u w:color="000000"/>
          <w:lang w:val="zh-TW" w:eastAsia="zh-TW"/>
        </w:rPr>
        <w:t>甲</w:t>
      </w:r>
      <w:r>
        <w:rPr>
          <w:rFonts w:ascii="宋体" w:hAnsi="宋体" w:eastAsia="宋体"/>
          <w:kern w:val="2"/>
          <w:sz w:val="22"/>
          <w:szCs w:val="22"/>
          <w:u w:color="000000"/>
          <w:lang w:val="en-US"/>
        </w:rPr>
        <w:t xml:space="preserve">      </w:t>
      </w:r>
      <w:r>
        <w:rPr>
          <w:rFonts w:hint="eastAsia" w:ascii="宋体" w:hAnsi="宋体" w:eastAsia="宋体"/>
          <w:kern w:val="2"/>
          <w:sz w:val="22"/>
          <w:szCs w:val="22"/>
          <w:u w:color="000000"/>
          <w:lang w:val="zh-TW" w:eastAsia="zh-TW"/>
        </w:rPr>
        <w:t>方（盖章）：</w:t>
      </w: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Medium"/>
          <w:kern w:val="2"/>
          <w:sz w:val="22"/>
          <w:szCs w:val="22"/>
          <w:u w:color="000000"/>
          <w:lang w:val="en-US"/>
        </w:rPr>
      </w:pP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Medium"/>
          <w:kern w:val="2"/>
          <w:sz w:val="22"/>
          <w:szCs w:val="22"/>
          <w:u w:color="000000"/>
          <w:lang w:val="en-US"/>
        </w:rPr>
      </w:pPr>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cs="PingFang SC Medium"/>
          <w:kern w:val="2"/>
          <w:sz w:val="22"/>
          <w:szCs w:val="22"/>
          <w:u w:color="000000"/>
          <w:lang w:val="en-US"/>
        </w:rPr>
      </w:pPr>
      <w:r>
        <w:rPr>
          <w:rFonts w:hint="eastAsia" w:ascii="宋体" w:hAnsi="宋体" w:eastAsia="宋体"/>
          <w:kern w:val="2"/>
          <w:sz w:val="22"/>
          <w:szCs w:val="22"/>
          <w:u w:color="000000"/>
          <w:lang w:val="zh-TW" w:eastAsia="zh-TW"/>
        </w:rPr>
        <w:t>乙</w:t>
      </w:r>
      <w:r>
        <w:rPr>
          <w:rFonts w:ascii="宋体" w:hAnsi="宋体" w:eastAsia="宋体"/>
          <w:kern w:val="2"/>
          <w:sz w:val="22"/>
          <w:szCs w:val="22"/>
          <w:u w:color="000000"/>
          <w:lang w:val="en-US"/>
        </w:rPr>
        <w:t xml:space="preserve">      </w:t>
      </w:r>
      <w:r>
        <w:rPr>
          <w:rFonts w:hint="eastAsia" w:ascii="宋体" w:hAnsi="宋体" w:eastAsia="宋体"/>
          <w:kern w:val="2"/>
          <w:sz w:val="22"/>
          <w:szCs w:val="22"/>
          <w:u w:color="000000"/>
          <w:lang w:val="zh-TW" w:eastAsia="zh-TW"/>
        </w:rPr>
        <w:t>方（盖章）：</w:t>
      </w:r>
      <w:bookmarkStart w:id="0" w:name="_GoBack"/>
      <w:bookmarkEnd w:id="0"/>
    </w:p>
    <w:p>
      <w:pPr>
        <w:pStyle w:val="8"/>
        <w:widowControl w:val="0"/>
        <w:tabs>
          <w:tab w:val="left" w:pos="960"/>
          <w:tab w:val="left" w:pos="1920"/>
          <w:tab w:val="left" w:pos="2880"/>
          <w:tab w:val="left" w:pos="3840"/>
          <w:tab w:val="left" w:pos="4800"/>
          <w:tab w:val="left" w:pos="5760"/>
          <w:tab w:val="left" w:pos="6720"/>
          <w:tab w:val="left" w:pos="7680"/>
          <w:tab w:val="left" w:pos="8640"/>
          <w:tab w:val="left" w:pos="9600"/>
        </w:tabs>
        <w:spacing w:before="0" w:line="360" w:lineRule="auto"/>
        <w:rPr>
          <w:rFonts w:ascii="宋体" w:hAnsi="宋体" w:eastAsia="宋体"/>
        </w:rPr>
      </w:pPr>
    </w:p>
    <w:sectPr>
      <w:type w:val="continuous"/>
      <w:pgSz w:w="11906" w:h="16838"/>
      <w:pgMar w:top="1134" w:right="1134" w:bottom="426" w:left="1134" w:header="709" w:footer="85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Unicode MS">
    <w:panose1 w:val="020B0604020202020204"/>
    <w:charset w:val="80"/>
    <w:family w:val="swiss"/>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Helvetica">
    <w:panose1 w:val="00000000000000000000"/>
    <w:charset w:val="00"/>
    <w:family w:val="auto"/>
    <w:pitch w:val="default"/>
    <w:sig w:usb0="E00002FF" w:usb1="5000785B" w:usb2="00000000" w:usb3="00000000" w:csb0="2000019F" w:csb1="4F010000"/>
  </w:font>
  <w:font w:name="PingFang SC Light">
    <w:panose1 w:val="020B0400000000000000"/>
    <w:charset w:val="86"/>
    <w:family w:val="swiss"/>
    <w:pitch w:val="default"/>
    <w:sig w:usb0="A00002FF" w:usb1="7ACFFDFB" w:usb2="00000017" w:usb3="00000000" w:csb0="00040001" w:csb1="00000000"/>
  </w:font>
  <w:font w:name="PingFang SC Medium">
    <w:panose1 w:val="020B0400000000000000"/>
    <w:charset w:val="86"/>
    <w:family w:val="swiss"/>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defaul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default"/>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displayBackgroundShape w:val="1"/>
  <w:bordersDoNotSurroundHeader w:val="1"/>
  <w:bordersDoNotSurroundFooter w:val="1"/>
  <w:documentProtection w:enforcement="0"/>
  <w:defaultTabStop w:val="720"/>
  <w:characterSpacingControl w:val="doNotCompress"/>
  <w:footnotePr>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6EE"/>
    <w:rsid w:val="003E16EE"/>
    <w:rsid w:val="00467FB3"/>
    <w:rsid w:val="0055653B"/>
    <w:rsid w:val="00583236"/>
    <w:rsid w:val="00643324"/>
    <w:rsid w:val="006A71C3"/>
    <w:rsid w:val="009F7674"/>
    <w:rsid w:val="00A845A7"/>
    <w:rsid w:val="00B862D6"/>
    <w:rsid w:val="00D57C84"/>
    <w:rsid w:val="00DA6B4B"/>
    <w:rsid w:val="00E56FE3"/>
    <w:rsid w:val="09BC057D"/>
    <w:rsid w:val="0C0A6C4B"/>
    <w:rsid w:val="0E140C27"/>
    <w:rsid w:val="13F57AB1"/>
    <w:rsid w:val="14B71AFB"/>
    <w:rsid w:val="158329CC"/>
    <w:rsid w:val="16792FCD"/>
    <w:rsid w:val="16B65FA3"/>
    <w:rsid w:val="1A671D2C"/>
    <w:rsid w:val="1AFD144A"/>
    <w:rsid w:val="1C590E9F"/>
    <w:rsid w:val="1E35213E"/>
    <w:rsid w:val="20272484"/>
    <w:rsid w:val="2171009B"/>
    <w:rsid w:val="228F4D20"/>
    <w:rsid w:val="24813DE6"/>
    <w:rsid w:val="261F5D38"/>
    <w:rsid w:val="2CAF1803"/>
    <w:rsid w:val="2D5C0A91"/>
    <w:rsid w:val="30C34282"/>
    <w:rsid w:val="312C5800"/>
    <w:rsid w:val="33D70394"/>
    <w:rsid w:val="35AB0397"/>
    <w:rsid w:val="37A04D49"/>
    <w:rsid w:val="38B30EF3"/>
    <w:rsid w:val="3B2D5AE7"/>
    <w:rsid w:val="3B726145"/>
    <w:rsid w:val="3C0E56CF"/>
    <w:rsid w:val="3DDD0A7A"/>
    <w:rsid w:val="3FF78CC2"/>
    <w:rsid w:val="405B19DC"/>
    <w:rsid w:val="4220149D"/>
    <w:rsid w:val="44E51BA6"/>
    <w:rsid w:val="47F661A6"/>
    <w:rsid w:val="4B070DF2"/>
    <w:rsid w:val="4BC42271"/>
    <w:rsid w:val="4BDA3969"/>
    <w:rsid w:val="4DF25E0E"/>
    <w:rsid w:val="4FDD3BB5"/>
    <w:rsid w:val="53BF7A73"/>
    <w:rsid w:val="55E915A2"/>
    <w:rsid w:val="564838CF"/>
    <w:rsid w:val="565A350F"/>
    <w:rsid w:val="572C6C55"/>
    <w:rsid w:val="57FF32DD"/>
    <w:rsid w:val="5D6A31D2"/>
    <w:rsid w:val="5DCE1599"/>
    <w:rsid w:val="5F574EEC"/>
    <w:rsid w:val="5FBB0DBF"/>
    <w:rsid w:val="60812C75"/>
    <w:rsid w:val="63B9327A"/>
    <w:rsid w:val="67516AC3"/>
    <w:rsid w:val="67E5616A"/>
    <w:rsid w:val="681C78AD"/>
    <w:rsid w:val="682D42D6"/>
    <w:rsid w:val="6CA87A4F"/>
    <w:rsid w:val="736310FF"/>
    <w:rsid w:val="73962B79"/>
    <w:rsid w:val="746419AC"/>
    <w:rsid w:val="74F51CA1"/>
    <w:rsid w:val="77FE5ED3"/>
    <w:rsid w:val="78105D26"/>
    <w:rsid w:val="7A422676"/>
    <w:rsid w:val="7A680AD1"/>
    <w:rsid w:val="7C212C72"/>
    <w:rsid w:val="7C6F38BE"/>
    <w:rsid w:val="7DFFB8FA"/>
    <w:rsid w:val="7DFFC3B4"/>
    <w:rsid w:val="7E041233"/>
    <w:rsid w:val="7FEB01E4"/>
    <w:rsid w:val="CFCF7798"/>
    <w:rsid w:val="DB277BB1"/>
    <w:rsid w:val="F9DE7A75"/>
    <w:rsid w:val="FF7AD5E5"/>
    <w:rsid w:val="FFB34DC8"/>
    <w:rsid w:val="FFFD57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between w:val="none" w:color="auto" w:sz="0" w:space="0"/>
      </w:pBdr>
      <w:spacing w:before="160"/>
    </w:pPr>
    <w:rPr>
      <w:rFonts w:hint="eastAsia" w:ascii="Arial Unicode MS" w:hAnsi="Arial Unicode MS" w:eastAsia="Arial Unicode MS" w:cs="Arial Unicode MS"/>
      <w:color w:val="000000"/>
      <w:sz w:val="24"/>
      <w:szCs w:val="24"/>
      <w:lang w:val="zh-CN" w:eastAsia="zh-CN" w:bidi="ar-SA"/>
    </w:rPr>
  </w:style>
  <w:style w:type="character" w:default="1" w:styleId="4">
    <w:name w:val="Default Paragraph Font"/>
    <w:unhideWhenUsed/>
    <w:qFormat/>
    <w:uiPriority w:val="1"/>
  </w:style>
  <w:style w:type="table" w:default="1" w:styleId="3">
    <w:name w:val="Normal Table"/>
    <w:unhideWhenUsed/>
    <w:qFormat/>
    <w:uiPriority w:val="99"/>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character" w:styleId="5">
    <w:name w:val="Hyperlink"/>
    <w:qFormat/>
    <w:uiPriority w:val="0"/>
    <w:rPr>
      <w:u w:val="single"/>
    </w:rPr>
  </w:style>
  <w:style w:type="table" w:customStyle="1" w:styleId="6">
    <w:name w:val="Table Normal"/>
    <w:qFormat/>
    <w:uiPriority w:val="0"/>
    <w:tblPr>
      <w:tblCellMar>
        <w:top w:w="0" w:type="dxa"/>
        <w:left w:w="0" w:type="dxa"/>
        <w:bottom w:w="0" w:type="dxa"/>
        <w:right w:w="0" w:type="dxa"/>
      </w:tblCellMar>
    </w:tblPr>
  </w:style>
  <w:style w:type="paragraph" w:customStyle="1" w:styleId="7">
    <w:name w:val="大标题"/>
    <w:next w:val="1"/>
    <w:qFormat/>
    <w:uiPriority w:val="0"/>
    <w:pPr>
      <w:keepNext/>
      <w:pBdr>
        <w:top w:val="none" w:color="auto" w:sz="0" w:space="0"/>
        <w:left w:val="none" w:color="auto" w:sz="0" w:space="0"/>
        <w:bottom w:val="none" w:color="auto" w:sz="0" w:space="0"/>
        <w:right w:val="none" w:color="auto" w:sz="0" w:space="0"/>
        <w:between w:val="none" w:color="auto" w:sz="0" w:space="0"/>
      </w:pBdr>
    </w:pPr>
    <w:rPr>
      <w:rFonts w:hint="eastAsia" w:ascii="Arial Unicode MS" w:hAnsi="Arial Unicode MS" w:eastAsia="Arial Unicode MS" w:cs="Arial Unicode MS"/>
      <w:b/>
      <w:bCs/>
      <w:color w:val="000000"/>
      <w:sz w:val="60"/>
      <w:szCs w:val="60"/>
      <w:lang w:val="zh-CN" w:eastAsia="zh-CN" w:bidi="ar-SA"/>
    </w:rPr>
  </w:style>
  <w:style w:type="paragraph" w:customStyle="1" w:styleId="8">
    <w:name w:val="默认"/>
    <w:qFormat/>
    <w:uiPriority w:val="0"/>
    <w:pPr>
      <w:pBdr>
        <w:top w:val="none" w:color="auto" w:sz="0" w:space="0"/>
        <w:left w:val="none" w:color="auto" w:sz="0" w:space="0"/>
        <w:bottom w:val="none" w:color="auto" w:sz="0" w:space="0"/>
        <w:right w:val="none" w:color="auto" w:sz="0" w:space="0"/>
        <w:between w:val="none" w:color="auto" w:sz="0" w:space="0"/>
      </w:pBdr>
      <w:spacing w:before="160"/>
    </w:pPr>
    <w:rPr>
      <w:rFonts w:ascii="Helvetica Neue" w:hAnsi="Helvetica Neue" w:eastAsia="Arial Unicode MS" w:cs="Arial Unicode MS"/>
      <w:color w:val="000000"/>
      <w:sz w:val="24"/>
      <w:szCs w:val="24"/>
      <w:lang w:val="zh-CN"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theme>
</file>

<file path=docProps/app.xml><?xml version="1.0" encoding="utf-8"?>
<Properties xmlns="http://schemas.openxmlformats.org/officeDocument/2006/extended-properties" xmlns:vt="http://schemas.openxmlformats.org/officeDocument/2006/docPropsVTypes">
  <Template>Normal.dotm</Template>
  <Pages>3</Pages>
  <Words>407</Words>
  <Characters>2323</Characters>
  <Lines>19</Lines>
  <Paragraphs>5</Paragraphs>
  <TotalTime>1</TotalTime>
  <ScaleCrop>false</ScaleCrop>
  <LinksUpToDate>false</LinksUpToDate>
  <CharactersWithSpaces>2725</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2020-05-30T05:52:00Z</dcterms:created>
  <dc:creator>zhizhen</dc:creator>
  <cp:lastModifiedBy>W</cp:lastModifiedBy>
  <dcterms:modified xsi:type="dcterms:W3CDTF">2026-01-20T17:14:08Z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72A0154E221A9A7260476F69169B7C8D_42</vt:lpwstr>
  </property>
</Properties>
</file>