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5B6A" w14:textId="77777777" w:rsidR="004716CA" w:rsidRPr="00D56FA3" w:rsidRDefault="004716CA" w:rsidP="00D56FA3">
      <w:pPr>
        <w:spacing w:line="312" w:lineRule="auto"/>
        <w:jc w:val="center"/>
        <w:rPr>
          <w:b/>
          <w:bCs/>
          <w:color w:val="000000"/>
          <w:sz w:val="25"/>
          <w:szCs w:val="25"/>
        </w:rPr>
      </w:pPr>
      <w:r w:rsidRPr="00D56FA3">
        <w:rPr>
          <w:b/>
          <w:bCs/>
          <w:color w:val="000000"/>
          <w:sz w:val="25"/>
          <w:szCs w:val="25"/>
        </w:rPr>
        <w:t>CỘNG HOÀ XÃ HỘI CHỦ NGHĨA VIỆT NAM</w:t>
      </w:r>
    </w:p>
    <w:p w14:paraId="5FEED084" w14:textId="77777777" w:rsidR="004716CA" w:rsidRPr="00D56FA3" w:rsidRDefault="004716CA" w:rsidP="00D56FA3">
      <w:pPr>
        <w:pStyle w:val="Heading7"/>
        <w:tabs>
          <w:tab w:val="clear" w:pos="851"/>
        </w:tabs>
        <w:spacing w:before="0" w:line="312" w:lineRule="auto"/>
        <w:ind w:firstLine="0"/>
        <w:jc w:val="center"/>
        <w:rPr>
          <w:rFonts w:ascii="Times New Roman" w:hAnsi="Times New Roman"/>
          <w:color w:val="000000"/>
          <w:sz w:val="25"/>
          <w:szCs w:val="25"/>
        </w:rPr>
      </w:pPr>
      <w:r w:rsidRPr="00D56FA3">
        <w:rPr>
          <w:rFonts w:ascii="Times New Roman" w:hAnsi="Times New Roman"/>
          <w:color w:val="000000"/>
          <w:sz w:val="25"/>
          <w:szCs w:val="25"/>
        </w:rPr>
        <w:t>Độc lập - Tự do - Hạnh phúc</w:t>
      </w:r>
    </w:p>
    <w:p w14:paraId="67C23E14" w14:textId="77777777" w:rsidR="004716CA" w:rsidRPr="00D56FA3" w:rsidRDefault="004716CA" w:rsidP="00D56FA3">
      <w:pPr>
        <w:spacing w:line="312" w:lineRule="auto"/>
        <w:jc w:val="center"/>
        <w:rPr>
          <w:color w:val="000000"/>
          <w:sz w:val="25"/>
          <w:szCs w:val="25"/>
        </w:rPr>
      </w:pPr>
      <w:r w:rsidRPr="00D56FA3">
        <w:rPr>
          <w:color w:val="000000"/>
          <w:sz w:val="25"/>
          <w:szCs w:val="25"/>
        </w:rPr>
        <w:t>-------***-------</w:t>
      </w:r>
    </w:p>
    <w:p w14:paraId="21D47536" w14:textId="77777777" w:rsidR="004716CA" w:rsidRPr="00D56FA3" w:rsidRDefault="004716CA" w:rsidP="00D56FA3">
      <w:pPr>
        <w:spacing w:line="312" w:lineRule="auto"/>
        <w:jc w:val="center"/>
        <w:rPr>
          <w:b/>
          <w:bCs/>
          <w:color w:val="000000"/>
          <w:sz w:val="26"/>
          <w:szCs w:val="26"/>
        </w:rPr>
      </w:pPr>
      <w:r w:rsidRPr="00D56FA3">
        <w:rPr>
          <w:b/>
          <w:bCs/>
          <w:color w:val="000000"/>
          <w:sz w:val="26"/>
          <w:szCs w:val="26"/>
        </w:rPr>
        <w:t>ĐIỀU LỆ</w:t>
      </w:r>
    </w:p>
    <w:p w14:paraId="6EA15A54" w14:textId="77777777" w:rsidR="00DB2790" w:rsidRPr="00DB2790" w:rsidRDefault="00337824" w:rsidP="001F47CC">
      <w:pPr>
        <w:spacing w:line="312" w:lineRule="auto"/>
        <w:jc w:val="center"/>
        <w:rPr>
          <w:rFonts w:eastAsia="Times New Roman"/>
          <w:b/>
          <w:bCs/>
          <w:color w:val="000000"/>
          <w:sz w:val="26"/>
          <w:szCs w:val="26"/>
          <w:lang w:val="vi-VN" w:eastAsia="zh-CN"/>
        </w:rPr>
      </w:pPr>
      <w:r>
        <w:rPr>
          <w:rFonts w:eastAsia="Times New Roman"/>
          <w:b/>
          <w:bCs/>
          <w:color w:val="000000"/>
          <w:sz w:val="26"/>
          <w:szCs w:val="26"/>
          <w:lang w:val="vi-VN" w:eastAsia="zh-CN"/>
        </w:rPr>
        <w:t>[</w:t>
      </w:r>
      <w:r w:rsidR="00DB2790" w:rsidRPr="00DB2790">
        <w:rPr>
          <w:rFonts w:eastAsia="Times New Roman"/>
          <w:b/>
          <w:bCs/>
          <w:color w:val="000000"/>
          <w:sz w:val="26"/>
          <w:szCs w:val="26"/>
          <w:lang w:eastAsia="zh-CN"/>
        </w:rPr>
        <w:t>CÔNG</w:t>
      </w:r>
      <w:r w:rsidR="00DB2790" w:rsidRPr="00DB2790">
        <w:rPr>
          <w:rFonts w:eastAsia="Times New Roman"/>
          <w:b/>
          <w:bCs/>
          <w:color w:val="000000"/>
          <w:sz w:val="26"/>
          <w:szCs w:val="26"/>
          <w:lang w:val="vi-VN" w:eastAsia="zh-CN"/>
        </w:rPr>
        <w:t xml:space="preserve"> TY TNHH THƯƠNG MẠI VÀ DỊCH VỤ </w:t>
      </w:r>
      <w:r>
        <w:rPr>
          <w:rFonts w:eastAsia="Times New Roman"/>
          <w:b/>
          <w:bCs/>
          <w:color w:val="000000"/>
          <w:sz w:val="26"/>
          <w:szCs w:val="26"/>
          <w:lang w:val="vi-VN" w:eastAsia="zh-CN"/>
        </w:rPr>
        <w:t>EDITON]</w:t>
      </w:r>
    </w:p>
    <w:p w14:paraId="3F132DD2" w14:textId="77777777" w:rsidR="004716CA" w:rsidRPr="00D56FA3" w:rsidRDefault="004716CA" w:rsidP="00D56FA3">
      <w:pPr>
        <w:spacing w:line="312" w:lineRule="auto"/>
        <w:jc w:val="center"/>
        <w:rPr>
          <w:b/>
          <w:bCs/>
          <w:color w:val="000000"/>
          <w:sz w:val="25"/>
          <w:szCs w:val="25"/>
        </w:rPr>
      </w:pPr>
      <w:r w:rsidRPr="00D56FA3">
        <w:rPr>
          <w:color w:val="000000"/>
          <w:sz w:val="25"/>
          <w:szCs w:val="25"/>
        </w:rPr>
        <w:t xml:space="preserve">Căn cứ Luật Doanh Nghiệp số 59/2020/QH14 được Quốc </w:t>
      </w:r>
      <w:r w:rsidR="00B707BC" w:rsidRPr="00D56FA3">
        <w:rPr>
          <w:color w:val="000000"/>
          <w:sz w:val="25"/>
          <w:szCs w:val="25"/>
        </w:rPr>
        <w:t>h</w:t>
      </w:r>
      <w:r w:rsidRPr="00D56FA3">
        <w:rPr>
          <w:color w:val="000000"/>
          <w:sz w:val="25"/>
          <w:szCs w:val="25"/>
        </w:rPr>
        <w:t xml:space="preserve">ội </w:t>
      </w:r>
      <w:r w:rsidR="00B707BC" w:rsidRPr="00D56FA3">
        <w:rPr>
          <w:color w:val="000000"/>
          <w:sz w:val="25"/>
          <w:szCs w:val="25"/>
        </w:rPr>
        <w:t>N</w:t>
      </w:r>
      <w:r w:rsidRPr="00D56FA3">
        <w:rPr>
          <w:color w:val="000000"/>
          <w:sz w:val="25"/>
          <w:szCs w:val="25"/>
        </w:rPr>
        <w:t>ước CHXHCN Việt Nam thông qua ngày 17/06/2020 và các văn bản hướng dẫn thi hành Luật Doanh nghiệp</w:t>
      </w:r>
      <w:r w:rsidRPr="00D56FA3">
        <w:rPr>
          <w:b/>
          <w:bCs/>
          <w:color w:val="000000"/>
          <w:sz w:val="25"/>
          <w:szCs w:val="25"/>
        </w:rPr>
        <w:t xml:space="preserve"> </w:t>
      </w:r>
    </w:p>
    <w:p w14:paraId="5DD19AF1" w14:textId="77777777" w:rsidR="004716CA" w:rsidRPr="00D56FA3" w:rsidRDefault="004716CA" w:rsidP="00D56FA3">
      <w:pPr>
        <w:pStyle w:val="Heading5"/>
        <w:spacing w:line="312" w:lineRule="auto"/>
        <w:rPr>
          <w:b w:val="0"/>
          <w:bCs w:val="0"/>
          <w:color w:val="000000"/>
          <w:sz w:val="25"/>
          <w:szCs w:val="25"/>
        </w:rPr>
      </w:pPr>
    </w:p>
    <w:p w14:paraId="4D31FE98" w14:textId="77777777" w:rsidR="004716CA" w:rsidRPr="00D56FA3" w:rsidRDefault="004716CA" w:rsidP="00D56FA3">
      <w:pPr>
        <w:pStyle w:val="Heading5"/>
        <w:spacing w:line="312" w:lineRule="auto"/>
        <w:rPr>
          <w:color w:val="000000"/>
          <w:sz w:val="25"/>
          <w:szCs w:val="25"/>
        </w:rPr>
      </w:pPr>
      <w:r w:rsidRPr="00D56FA3">
        <w:rPr>
          <w:color w:val="000000"/>
          <w:sz w:val="25"/>
          <w:szCs w:val="25"/>
        </w:rPr>
        <w:t>CHƯƠNG I: QUY ĐỊNH CHUNG</w:t>
      </w:r>
    </w:p>
    <w:p w14:paraId="1200EE67" w14:textId="77777777" w:rsidR="004716CA" w:rsidRPr="00D56FA3" w:rsidRDefault="004716CA" w:rsidP="00D56FA3">
      <w:pPr>
        <w:spacing w:line="312" w:lineRule="auto"/>
        <w:jc w:val="both"/>
        <w:rPr>
          <w:b/>
          <w:bCs/>
          <w:color w:val="000000"/>
          <w:sz w:val="25"/>
          <w:szCs w:val="25"/>
        </w:rPr>
      </w:pPr>
      <w:r w:rsidRPr="00D56FA3">
        <w:rPr>
          <w:b/>
          <w:bCs/>
          <w:color w:val="000000"/>
          <w:sz w:val="25"/>
          <w:szCs w:val="25"/>
          <w:u w:val="single"/>
        </w:rPr>
        <w:t>ĐIỀU 1</w:t>
      </w:r>
      <w:r w:rsidRPr="00D56FA3">
        <w:rPr>
          <w:b/>
          <w:bCs/>
          <w:color w:val="000000"/>
          <w:sz w:val="25"/>
          <w:szCs w:val="25"/>
        </w:rPr>
        <w:t>:  HÌNH THỨC</w:t>
      </w:r>
    </w:p>
    <w:p w14:paraId="48C6AF72" w14:textId="77777777" w:rsidR="00647CCE" w:rsidRPr="00D56FA3" w:rsidRDefault="004716CA" w:rsidP="00D56FA3">
      <w:pPr>
        <w:numPr>
          <w:ilvl w:val="1"/>
          <w:numId w:val="11"/>
        </w:numPr>
        <w:spacing w:line="312" w:lineRule="auto"/>
        <w:jc w:val="both"/>
        <w:rPr>
          <w:color w:val="000000"/>
          <w:sz w:val="25"/>
          <w:szCs w:val="25"/>
        </w:rPr>
      </w:pPr>
      <w:r w:rsidRPr="00D56FA3">
        <w:rPr>
          <w:color w:val="000000"/>
          <w:sz w:val="25"/>
          <w:szCs w:val="25"/>
        </w:rPr>
        <w:t>Công ty này thuộc hình thức Công ty trách nhiệm hữu hạn một thành viên</w:t>
      </w:r>
      <w:r w:rsidR="00647CCE" w:rsidRPr="00D56FA3">
        <w:rPr>
          <w:color w:val="000000"/>
          <w:sz w:val="25"/>
          <w:szCs w:val="25"/>
        </w:rPr>
        <w:t>.</w:t>
      </w:r>
    </w:p>
    <w:p w14:paraId="094593F1" w14:textId="77777777" w:rsidR="00647CCE" w:rsidRPr="00D56FA3" w:rsidRDefault="004716CA" w:rsidP="00D56FA3">
      <w:pPr>
        <w:numPr>
          <w:ilvl w:val="1"/>
          <w:numId w:val="11"/>
        </w:numPr>
        <w:spacing w:line="312" w:lineRule="auto"/>
        <w:jc w:val="both"/>
        <w:rPr>
          <w:color w:val="000000"/>
          <w:sz w:val="25"/>
          <w:szCs w:val="25"/>
        </w:rPr>
      </w:pPr>
      <w:r w:rsidRPr="00D56FA3">
        <w:rPr>
          <w:color w:val="000000"/>
          <w:sz w:val="25"/>
          <w:szCs w:val="25"/>
        </w:rPr>
        <w:t>Công ty được thành lập và hoạt động hợp pháp tại Việt Nam, thực hiện các hoạt động kinh doanh theo quy định của pháp luật.</w:t>
      </w:r>
    </w:p>
    <w:p w14:paraId="4D492AC4" w14:textId="77777777" w:rsidR="00647CCE" w:rsidRPr="00D56FA3" w:rsidRDefault="004716CA" w:rsidP="00D56FA3">
      <w:pPr>
        <w:numPr>
          <w:ilvl w:val="1"/>
          <w:numId w:val="11"/>
        </w:numPr>
        <w:spacing w:line="312" w:lineRule="auto"/>
        <w:jc w:val="both"/>
        <w:rPr>
          <w:color w:val="000000"/>
          <w:sz w:val="25"/>
          <w:szCs w:val="25"/>
        </w:rPr>
      </w:pPr>
      <w:r w:rsidRPr="00D56FA3">
        <w:rPr>
          <w:color w:val="000000"/>
          <w:sz w:val="25"/>
          <w:szCs w:val="25"/>
        </w:rPr>
        <w:t xml:space="preserve">Công ty có tư cách pháp nhân kể từ ngày được cấp Giấy chứng nhận Đăng ký </w:t>
      </w:r>
      <w:r w:rsidR="00647CCE" w:rsidRPr="00D56FA3">
        <w:rPr>
          <w:color w:val="000000"/>
          <w:sz w:val="25"/>
          <w:szCs w:val="25"/>
        </w:rPr>
        <w:t>doanh nghiệp</w:t>
      </w:r>
      <w:r w:rsidRPr="00D56FA3">
        <w:rPr>
          <w:color w:val="000000"/>
          <w:sz w:val="25"/>
          <w:szCs w:val="25"/>
        </w:rPr>
        <w:t>, có con dấu riêng, có tài khoản bằng tiền Việt Nam và ngoại tệ.</w:t>
      </w:r>
    </w:p>
    <w:p w14:paraId="0AFA6D1C" w14:textId="77777777" w:rsidR="004716CA" w:rsidRPr="00D56FA3" w:rsidRDefault="004716CA" w:rsidP="00D56FA3">
      <w:pPr>
        <w:numPr>
          <w:ilvl w:val="1"/>
          <w:numId w:val="11"/>
        </w:numPr>
        <w:spacing w:line="312" w:lineRule="auto"/>
        <w:jc w:val="both"/>
        <w:rPr>
          <w:color w:val="000000"/>
          <w:sz w:val="25"/>
          <w:szCs w:val="25"/>
        </w:rPr>
      </w:pPr>
      <w:r w:rsidRPr="00D56FA3">
        <w:rPr>
          <w:color w:val="000000"/>
          <w:sz w:val="25"/>
          <w:szCs w:val="25"/>
        </w:rPr>
        <w:t xml:space="preserve">Chủ sở hữu </w:t>
      </w:r>
      <w:r w:rsidRPr="00D56FA3">
        <w:rPr>
          <w:color w:val="000000"/>
          <w:sz w:val="25"/>
          <w:szCs w:val="25"/>
          <w:lang w:val="en-US" w:eastAsia="ja-JP"/>
        </w:rPr>
        <w:t xml:space="preserve">Công ty </w:t>
      </w:r>
      <w:r w:rsidRPr="00D56FA3">
        <w:rPr>
          <w:color w:val="000000"/>
          <w:sz w:val="25"/>
          <w:szCs w:val="25"/>
        </w:rPr>
        <w:t>chịu trách nhiệm về các khoản nợ và nghĩa vụ tài sản khác của công ty trong phạm vi số vốn điều lệ của công ty.</w:t>
      </w:r>
    </w:p>
    <w:p w14:paraId="44387EB9" w14:textId="77777777" w:rsidR="004716CA" w:rsidRPr="00D56FA3" w:rsidRDefault="004716CA" w:rsidP="00D56FA3">
      <w:pPr>
        <w:spacing w:line="312" w:lineRule="auto"/>
        <w:jc w:val="both"/>
        <w:rPr>
          <w:b/>
          <w:bCs/>
          <w:color w:val="000000"/>
          <w:sz w:val="25"/>
          <w:szCs w:val="25"/>
        </w:rPr>
      </w:pPr>
      <w:r w:rsidRPr="00D56FA3">
        <w:rPr>
          <w:b/>
          <w:bCs/>
          <w:color w:val="000000"/>
          <w:sz w:val="25"/>
          <w:szCs w:val="25"/>
          <w:u w:val="single"/>
        </w:rPr>
        <w:t>ĐIỀU 2</w:t>
      </w:r>
      <w:r w:rsidRPr="00D56FA3">
        <w:rPr>
          <w:b/>
          <w:bCs/>
          <w:color w:val="000000"/>
          <w:sz w:val="25"/>
          <w:szCs w:val="25"/>
        </w:rPr>
        <w:t>: TÊN GỌI, TRỤ SỞ CHÍNH, CHI NHÁNH CỦA CÔNG TY</w:t>
      </w:r>
    </w:p>
    <w:p w14:paraId="466257D9" w14:textId="77777777" w:rsidR="00446E32" w:rsidRPr="00D56FA3" w:rsidRDefault="00647CCE" w:rsidP="00D56FA3">
      <w:pPr>
        <w:tabs>
          <w:tab w:val="left" w:leader="dot" w:pos="9072"/>
        </w:tabs>
        <w:suppressAutoHyphens/>
        <w:spacing w:before="60" w:line="312" w:lineRule="auto"/>
        <w:jc w:val="both"/>
        <w:rPr>
          <w:color w:val="000000"/>
          <w:sz w:val="25"/>
          <w:szCs w:val="25"/>
        </w:rPr>
      </w:pPr>
      <w:r w:rsidRPr="00D56FA3">
        <w:rPr>
          <w:color w:val="000000"/>
          <w:sz w:val="25"/>
          <w:szCs w:val="25"/>
        </w:rPr>
        <w:t xml:space="preserve">2.1. </w:t>
      </w:r>
      <w:r w:rsidR="004716CA" w:rsidRPr="00D56FA3">
        <w:rPr>
          <w:color w:val="000000"/>
          <w:sz w:val="25"/>
          <w:szCs w:val="25"/>
        </w:rPr>
        <w:t xml:space="preserve"> </w:t>
      </w:r>
      <w:r w:rsidR="00446E32" w:rsidRPr="00D56FA3">
        <w:rPr>
          <w:color w:val="000000"/>
          <w:sz w:val="25"/>
          <w:szCs w:val="25"/>
        </w:rPr>
        <w:t>Tên gọi:</w:t>
      </w:r>
    </w:p>
    <w:p w14:paraId="45D0F51A" w14:textId="77777777" w:rsidR="001F47CC" w:rsidRPr="001F47CC" w:rsidRDefault="001F47CC" w:rsidP="001F47CC">
      <w:pPr>
        <w:tabs>
          <w:tab w:val="left" w:leader="dot" w:pos="9072"/>
        </w:tabs>
        <w:suppressAutoHyphens/>
        <w:spacing w:before="60" w:line="312" w:lineRule="auto"/>
        <w:jc w:val="both"/>
        <w:rPr>
          <w:rFonts w:eastAsia="Times New Roman"/>
          <w:b/>
          <w:bCs/>
          <w:color w:val="000000"/>
          <w:sz w:val="25"/>
          <w:szCs w:val="25"/>
          <w:lang w:eastAsia="zh-CN"/>
        </w:rPr>
      </w:pPr>
      <w:bookmarkStart w:id="0" w:name="_Hlk169099485"/>
      <w:bookmarkStart w:id="1" w:name="_Hlk201563569"/>
      <w:r w:rsidRPr="001F47CC">
        <w:rPr>
          <w:rFonts w:eastAsia="Times New Roman"/>
          <w:color w:val="000000"/>
          <w:sz w:val="25"/>
          <w:szCs w:val="25"/>
          <w:lang w:eastAsia="zh-CN"/>
        </w:rPr>
        <w:t xml:space="preserve">Tên công ty viết bằng tiếng Việt: </w:t>
      </w:r>
      <w:r w:rsidR="00337824">
        <w:rPr>
          <w:rFonts w:eastAsia="Times New Roman"/>
          <w:color w:val="000000"/>
          <w:sz w:val="25"/>
          <w:szCs w:val="25"/>
          <w:lang w:val="vi-VN" w:eastAsia="zh-CN"/>
        </w:rPr>
        <w:t>[</w:t>
      </w:r>
      <w:r w:rsidR="00DB2790" w:rsidRPr="00DB2790">
        <w:rPr>
          <w:rFonts w:eastAsia="Times New Roman"/>
          <w:b/>
          <w:bCs/>
          <w:color w:val="000000"/>
          <w:sz w:val="26"/>
          <w:szCs w:val="26"/>
          <w:highlight w:val="yellow"/>
          <w:lang w:eastAsia="zh-CN"/>
        </w:rPr>
        <w:t>CÔNG</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TY</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TNHH</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THƯƠNG</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MẠI</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VÀ</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DỊCH</w:t>
      </w:r>
      <w:r w:rsidR="00DB2790" w:rsidRPr="00DB2790">
        <w:rPr>
          <w:rFonts w:eastAsia="Times New Roman"/>
          <w:b/>
          <w:bCs/>
          <w:color w:val="000000"/>
          <w:sz w:val="26"/>
          <w:szCs w:val="26"/>
          <w:lang w:val="vi-VN" w:eastAsia="zh-CN"/>
        </w:rPr>
        <w:t xml:space="preserve"> </w:t>
      </w:r>
      <w:r w:rsidR="00DB2790" w:rsidRPr="00DB2790">
        <w:rPr>
          <w:rFonts w:eastAsia="Times New Roman"/>
          <w:b/>
          <w:bCs/>
          <w:color w:val="000000"/>
          <w:sz w:val="26"/>
          <w:szCs w:val="26"/>
          <w:highlight w:val="yellow"/>
          <w:lang w:val="vi-VN" w:eastAsia="zh-CN"/>
        </w:rPr>
        <w:t>VỤ</w:t>
      </w:r>
      <w:r w:rsidR="00DB2790" w:rsidRPr="00DB2790">
        <w:rPr>
          <w:rFonts w:eastAsia="Times New Roman"/>
          <w:b/>
          <w:bCs/>
          <w:color w:val="000000"/>
          <w:sz w:val="26"/>
          <w:szCs w:val="26"/>
          <w:lang w:val="vi-VN" w:eastAsia="zh-CN"/>
        </w:rPr>
        <w:t xml:space="preserve"> </w:t>
      </w:r>
      <w:r w:rsidR="00337824">
        <w:rPr>
          <w:rFonts w:eastAsia="Times New Roman"/>
          <w:b/>
          <w:bCs/>
          <w:color w:val="000000"/>
          <w:sz w:val="26"/>
          <w:szCs w:val="26"/>
          <w:highlight w:val="yellow"/>
          <w:lang w:val="vi-VN" w:eastAsia="zh-CN"/>
        </w:rPr>
        <w:t>EDITION</w:t>
      </w:r>
      <w:r w:rsidR="00337824">
        <w:rPr>
          <w:rFonts w:eastAsia="Times New Roman"/>
          <w:b/>
          <w:bCs/>
          <w:color w:val="000000"/>
          <w:sz w:val="26"/>
          <w:szCs w:val="26"/>
          <w:lang w:val="vi-VN" w:eastAsia="zh-CN"/>
        </w:rPr>
        <w:t>]</w:t>
      </w:r>
    </w:p>
    <w:p w14:paraId="7C57B50B" w14:textId="77777777" w:rsidR="001F47CC" w:rsidRPr="00337824" w:rsidRDefault="001F47CC" w:rsidP="001F47CC">
      <w:pPr>
        <w:tabs>
          <w:tab w:val="left" w:leader="dot" w:pos="9072"/>
        </w:tabs>
        <w:suppressAutoHyphens/>
        <w:spacing w:before="60" w:line="312" w:lineRule="auto"/>
        <w:jc w:val="both"/>
        <w:rPr>
          <w:rFonts w:eastAsia="Times New Roman"/>
          <w:b/>
          <w:bCs/>
          <w:color w:val="000000"/>
          <w:sz w:val="25"/>
          <w:szCs w:val="25"/>
          <w:lang w:val="vi-VN" w:eastAsia="zh-CN"/>
        </w:rPr>
      </w:pPr>
      <w:r w:rsidRPr="001F47CC">
        <w:rPr>
          <w:rFonts w:eastAsia="Times New Roman"/>
          <w:color w:val="000000"/>
          <w:sz w:val="25"/>
          <w:szCs w:val="25"/>
          <w:lang w:eastAsia="zh-CN"/>
        </w:rPr>
        <w:t xml:space="preserve">Tên công ty viết bằng tiếng nước </w:t>
      </w:r>
      <w:proofErr w:type="gramStart"/>
      <w:r w:rsidRPr="001F47CC">
        <w:rPr>
          <w:rFonts w:eastAsia="Times New Roman"/>
          <w:color w:val="000000"/>
          <w:sz w:val="25"/>
          <w:szCs w:val="25"/>
          <w:lang w:eastAsia="zh-CN"/>
        </w:rPr>
        <w:t>ngoài:</w:t>
      </w:r>
      <w:r w:rsidR="00337824">
        <w:rPr>
          <w:rFonts w:eastAsia="Times New Roman"/>
          <w:color w:val="000000"/>
          <w:sz w:val="25"/>
          <w:szCs w:val="25"/>
          <w:lang w:val="vi-VN" w:eastAsia="zh-CN"/>
        </w:rPr>
        <w:t>[</w:t>
      </w:r>
      <w:proofErr w:type="gramEnd"/>
      <w:r w:rsidR="00337824">
        <w:rPr>
          <w:rFonts w:eastAsia="Times New Roman"/>
          <w:color w:val="000000"/>
          <w:sz w:val="25"/>
          <w:szCs w:val="25"/>
          <w:lang w:val="vi-VN" w:eastAsia="zh-CN"/>
        </w:rPr>
        <w:t>]</w:t>
      </w:r>
    </w:p>
    <w:p w14:paraId="4BC95597" w14:textId="77777777" w:rsidR="001F47CC" w:rsidRPr="00337824" w:rsidRDefault="001F47CC" w:rsidP="001F47CC">
      <w:pPr>
        <w:tabs>
          <w:tab w:val="left" w:leader="dot" w:pos="9072"/>
        </w:tabs>
        <w:suppressAutoHyphens/>
        <w:spacing w:before="60" w:line="312" w:lineRule="auto"/>
        <w:jc w:val="both"/>
        <w:rPr>
          <w:rFonts w:eastAsia="Times New Roman"/>
          <w:b/>
          <w:color w:val="000000"/>
          <w:sz w:val="25"/>
          <w:szCs w:val="25"/>
          <w:lang w:val="vi-VN" w:eastAsia="zh-CN"/>
        </w:rPr>
      </w:pPr>
      <w:r w:rsidRPr="00337824">
        <w:rPr>
          <w:rFonts w:eastAsia="Times New Roman"/>
          <w:color w:val="000000"/>
          <w:sz w:val="25"/>
          <w:szCs w:val="25"/>
          <w:lang w:val="vi-VN" w:eastAsia="zh-CN"/>
        </w:rPr>
        <w:t>Tên công ty viết tắt</w:t>
      </w:r>
      <w:bookmarkEnd w:id="0"/>
      <w:r w:rsidRPr="00337824">
        <w:rPr>
          <w:rFonts w:eastAsia="Times New Roman"/>
          <w:bCs/>
          <w:color w:val="000000"/>
          <w:sz w:val="25"/>
          <w:szCs w:val="25"/>
          <w:lang w:val="vi-VN" w:eastAsia="zh-CN"/>
        </w:rPr>
        <w:t xml:space="preserve">: </w:t>
      </w:r>
      <w:bookmarkEnd w:id="1"/>
      <w:r w:rsidR="00337824">
        <w:rPr>
          <w:rFonts w:eastAsia="Times New Roman"/>
          <w:bCs/>
          <w:color w:val="000000"/>
          <w:sz w:val="25"/>
          <w:szCs w:val="25"/>
          <w:lang w:val="vi-VN" w:eastAsia="zh-CN"/>
        </w:rPr>
        <w:t>[]</w:t>
      </w:r>
    </w:p>
    <w:p w14:paraId="05E55F98" w14:textId="77777777" w:rsidR="00B11F66" w:rsidRPr="00337824" w:rsidRDefault="00647CCE" w:rsidP="00D56FA3">
      <w:pPr>
        <w:tabs>
          <w:tab w:val="left" w:leader="dot" w:pos="9072"/>
        </w:tabs>
        <w:suppressAutoHyphens/>
        <w:spacing w:before="60" w:line="312" w:lineRule="auto"/>
        <w:jc w:val="both"/>
        <w:rPr>
          <w:sz w:val="25"/>
          <w:szCs w:val="25"/>
          <w:lang w:val="vi-VN"/>
        </w:rPr>
      </w:pPr>
      <w:r w:rsidRPr="00337824">
        <w:rPr>
          <w:color w:val="000000"/>
          <w:sz w:val="25"/>
          <w:szCs w:val="25"/>
          <w:lang w:val="vi-VN"/>
        </w:rPr>
        <w:t xml:space="preserve">2.2. </w:t>
      </w:r>
      <w:r w:rsidR="004716CA" w:rsidRPr="00D56FA3">
        <w:rPr>
          <w:color w:val="000000"/>
          <w:sz w:val="25"/>
          <w:szCs w:val="25"/>
          <w:lang w:val="vi-VN"/>
        </w:rPr>
        <w:t xml:space="preserve">Trụ sở công ty: </w:t>
      </w:r>
      <w:r w:rsidR="00337824">
        <w:rPr>
          <w:color w:val="000000"/>
          <w:sz w:val="25"/>
          <w:szCs w:val="25"/>
          <w:lang w:val="vi-VN"/>
        </w:rPr>
        <w:t>[</w:t>
      </w:r>
      <w:r w:rsidR="00337824">
        <w:rPr>
          <w:rFonts w:eastAsia="Times New Roman"/>
          <w:color w:val="000000"/>
          <w:sz w:val="26"/>
          <w:szCs w:val="26"/>
          <w:highlight w:val="yellow"/>
          <w:lang w:val="vi-VN" w:eastAsia="zh-CN"/>
        </w:rPr>
        <w:t>Số</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nhà</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13</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Thôn</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4</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Xã</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Hòa</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Lạc</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Hà</w:t>
      </w:r>
      <w:r w:rsidR="00337824">
        <w:rPr>
          <w:rFonts w:eastAsia="Times New Roman"/>
          <w:color w:val="000000"/>
          <w:sz w:val="26"/>
          <w:szCs w:val="26"/>
          <w:lang w:val="vi-VN" w:eastAsia="zh-CN"/>
        </w:rPr>
        <w:t xml:space="preserve"> </w:t>
      </w:r>
      <w:r w:rsidR="00337824">
        <w:rPr>
          <w:rFonts w:eastAsia="Times New Roman"/>
          <w:color w:val="000000"/>
          <w:sz w:val="26"/>
          <w:szCs w:val="26"/>
          <w:highlight w:val="yellow"/>
          <w:lang w:val="vi-VN" w:eastAsia="zh-CN"/>
        </w:rPr>
        <w:t>Nội</w:t>
      </w:r>
      <w:r w:rsidR="00337824">
        <w:rPr>
          <w:rFonts w:eastAsia="Times New Roman"/>
          <w:color w:val="000000"/>
          <w:sz w:val="26"/>
          <w:szCs w:val="26"/>
          <w:lang w:val="vi-VN" w:eastAsia="zh-CN"/>
        </w:rPr>
        <w:t xml:space="preserve"> ]</w:t>
      </w:r>
    </w:p>
    <w:p w14:paraId="4B91069C" w14:textId="77777777" w:rsidR="004716CA" w:rsidRPr="00337824" w:rsidRDefault="004716CA" w:rsidP="00D56FA3">
      <w:pPr>
        <w:tabs>
          <w:tab w:val="left" w:leader="dot" w:pos="9072"/>
        </w:tabs>
        <w:suppressAutoHyphens/>
        <w:spacing w:before="60" w:line="312" w:lineRule="auto"/>
        <w:jc w:val="both"/>
        <w:rPr>
          <w:rFonts w:eastAsia="Times New Roman"/>
          <w:color w:val="000000"/>
          <w:sz w:val="25"/>
          <w:szCs w:val="25"/>
          <w:lang w:val="vi-VN" w:eastAsia="zh-CN"/>
        </w:rPr>
      </w:pPr>
      <w:r w:rsidRPr="00337824">
        <w:rPr>
          <w:rFonts w:eastAsia="Times New Roman"/>
          <w:color w:val="000000"/>
          <w:sz w:val="25"/>
          <w:szCs w:val="25"/>
          <w:lang w:val="vi-VN" w:eastAsia="zh-CN"/>
        </w:rPr>
        <w:t>Điện thoại:</w:t>
      </w:r>
      <w:r w:rsidRPr="00D56FA3">
        <w:rPr>
          <w:rFonts w:eastAsia="Times New Roman"/>
          <w:color w:val="000000"/>
          <w:sz w:val="25"/>
          <w:szCs w:val="25"/>
          <w:lang w:val="vi-VN" w:eastAsia="zh-CN"/>
        </w:rPr>
        <w:t xml:space="preserve"> </w:t>
      </w:r>
      <w:r w:rsidR="00337824">
        <w:rPr>
          <w:rFonts w:eastAsia="Times New Roman"/>
          <w:color w:val="000000"/>
          <w:sz w:val="25"/>
          <w:szCs w:val="25"/>
          <w:lang w:val="vi-VN" w:eastAsia="zh-CN"/>
        </w:rPr>
        <w:t>[</w:t>
      </w:r>
      <w:r w:rsidR="00337824">
        <w:rPr>
          <w:sz w:val="26"/>
          <w:szCs w:val="26"/>
          <w:highlight w:val="yellow"/>
          <w:lang w:val="vi-VN"/>
        </w:rPr>
        <w:t>0987654321</w:t>
      </w:r>
      <w:r w:rsidR="00337824">
        <w:rPr>
          <w:sz w:val="26"/>
          <w:szCs w:val="26"/>
          <w:lang w:val="vi-VN"/>
        </w:rPr>
        <w:t>]</w:t>
      </w:r>
      <w:r w:rsidRPr="00D56FA3">
        <w:rPr>
          <w:rFonts w:eastAsia="Times New Roman"/>
          <w:color w:val="000000"/>
          <w:sz w:val="25"/>
          <w:szCs w:val="25"/>
          <w:lang w:val="vi-VN" w:eastAsia="zh-CN"/>
        </w:rPr>
        <w:t xml:space="preserve">              </w:t>
      </w:r>
      <w:r w:rsidRPr="00337824">
        <w:rPr>
          <w:rFonts w:eastAsia="Times New Roman"/>
          <w:color w:val="000000"/>
          <w:sz w:val="25"/>
          <w:szCs w:val="25"/>
          <w:lang w:val="vi-VN" w:eastAsia="zh-CN"/>
        </w:rPr>
        <w:t xml:space="preserve">    </w:t>
      </w:r>
      <w:r w:rsidRPr="00D56FA3">
        <w:rPr>
          <w:rFonts w:eastAsia="Times New Roman"/>
          <w:color w:val="000000"/>
          <w:sz w:val="25"/>
          <w:szCs w:val="25"/>
          <w:lang w:val="vi-VN" w:eastAsia="zh-CN"/>
        </w:rPr>
        <w:t xml:space="preserve">  </w:t>
      </w:r>
      <w:r w:rsidRPr="00337824">
        <w:rPr>
          <w:rFonts w:eastAsia="Times New Roman"/>
          <w:color w:val="000000"/>
          <w:sz w:val="25"/>
          <w:szCs w:val="25"/>
          <w:lang w:val="vi-VN" w:eastAsia="zh-CN"/>
        </w:rPr>
        <w:t xml:space="preserve">  </w:t>
      </w:r>
      <w:r w:rsidRPr="00D56FA3">
        <w:rPr>
          <w:rFonts w:eastAsia="Times New Roman"/>
          <w:color w:val="000000"/>
          <w:sz w:val="25"/>
          <w:szCs w:val="25"/>
          <w:lang w:val="vi-VN" w:eastAsia="zh-CN"/>
        </w:rPr>
        <w:t xml:space="preserve">  </w:t>
      </w:r>
      <w:r w:rsidRPr="00337824">
        <w:rPr>
          <w:rFonts w:eastAsia="Times New Roman"/>
          <w:color w:val="000000"/>
          <w:sz w:val="25"/>
          <w:szCs w:val="25"/>
          <w:lang w:val="vi-VN" w:eastAsia="zh-CN"/>
        </w:rPr>
        <w:t xml:space="preserve"> </w:t>
      </w:r>
      <w:r w:rsidRPr="00D56FA3">
        <w:rPr>
          <w:rFonts w:eastAsia="Times New Roman"/>
          <w:color w:val="000000"/>
          <w:sz w:val="25"/>
          <w:szCs w:val="25"/>
          <w:lang w:val="vi-VN" w:eastAsia="zh-CN"/>
        </w:rPr>
        <w:t xml:space="preserve">  </w:t>
      </w:r>
      <w:r w:rsidRPr="00337824">
        <w:rPr>
          <w:rFonts w:eastAsia="Times New Roman"/>
          <w:color w:val="000000"/>
          <w:sz w:val="25"/>
          <w:szCs w:val="25"/>
          <w:lang w:val="vi-VN" w:eastAsia="zh-CN"/>
        </w:rPr>
        <w:t xml:space="preserve"> </w:t>
      </w:r>
      <w:r w:rsidRPr="00D56FA3">
        <w:rPr>
          <w:rFonts w:eastAsia="Times New Roman"/>
          <w:color w:val="000000"/>
          <w:sz w:val="25"/>
          <w:szCs w:val="25"/>
          <w:lang w:val="vi-VN" w:eastAsia="zh-CN"/>
        </w:rPr>
        <w:t xml:space="preserve">  </w:t>
      </w:r>
      <w:r w:rsidRPr="00337824">
        <w:rPr>
          <w:rFonts w:eastAsia="Times New Roman"/>
          <w:color w:val="000000"/>
          <w:sz w:val="25"/>
          <w:szCs w:val="25"/>
          <w:lang w:val="vi-VN" w:eastAsia="zh-CN"/>
        </w:rPr>
        <w:t xml:space="preserve">Fax (nếu có): </w:t>
      </w:r>
      <w:r w:rsidRPr="00337824">
        <w:rPr>
          <w:rFonts w:eastAsia="Times New Roman"/>
          <w:color w:val="000000"/>
          <w:sz w:val="25"/>
          <w:szCs w:val="25"/>
          <w:lang w:val="vi-VN" w:eastAsia="zh-CN"/>
        </w:rPr>
        <w:tab/>
      </w:r>
    </w:p>
    <w:p w14:paraId="15B777F3" w14:textId="77777777" w:rsidR="004716CA" w:rsidRPr="00D56FA3" w:rsidRDefault="004716CA" w:rsidP="00D56FA3">
      <w:pPr>
        <w:spacing w:line="312" w:lineRule="auto"/>
        <w:jc w:val="both"/>
        <w:rPr>
          <w:rFonts w:eastAsia="Times New Roman"/>
          <w:color w:val="000000"/>
          <w:sz w:val="25"/>
          <w:szCs w:val="25"/>
          <w:lang w:val="fr-FR" w:eastAsia="zh-CN"/>
        </w:rPr>
      </w:pPr>
      <w:r w:rsidRPr="00D56FA3">
        <w:rPr>
          <w:rFonts w:eastAsia="Times New Roman"/>
          <w:color w:val="000000"/>
          <w:sz w:val="25"/>
          <w:szCs w:val="25"/>
          <w:lang w:eastAsia="zh-CN"/>
        </w:rPr>
        <w:t>Thư điện tử</w:t>
      </w:r>
      <w:r w:rsidRPr="00D56FA3">
        <w:rPr>
          <w:rFonts w:eastAsia="Times New Roman"/>
          <w:color w:val="000000"/>
          <w:sz w:val="25"/>
          <w:szCs w:val="25"/>
          <w:lang w:val="fr-FR" w:eastAsia="zh-CN"/>
        </w:rPr>
        <w:t>:</w:t>
      </w:r>
      <w:r w:rsidRPr="00D56FA3">
        <w:rPr>
          <w:sz w:val="25"/>
          <w:szCs w:val="25"/>
        </w:rPr>
        <w:t xml:space="preserve"> </w:t>
      </w:r>
      <w:r w:rsidR="00BF40B3">
        <w:rPr>
          <w:color w:val="000000"/>
          <w:sz w:val="25"/>
          <w:szCs w:val="25"/>
          <w:lang w:val="vi-VN"/>
        </w:rPr>
        <w:t xml:space="preserve">                                                       </w:t>
      </w:r>
      <w:r w:rsidRPr="00D56FA3">
        <w:rPr>
          <w:rFonts w:eastAsia="Times New Roman"/>
          <w:color w:val="000000"/>
          <w:sz w:val="25"/>
          <w:szCs w:val="25"/>
          <w:lang w:val="fr-FR" w:eastAsia="zh-CN"/>
        </w:rPr>
        <w:t>Website</w:t>
      </w:r>
      <w:r w:rsidR="00647CCE" w:rsidRPr="00D56FA3">
        <w:rPr>
          <w:rFonts w:eastAsia="Times New Roman"/>
          <w:color w:val="000000"/>
          <w:sz w:val="25"/>
          <w:szCs w:val="25"/>
          <w:lang w:val="fr-FR" w:eastAsia="zh-CN"/>
        </w:rPr>
        <w:t xml:space="preserve"> (nếu có</w:t>
      </w:r>
      <w:proofErr w:type="gramStart"/>
      <w:r w:rsidR="00647CCE" w:rsidRPr="00D56FA3">
        <w:rPr>
          <w:rFonts w:eastAsia="Times New Roman"/>
          <w:color w:val="000000"/>
          <w:sz w:val="25"/>
          <w:szCs w:val="25"/>
          <w:lang w:val="fr-FR" w:eastAsia="zh-CN"/>
        </w:rPr>
        <w:t>)</w:t>
      </w:r>
      <w:r w:rsidRPr="00D56FA3">
        <w:rPr>
          <w:rFonts w:eastAsia="Times New Roman"/>
          <w:color w:val="000000"/>
          <w:sz w:val="25"/>
          <w:szCs w:val="25"/>
          <w:lang w:val="fr-FR" w:eastAsia="zh-CN"/>
        </w:rPr>
        <w:t>:</w:t>
      </w:r>
      <w:r w:rsidR="00D9601F" w:rsidRPr="00D56FA3">
        <w:rPr>
          <w:rFonts w:eastAsia="Times New Roman"/>
          <w:color w:val="000000"/>
          <w:sz w:val="25"/>
          <w:szCs w:val="25"/>
          <w:lang w:val="fr-FR" w:eastAsia="zh-CN"/>
        </w:rPr>
        <w:t>…</w:t>
      </w:r>
      <w:proofErr w:type="gramEnd"/>
      <w:r w:rsidR="00D9601F" w:rsidRPr="00D56FA3">
        <w:rPr>
          <w:rFonts w:eastAsia="Times New Roman"/>
          <w:color w:val="000000"/>
          <w:sz w:val="25"/>
          <w:szCs w:val="25"/>
          <w:lang w:val="fr-FR" w:eastAsia="zh-CN"/>
        </w:rPr>
        <w:t>………………</w:t>
      </w:r>
    </w:p>
    <w:p w14:paraId="3A81609F" w14:textId="77777777" w:rsidR="004716CA" w:rsidRPr="00D56FA3" w:rsidRDefault="004716CA" w:rsidP="00D56FA3">
      <w:pPr>
        <w:spacing w:line="312" w:lineRule="auto"/>
        <w:jc w:val="both"/>
        <w:rPr>
          <w:color w:val="000000"/>
          <w:sz w:val="25"/>
          <w:szCs w:val="25"/>
          <w:lang w:val="vi-VN"/>
        </w:rPr>
      </w:pPr>
      <w:r w:rsidRPr="00D56FA3">
        <w:rPr>
          <w:color w:val="000000"/>
          <w:sz w:val="25"/>
          <w:szCs w:val="25"/>
          <w:lang w:val="vi-VN"/>
        </w:rPr>
        <w:t>2.3</w:t>
      </w:r>
      <w:r w:rsidR="00647CCE" w:rsidRPr="00DB2790">
        <w:rPr>
          <w:color w:val="000000"/>
          <w:sz w:val="25"/>
          <w:szCs w:val="25"/>
          <w:lang w:val="fr-FR"/>
        </w:rPr>
        <w:t xml:space="preserve">. </w:t>
      </w:r>
      <w:r w:rsidRPr="00D56FA3">
        <w:rPr>
          <w:color w:val="000000"/>
          <w:sz w:val="25"/>
          <w:szCs w:val="25"/>
          <w:lang w:val="vi-VN"/>
        </w:rPr>
        <w:t xml:space="preserve">Công ty có thể thành lập chi nhánh, văn phòng đại diện ở trong nước và nước ngoài khi có nhu cầu và phải tuân theo các quy định của pháp luật. </w:t>
      </w:r>
    </w:p>
    <w:p w14:paraId="10648836" w14:textId="77777777" w:rsidR="00B11F66" w:rsidRPr="00DB2790" w:rsidRDefault="004716CA" w:rsidP="00D56FA3">
      <w:pPr>
        <w:tabs>
          <w:tab w:val="left" w:pos="1418"/>
        </w:tabs>
        <w:spacing w:line="312" w:lineRule="auto"/>
        <w:jc w:val="both"/>
        <w:rPr>
          <w:color w:val="000000"/>
          <w:sz w:val="25"/>
          <w:szCs w:val="25"/>
          <w:lang w:val="vi-VN"/>
        </w:rPr>
      </w:pPr>
      <w:r w:rsidRPr="00D56FA3">
        <w:rPr>
          <w:color w:val="000000"/>
          <w:sz w:val="25"/>
          <w:szCs w:val="25"/>
          <w:lang w:val="vi-VN"/>
        </w:rPr>
        <w:t>2.4</w:t>
      </w:r>
      <w:r w:rsidR="00647CCE" w:rsidRPr="00DB2790">
        <w:rPr>
          <w:color w:val="000000"/>
          <w:sz w:val="25"/>
          <w:szCs w:val="25"/>
          <w:lang w:val="vi-VN"/>
        </w:rPr>
        <w:t xml:space="preserve">. </w:t>
      </w:r>
      <w:r w:rsidRPr="00D56FA3">
        <w:rPr>
          <w:color w:val="000000"/>
          <w:sz w:val="25"/>
          <w:szCs w:val="25"/>
          <w:lang w:val="vi-VN"/>
        </w:rPr>
        <w:t xml:space="preserve"> Công ty có thể thành lập liên doanh với các tổ chức và cá nhân trong nước và nước ngoài khi được sự nhất trí bằng văn bản của Chủ sở hữu </w:t>
      </w:r>
      <w:r w:rsidRPr="00D56FA3">
        <w:rPr>
          <w:color w:val="000000"/>
          <w:sz w:val="25"/>
          <w:szCs w:val="25"/>
          <w:lang w:val="vi-VN" w:eastAsia="ja-JP"/>
        </w:rPr>
        <w:t xml:space="preserve">Công ty </w:t>
      </w:r>
      <w:r w:rsidRPr="00D56FA3">
        <w:rPr>
          <w:color w:val="000000"/>
          <w:sz w:val="25"/>
          <w:szCs w:val="25"/>
          <w:lang w:val="vi-VN"/>
        </w:rPr>
        <w:t>và được sự chấp thuận của các cơ quan quản lý Nhà nước có thẩm quyền.</w:t>
      </w:r>
    </w:p>
    <w:p w14:paraId="7BCA27ED" w14:textId="77777777" w:rsidR="003525E8" w:rsidRPr="00D56FA3" w:rsidRDefault="004716CA" w:rsidP="00D56FA3">
      <w:pPr>
        <w:spacing w:after="240" w:line="312" w:lineRule="auto"/>
        <w:jc w:val="both"/>
        <w:rPr>
          <w:b/>
          <w:bCs/>
          <w:color w:val="000000"/>
          <w:sz w:val="25"/>
          <w:szCs w:val="25"/>
        </w:rPr>
      </w:pPr>
      <w:r w:rsidRPr="00D56FA3">
        <w:rPr>
          <w:b/>
          <w:bCs/>
          <w:color w:val="000000"/>
          <w:sz w:val="25"/>
          <w:szCs w:val="25"/>
          <w:u w:val="single"/>
        </w:rPr>
        <w:t>ĐIỀU 3</w:t>
      </w:r>
      <w:r w:rsidRPr="00D56FA3">
        <w:rPr>
          <w:b/>
          <w:bCs/>
          <w:color w:val="000000"/>
          <w:sz w:val="25"/>
          <w:szCs w:val="25"/>
        </w:rPr>
        <w:t>: NGÀNH, NGHỀ KINH DOANH</w:t>
      </w:r>
    </w:p>
    <w:tbl>
      <w:tblPr>
        <w:tblW w:w="96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
        <w:gridCol w:w="5167"/>
        <w:gridCol w:w="1536"/>
        <w:gridCol w:w="1887"/>
      </w:tblGrid>
      <w:tr w:rsidR="00E57D0A" w:rsidRPr="00DB2790" w14:paraId="272A415E" w14:textId="77777777" w:rsidTr="0052238E">
        <w:trPr>
          <w:trHeight w:val="633"/>
        </w:trPr>
        <w:tc>
          <w:tcPr>
            <w:tcW w:w="1037" w:type="dxa"/>
          </w:tcPr>
          <w:p w14:paraId="156AA4AA" w14:textId="77777777" w:rsidR="00E57D0A" w:rsidRPr="00CD4B1D" w:rsidRDefault="00E57D0A">
            <w:pPr>
              <w:pStyle w:val="TableParagraph"/>
              <w:spacing w:before="1" w:line="312" w:lineRule="auto"/>
              <w:ind w:right="53" w:firstLineChars="50" w:firstLine="126"/>
              <w:jc w:val="both"/>
              <w:rPr>
                <w:spacing w:val="-10"/>
                <w:sz w:val="26"/>
                <w:szCs w:val="26"/>
                <w:lang w:val="en-US"/>
              </w:rPr>
            </w:pPr>
            <w:r w:rsidRPr="00CD4B1D">
              <w:rPr>
                <w:b/>
                <w:bCs/>
                <w:spacing w:val="-10"/>
                <w:sz w:val="26"/>
                <w:szCs w:val="26"/>
                <w:lang w:val="en-US"/>
              </w:rPr>
              <w:t>STT</w:t>
            </w:r>
          </w:p>
        </w:tc>
        <w:tc>
          <w:tcPr>
            <w:tcW w:w="5167" w:type="dxa"/>
          </w:tcPr>
          <w:p w14:paraId="373BC116" w14:textId="77777777" w:rsidR="00E57D0A" w:rsidRPr="00CD4B1D" w:rsidRDefault="00E57D0A">
            <w:pPr>
              <w:pStyle w:val="TableParagraph"/>
              <w:spacing w:before="1" w:line="312" w:lineRule="auto"/>
              <w:ind w:left="8"/>
              <w:jc w:val="center"/>
              <w:rPr>
                <w:sz w:val="26"/>
                <w:szCs w:val="26"/>
              </w:rPr>
            </w:pPr>
            <w:r w:rsidRPr="00CD4B1D">
              <w:rPr>
                <w:b/>
                <w:sz w:val="26"/>
                <w:szCs w:val="26"/>
              </w:rPr>
              <w:t>Tên</w:t>
            </w:r>
            <w:r w:rsidRPr="00CD4B1D">
              <w:rPr>
                <w:b/>
                <w:spacing w:val="-1"/>
                <w:sz w:val="26"/>
                <w:szCs w:val="26"/>
              </w:rPr>
              <w:t xml:space="preserve"> </w:t>
            </w:r>
            <w:r w:rsidRPr="00CD4B1D">
              <w:rPr>
                <w:b/>
                <w:spacing w:val="-2"/>
                <w:sz w:val="26"/>
                <w:szCs w:val="26"/>
              </w:rPr>
              <w:t>ngành</w:t>
            </w:r>
          </w:p>
        </w:tc>
        <w:tc>
          <w:tcPr>
            <w:tcW w:w="1536" w:type="dxa"/>
          </w:tcPr>
          <w:p w14:paraId="0A6B2CBB" w14:textId="77777777" w:rsidR="00E57D0A" w:rsidRPr="00CD4B1D" w:rsidRDefault="00E57D0A">
            <w:pPr>
              <w:pStyle w:val="TableParagraph"/>
              <w:spacing w:before="1" w:line="312" w:lineRule="auto"/>
              <w:ind w:left="13"/>
              <w:jc w:val="center"/>
              <w:rPr>
                <w:spacing w:val="-4"/>
                <w:sz w:val="26"/>
                <w:szCs w:val="26"/>
              </w:rPr>
            </w:pPr>
            <w:r w:rsidRPr="00CD4B1D">
              <w:rPr>
                <w:b/>
                <w:sz w:val="26"/>
                <w:szCs w:val="26"/>
              </w:rPr>
              <w:t>Mã</w:t>
            </w:r>
            <w:r w:rsidRPr="00CD4B1D">
              <w:rPr>
                <w:b/>
                <w:spacing w:val="1"/>
                <w:sz w:val="26"/>
                <w:szCs w:val="26"/>
              </w:rPr>
              <w:t xml:space="preserve"> </w:t>
            </w:r>
            <w:r w:rsidRPr="00CD4B1D">
              <w:rPr>
                <w:b/>
                <w:spacing w:val="-2"/>
                <w:sz w:val="26"/>
                <w:szCs w:val="26"/>
              </w:rPr>
              <w:t>ngành</w:t>
            </w:r>
          </w:p>
        </w:tc>
        <w:tc>
          <w:tcPr>
            <w:tcW w:w="1887" w:type="dxa"/>
          </w:tcPr>
          <w:p w14:paraId="4C9FBD34" w14:textId="77777777" w:rsidR="00E57D0A" w:rsidRPr="00CD4B1D" w:rsidRDefault="00E57D0A">
            <w:pPr>
              <w:pStyle w:val="TableParagraph"/>
              <w:spacing w:line="312" w:lineRule="auto"/>
              <w:ind w:left="18"/>
              <w:jc w:val="center"/>
              <w:rPr>
                <w:sz w:val="26"/>
                <w:szCs w:val="26"/>
              </w:rPr>
            </w:pPr>
            <w:r w:rsidRPr="00CD4B1D">
              <w:rPr>
                <w:b/>
                <w:sz w:val="26"/>
                <w:szCs w:val="26"/>
              </w:rPr>
              <w:t xml:space="preserve">Ngành, nghề kinh doanh chính </w:t>
            </w:r>
          </w:p>
        </w:tc>
      </w:tr>
      <w:tr w:rsidR="00E57D0A" w:rsidRPr="00CD4B1D" w14:paraId="6FE3B618" w14:textId="77777777" w:rsidTr="0052238E">
        <w:trPr>
          <w:trHeight w:val="459"/>
        </w:trPr>
        <w:tc>
          <w:tcPr>
            <w:tcW w:w="1037" w:type="dxa"/>
          </w:tcPr>
          <w:p w14:paraId="1B1A85F2" w14:textId="77777777" w:rsidR="00E57D0A" w:rsidRPr="00CD4B1D" w:rsidRDefault="00E57D0A" w:rsidP="00E57D0A">
            <w:pPr>
              <w:pStyle w:val="TableParagraph"/>
              <w:widowControl/>
              <w:numPr>
                <w:ilvl w:val="0"/>
                <w:numId w:val="3"/>
              </w:numPr>
              <w:autoSpaceDE/>
              <w:autoSpaceDN/>
              <w:spacing w:line="312" w:lineRule="auto"/>
              <w:jc w:val="center"/>
              <w:rPr>
                <w:sz w:val="26"/>
                <w:szCs w:val="26"/>
              </w:rPr>
            </w:pPr>
          </w:p>
        </w:tc>
        <w:tc>
          <w:tcPr>
            <w:tcW w:w="5167" w:type="dxa"/>
          </w:tcPr>
          <w:p w14:paraId="639163BD" w14:textId="77777777" w:rsidR="00E57D0A" w:rsidRPr="00DB2790" w:rsidRDefault="00337824">
            <w:pPr>
              <w:pStyle w:val="TableParagraph"/>
              <w:spacing w:line="312" w:lineRule="auto"/>
              <w:ind w:left="105" w:right="126"/>
              <w:jc w:val="both"/>
              <w:rPr>
                <w:sz w:val="26"/>
                <w:szCs w:val="26"/>
              </w:rPr>
            </w:pPr>
            <w:r>
              <w:rPr>
                <w:sz w:val="26"/>
                <w:szCs w:val="26"/>
                <w:lang w:val="vi-VN"/>
              </w:rPr>
              <w:t>[</w:t>
            </w:r>
            <w:r w:rsidR="00E57D0A" w:rsidRPr="00560485">
              <w:rPr>
                <w:sz w:val="26"/>
                <w:szCs w:val="26"/>
              </w:rPr>
              <w:t>Đại lý, môi giới, đấu giá hàng hóa</w:t>
            </w:r>
          </w:p>
          <w:p w14:paraId="5BAC26CB" w14:textId="77777777" w:rsidR="00E57D0A" w:rsidRPr="00337824" w:rsidRDefault="00E57D0A">
            <w:pPr>
              <w:pStyle w:val="TableParagraph"/>
              <w:spacing w:line="312" w:lineRule="auto"/>
              <w:ind w:left="105" w:right="126"/>
              <w:jc w:val="both"/>
              <w:rPr>
                <w:sz w:val="26"/>
                <w:szCs w:val="26"/>
                <w:lang w:val="vi-VN"/>
              </w:rPr>
            </w:pPr>
            <w:r w:rsidRPr="00DB2790">
              <w:rPr>
                <w:sz w:val="26"/>
                <w:szCs w:val="26"/>
              </w:rPr>
              <w:t xml:space="preserve">Chi tiết: Trừ đấu giá hàng </w:t>
            </w:r>
            <w:r w:rsidR="00337824">
              <w:rPr>
                <w:sz w:val="26"/>
                <w:szCs w:val="26"/>
              </w:rPr>
              <w:t>hóa</w:t>
            </w:r>
            <w:r w:rsidR="00337824">
              <w:rPr>
                <w:sz w:val="26"/>
                <w:szCs w:val="26"/>
                <w:lang w:val="vi-VN"/>
              </w:rPr>
              <w:t>]</w:t>
            </w:r>
          </w:p>
        </w:tc>
        <w:tc>
          <w:tcPr>
            <w:tcW w:w="1536" w:type="dxa"/>
          </w:tcPr>
          <w:p w14:paraId="7659317A" w14:textId="77777777" w:rsidR="00E57D0A" w:rsidRPr="00337824" w:rsidRDefault="00337824">
            <w:pPr>
              <w:pStyle w:val="TableParagraph"/>
              <w:spacing w:before="1" w:line="312" w:lineRule="auto"/>
              <w:ind w:left="13" w:right="3"/>
              <w:jc w:val="center"/>
              <w:rPr>
                <w:sz w:val="26"/>
                <w:szCs w:val="26"/>
                <w:lang w:val="vi-VN"/>
              </w:rPr>
            </w:pPr>
            <w:r>
              <w:rPr>
                <w:sz w:val="26"/>
                <w:szCs w:val="26"/>
                <w:lang w:val="vi-VN"/>
              </w:rPr>
              <w:t>[</w:t>
            </w:r>
            <w:r>
              <w:rPr>
                <w:sz w:val="26"/>
                <w:szCs w:val="26"/>
                <w:lang w:val="en-US"/>
              </w:rPr>
              <w:t>4610</w:t>
            </w:r>
            <w:r>
              <w:rPr>
                <w:sz w:val="26"/>
                <w:szCs w:val="26"/>
                <w:lang w:val="vi-VN"/>
              </w:rPr>
              <w:t>]</w:t>
            </w:r>
          </w:p>
        </w:tc>
        <w:tc>
          <w:tcPr>
            <w:tcW w:w="1887" w:type="dxa"/>
          </w:tcPr>
          <w:p w14:paraId="56CC1F90" w14:textId="77777777" w:rsidR="00E57D0A" w:rsidRPr="00CD4B1D" w:rsidRDefault="00E57D0A">
            <w:pPr>
              <w:pStyle w:val="TableParagraph"/>
              <w:spacing w:line="312" w:lineRule="auto"/>
              <w:rPr>
                <w:sz w:val="26"/>
                <w:szCs w:val="26"/>
              </w:rPr>
            </w:pPr>
          </w:p>
        </w:tc>
      </w:tr>
      <w:tr w:rsidR="00E57D0A" w:rsidRPr="00CD4B1D" w14:paraId="719B8F3F" w14:textId="77777777" w:rsidTr="0052238E">
        <w:trPr>
          <w:trHeight w:val="459"/>
        </w:trPr>
        <w:tc>
          <w:tcPr>
            <w:tcW w:w="1037" w:type="dxa"/>
          </w:tcPr>
          <w:p w14:paraId="0DCDAE4F" w14:textId="77777777" w:rsidR="00E57D0A" w:rsidRPr="00CD4B1D" w:rsidRDefault="00E57D0A" w:rsidP="00E57D0A">
            <w:pPr>
              <w:pStyle w:val="TableParagraph"/>
              <w:widowControl/>
              <w:numPr>
                <w:ilvl w:val="0"/>
                <w:numId w:val="3"/>
              </w:numPr>
              <w:autoSpaceDE/>
              <w:autoSpaceDN/>
              <w:spacing w:line="312" w:lineRule="auto"/>
              <w:jc w:val="center"/>
              <w:rPr>
                <w:sz w:val="26"/>
                <w:szCs w:val="26"/>
              </w:rPr>
            </w:pPr>
          </w:p>
        </w:tc>
        <w:tc>
          <w:tcPr>
            <w:tcW w:w="5167" w:type="dxa"/>
          </w:tcPr>
          <w:p w14:paraId="26A4BC48" w14:textId="77777777" w:rsidR="00E57D0A" w:rsidRPr="00DB2790" w:rsidRDefault="00337824">
            <w:pPr>
              <w:pStyle w:val="TableParagraph"/>
              <w:spacing w:line="312" w:lineRule="auto"/>
              <w:ind w:left="105" w:right="126"/>
              <w:jc w:val="both"/>
              <w:rPr>
                <w:b/>
                <w:bCs/>
                <w:sz w:val="26"/>
                <w:szCs w:val="26"/>
              </w:rPr>
            </w:pPr>
            <w:r>
              <w:rPr>
                <w:b/>
                <w:bCs/>
                <w:sz w:val="26"/>
                <w:szCs w:val="26"/>
                <w:lang w:val="vi-VN"/>
              </w:rPr>
              <w:t>[</w:t>
            </w:r>
            <w:r w:rsidR="00E57D0A" w:rsidRPr="002A595F">
              <w:rPr>
                <w:b/>
                <w:bCs/>
                <w:sz w:val="26"/>
                <w:szCs w:val="26"/>
              </w:rPr>
              <w:t>Hoạt động dịch vụ hỗ trợ khác liên quan đến vận tải</w:t>
            </w:r>
            <w:r w:rsidR="00E57D0A" w:rsidRPr="00DB2790">
              <w:rPr>
                <w:b/>
                <w:bCs/>
                <w:sz w:val="26"/>
                <w:szCs w:val="26"/>
              </w:rPr>
              <w:t xml:space="preserve"> </w:t>
            </w:r>
          </w:p>
          <w:p w14:paraId="18D7D6BF" w14:textId="77777777" w:rsidR="00E57D0A" w:rsidRPr="00337824" w:rsidRDefault="00E57D0A" w:rsidP="00E57D0A">
            <w:pPr>
              <w:pStyle w:val="TableParagraph"/>
              <w:spacing w:line="312" w:lineRule="auto"/>
              <w:ind w:left="105" w:right="126"/>
              <w:jc w:val="both"/>
              <w:rPr>
                <w:rFonts w:eastAsia="Times New Roman"/>
                <w:b/>
                <w:bCs/>
                <w:sz w:val="26"/>
                <w:szCs w:val="26"/>
                <w:lang w:val="vi-VN"/>
              </w:rPr>
            </w:pPr>
            <w:r w:rsidRPr="002A595F">
              <w:rPr>
                <w:b/>
                <w:bCs/>
                <w:sz w:val="26"/>
                <w:szCs w:val="26"/>
              </w:rPr>
              <w:t>Chi tiết: Hoạt động của các đại lý bán vé máy bay</w:t>
            </w:r>
            <w:r w:rsidRPr="00DB2790">
              <w:rPr>
                <w:b/>
                <w:bCs/>
                <w:sz w:val="26"/>
                <w:szCs w:val="26"/>
              </w:rPr>
              <w:t xml:space="preserve"> </w:t>
            </w:r>
            <w:r w:rsidRPr="00DB2790">
              <w:rPr>
                <w:rFonts w:eastAsia="Times New Roman"/>
                <w:b/>
                <w:bCs/>
                <w:sz w:val="26"/>
                <w:szCs w:val="26"/>
              </w:rPr>
              <w:t>(trừ hóa lỏng khí để vận chuyển và hoạt động liên quan đến vận tải đường hàng không)</w:t>
            </w:r>
            <w:r w:rsidR="00337824">
              <w:rPr>
                <w:rFonts w:eastAsia="Times New Roman"/>
                <w:b/>
                <w:bCs/>
                <w:sz w:val="26"/>
                <w:szCs w:val="26"/>
                <w:lang w:val="vi-VN"/>
              </w:rPr>
              <w:t>]</w:t>
            </w:r>
          </w:p>
        </w:tc>
        <w:tc>
          <w:tcPr>
            <w:tcW w:w="1536" w:type="dxa"/>
          </w:tcPr>
          <w:p w14:paraId="2B5626E5" w14:textId="77777777" w:rsidR="00E57D0A" w:rsidRPr="00337824" w:rsidRDefault="00337824">
            <w:pPr>
              <w:pStyle w:val="TableParagraph"/>
              <w:spacing w:before="1" w:line="312" w:lineRule="auto"/>
              <w:ind w:left="13" w:right="3"/>
              <w:jc w:val="center"/>
              <w:rPr>
                <w:b/>
                <w:bCs/>
                <w:sz w:val="26"/>
                <w:szCs w:val="26"/>
                <w:lang w:val="vi-VN"/>
              </w:rPr>
            </w:pPr>
            <w:r>
              <w:rPr>
                <w:b/>
                <w:bCs/>
                <w:sz w:val="26"/>
                <w:szCs w:val="26"/>
                <w:lang w:val="vi-VN"/>
              </w:rPr>
              <w:t>[</w:t>
            </w:r>
            <w:r>
              <w:rPr>
                <w:b/>
                <w:bCs/>
                <w:sz w:val="26"/>
                <w:szCs w:val="26"/>
                <w:lang w:val="en-US"/>
              </w:rPr>
              <w:t>5229</w:t>
            </w:r>
            <w:r>
              <w:rPr>
                <w:b/>
                <w:bCs/>
                <w:sz w:val="26"/>
                <w:szCs w:val="26"/>
                <w:lang w:val="vi-VN"/>
              </w:rPr>
              <w:t>]</w:t>
            </w:r>
          </w:p>
        </w:tc>
        <w:tc>
          <w:tcPr>
            <w:tcW w:w="1887" w:type="dxa"/>
          </w:tcPr>
          <w:p w14:paraId="231ED9F0" w14:textId="77777777" w:rsidR="00E57D0A" w:rsidRPr="002A595F" w:rsidRDefault="00E57D0A">
            <w:pPr>
              <w:pStyle w:val="TableParagraph"/>
              <w:spacing w:line="312" w:lineRule="auto"/>
              <w:ind w:left="-93"/>
              <w:jc w:val="center"/>
              <w:rPr>
                <w:b/>
                <w:bCs/>
                <w:sz w:val="26"/>
                <w:szCs w:val="26"/>
              </w:rPr>
            </w:pPr>
            <w:r w:rsidRPr="002A595F">
              <w:rPr>
                <w:b/>
                <w:bCs/>
                <w:sz w:val="26"/>
                <w:szCs w:val="26"/>
                <w:lang w:val="en-US"/>
              </w:rPr>
              <w:t>X</w:t>
            </w:r>
          </w:p>
        </w:tc>
      </w:tr>
      <w:tr w:rsidR="00E57D0A" w:rsidRPr="00CD4B1D" w14:paraId="73936FAF" w14:textId="77777777" w:rsidTr="0052238E">
        <w:trPr>
          <w:trHeight w:val="459"/>
        </w:trPr>
        <w:tc>
          <w:tcPr>
            <w:tcW w:w="1037" w:type="dxa"/>
          </w:tcPr>
          <w:p w14:paraId="77D35387" w14:textId="77777777" w:rsidR="00E57D0A" w:rsidRPr="00CD4B1D" w:rsidRDefault="00E57D0A" w:rsidP="00E57D0A">
            <w:pPr>
              <w:pStyle w:val="TableParagraph"/>
              <w:widowControl/>
              <w:numPr>
                <w:ilvl w:val="0"/>
                <w:numId w:val="3"/>
              </w:numPr>
              <w:autoSpaceDE/>
              <w:autoSpaceDN/>
              <w:spacing w:line="312" w:lineRule="auto"/>
              <w:jc w:val="center"/>
              <w:rPr>
                <w:sz w:val="26"/>
                <w:szCs w:val="26"/>
              </w:rPr>
            </w:pPr>
          </w:p>
        </w:tc>
        <w:tc>
          <w:tcPr>
            <w:tcW w:w="5167" w:type="dxa"/>
          </w:tcPr>
          <w:p w14:paraId="013854C3" w14:textId="77777777" w:rsidR="00E57D0A" w:rsidRPr="00337824" w:rsidRDefault="00337824">
            <w:pPr>
              <w:pStyle w:val="TableParagraph"/>
              <w:spacing w:line="312" w:lineRule="auto"/>
              <w:ind w:left="105" w:right="126"/>
              <w:jc w:val="both"/>
              <w:rPr>
                <w:sz w:val="26"/>
                <w:szCs w:val="26"/>
                <w:lang w:val="vi-VN"/>
              </w:rPr>
            </w:pPr>
            <w:r>
              <w:rPr>
                <w:sz w:val="26"/>
                <w:szCs w:val="26"/>
                <w:lang w:val="vi-VN"/>
              </w:rPr>
              <w:t>[</w:t>
            </w:r>
            <w:r w:rsidR="00E57D0A" w:rsidRPr="002A595F">
              <w:rPr>
                <w:sz w:val="26"/>
                <w:szCs w:val="26"/>
              </w:rPr>
              <w:t>Hoạt động tư vấn quản lý kinh doanh và hoạt động tư vấn quản lý khác</w:t>
            </w:r>
            <w:r w:rsidR="00E57D0A" w:rsidRPr="00DB2790">
              <w:rPr>
                <w:sz w:val="26"/>
                <w:szCs w:val="26"/>
              </w:rPr>
              <w:t xml:space="preserve"> </w:t>
            </w:r>
            <w:r w:rsidR="00E57D0A" w:rsidRPr="00C96E70">
              <w:rPr>
                <w:rFonts w:eastAsia="Times New Roman"/>
                <w:sz w:val="26"/>
                <w:szCs w:val="26"/>
              </w:rPr>
              <w:t>(trừ tư vấn tài chính, kế toán, pháp luật)</w:t>
            </w:r>
            <w:r>
              <w:rPr>
                <w:rFonts w:eastAsia="Times New Roman"/>
                <w:sz w:val="26"/>
                <w:szCs w:val="26"/>
                <w:lang w:val="vi-VN"/>
              </w:rPr>
              <w:t>]</w:t>
            </w:r>
          </w:p>
        </w:tc>
        <w:tc>
          <w:tcPr>
            <w:tcW w:w="1536" w:type="dxa"/>
          </w:tcPr>
          <w:p w14:paraId="691873E9" w14:textId="77777777" w:rsidR="00E57D0A" w:rsidRPr="00337824" w:rsidRDefault="00337824">
            <w:pPr>
              <w:pStyle w:val="TableParagraph"/>
              <w:spacing w:before="1" w:line="312" w:lineRule="auto"/>
              <w:ind w:left="13" w:right="3"/>
              <w:jc w:val="center"/>
              <w:rPr>
                <w:sz w:val="26"/>
                <w:szCs w:val="26"/>
                <w:lang w:val="vi-VN"/>
              </w:rPr>
            </w:pPr>
            <w:r>
              <w:rPr>
                <w:sz w:val="26"/>
                <w:szCs w:val="26"/>
                <w:lang w:val="vi-VN"/>
              </w:rPr>
              <w:t>[</w:t>
            </w:r>
            <w:r>
              <w:rPr>
                <w:sz w:val="26"/>
                <w:szCs w:val="26"/>
                <w:lang w:val="en-US"/>
              </w:rPr>
              <w:t>7020</w:t>
            </w:r>
            <w:r>
              <w:rPr>
                <w:sz w:val="26"/>
                <w:szCs w:val="26"/>
                <w:lang w:val="vi-VN"/>
              </w:rPr>
              <w:t>]</w:t>
            </w:r>
          </w:p>
        </w:tc>
        <w:tc>
          <w:tcPr>
            <w:tcW w:w="1887" w:type="dxa"/>
          </w:tcPr>
          <w:p w14:paraId="6A239EE4" w14:textId="77777777" w:rsidR="00E57D0A" w:rsidRPr="002A595F" w:rsidRDefault="00E57D0A">
            <w:pPr>
              <w:pStyle w:val="TableParagraph"/>
              <w:spacing w:line="312" w:lineRule="auto"/>
              <w:rPr>
                <w:sz w:val="26"/>
                <w:szCs w:val="26"/>
                <w:lang w:val="en-US"/>
              </w:rPr>
            </w:pPr>
          </w:p>
        </w:tc>
      </w:tr>
      <w:tr w:rsidR="00E57D0A" w:rsidRPr="00CD4B1D" w14:paraId="2B15D4DE" w14:textId="77777777" w:rsidTr="0052238E">
        <w:trPr>
          <w:trHeight w:val="459"/>
        </w:trPr>
        <w:tc>
          <w:tcPr>
            <w:tcW w:w="1037" w:type="dxa"/>
          </w:tcPr>
          <w:p w14:paraId="7A308B20" w14:textId="77777777" w:rsidR="00E57D0A" w:rsidRPr="00CD4B1D" w:rsidRDefault="00E57D0A" w:rsidP="00E57D0A">
            <w:pPr>
              <w:pStyle w:val="TableParagraph"/>
              <w:widowControl/>
              <w:numPr>
                <w:ilvl w:val="0"/>
                <w:numId w:val="3"/>
              </w:numPr>
              <w:autoSpaceDE/>
              <w:autoSpaceDN/>
              <w:spacing w:line="312" w:lineRule="auto"/>
              <w:jc w:val="center"/>
              <w:rPr>
                <w:sz w:val="26"/>
                <w:szCs w:val="26"/>
              </w:rPr>
            </w:pPr>
          </w:p>
        </w:tc>
        <w:tc>
          <w:tcPr>
            <w:tcW w:w="5167" w:type="dxa"/>
          </w:tcPr>
          <w:p w14:paraId="335642E3" w14:textId="77777777" w:rsidR="00E57D0A" w:rsidRDefault="00337824">
            <w:pPr>
              <w:pStyle w:val="TableParagraph"/>
              <w:spacing w:line="312" w:lineRule="auto"/>
              <w:ind w:left="105" w:right="126"/>
              <w:jc w:val="both"/>
              <w:rPr>
                <w:sz w:val="26"/>
                <w:szCs w:val="26"/>
                <w:lang w:val="en-US"/>
              </w:rPr>
            </w:pPr>
            <w:r>
              <w:rPr>
                <w:sz w:val="26"/>
                <w:szCs w:val="26"/>
                <w:lang w:val="vi-VN"/>
              </w:rPr>
              <w:t>[</w:t>
            </w:r>
            <w:r w:rsidR="00E57D0A" w:rsidRPr="00560485">
              <w:rPr>
                <w:sz w:val="26"/>
                <w:szCs w:val="26"/>
              </w:rPr>
              <w:t>Quảng cáo</w:t>
            </w:r>
            <w:r w:rsidR="00E57D0A">
              <w:rPr>
                <w:sz w:val="26"/>
                <w:szCs w:val="26"/>
                <w:lang w:val="en-US"/>
              </w:rPr>
              <w:t xml:space="preserve"> </w:t>
            </w:r>
          </w:p>
          <w:p w14:paraId="0F50C679" w14:textId="77777777" w:rsidR="00E57D0A" w:rsidRPr="00337824" w:rsidRDefault="00E57D0A">
            <w:pPr>
              <w:pStyle w:val="TableParagraph"/>
              <w:spacing w:line="312" w:lineRule="auto"/>
              <w:ind w:left="105" w:right="126"/>
              <w:jc w:val="both"/>
              <w:rPr>
                <w:sz w:val="26"/>
                <w:szCs w:val="26"/>
                <w:lang w:val="vi-VN"/>
              </w:rPr>
            </w:pPr>
            <w:r>
              <w:rPr>
                <w:sz w:val="26"/>
                <w:szCs w:val="26"/>
                <w:lang w:val="en-US"/>
              </w:rPr>
              <w:t xml:space="preserve">Chi tiết: Trừ quảng cáo thuốc </w:t>
            </w:r>
            <w:r w:rsidR="00337824">
              <w:rPr>
                <w:sz w:val="26"/>
                <w:szCs w:val="26"/>
                <w:lang w:val="en-US"/>
              </w:rPr>
              <w:t>lá</w:t>
            </w:r>
            <w:r w:rsidR="00337824">
              <w:rPr>
                <w:sz w:val="26"/>
                <w:szCs w:val="26"/>
                <w:lang w:val="vi-VN"/>
              </w:rPr>
              <w:t>]</w:t>
            </w:r>
          </w:p>
        </w:tc>
        <w:tc>
          <w:tcPr>
            <w:tcW w:w="1536" w:type="dxa"/>
          </w:tcPr>
          <w:p w14:paraId="28DAD8CA" w14:textId="77777777" w:rsidR="00E57D0A" w:rsidRPr="00337824" w:rsidRDefault="00337824">
            <w:pPr>
              <w:pStyle w:val="TableParagraph"/>
              <w:spacing w:before="1" w:line="312" w:lineRule="auto"/>
              <w:ind w:left="13" w:right="3"/>
              <w:jc w:val="center"/>
              <w:rPr>
                <w:sz w:val="26"/>
                <w:szCs w:val="26"/>
                <w:lang w:val="vi-VN"/>
              </w:rPr>
            </w:pPr>
            <w:r>
              <w:rPr>
                <w:sz w:val="26"/>
                <w:szCs w:val="26"/>
                <w:lang w:val="vi-VN"/>
              </w:rPr>
              <w:t>[</w:t>
            </w:r>
            <w:r>
              <w:rPr>
                <w:sz w:val="26"/>
                <w:szCs w:val="26"/>
                <w:lang w:val="en-US"/>
              </w:rPr>
              <w:t>7310</w:t>
            </w:r>
            <w:r>
              <w:rPr>
                <w:sz w:val="26"/>
                <w:szCs w:val="26"/>
                <w:lang w:val="vi-VN"/>
              </w:rPr>
              <w:t>]</w:t>
            </w:r>
          </w:p>
        </w:tc>
        <w:tc>
          <w:tcPr>
            <w:tcW w:w="1887" w:type="dxa"/>
          </w:tcPr>
          <w:p w14:paraId="6EBB8623" w14:textId="77777777" w:rsidR="00E57D0A" w:rsidRPr="00E62EBC" w:rsidRDefault="00E57D0A">
            <w:pPr>
              <w:pStyle w:val="TableParagraph"/>
              <w:spacing w:line="312" w:lineRule="auto"/>
              <w:rPr>
                <w:b/>
                <w:bCs/>
                <w:sz w:val="26"/>
                <w:szCs w:val="26"/>
                <w:lang w:val="en-US"/>
              </w:rPr>
            </w:pPr>
          </w:p>
        </w:tc>
      </w:tr>
    </w:tbl>
    <w:p w14:paraId="7F940EB4" w14:textId="77777777" w:rsidR="00B11F66" w:rsidRPr="00D56FA3" w:rsidRDefault="00B11F66" w:rsidP="00D56FA3">
      <w:pPr>
        <w:spacing w:line="312" w:lineRule="auto"/>
        <w:jc w:val="both"/>
        <w:rPr>
          <w:b/>
          <w:bCs/>
          <w:color w:val="000000"/>
          <w:sz w:val="25"/>
          <w:szCs w:val="25"/>
        </w:rPr>
      </w:pPr>
    </w:p>
    <w:p w14:paraId="6E050939" w14:textId="77777777" w:rsidR="004716CA" w:rsidRPr="00D56FA3" w:rsidRDefault="004716CA" w:rsidP="00D56FA3">
      <w:pPr>
        <w:spacing w:line="312" w:lineRule="auto"/>
        <w:jc w:val="both"/>
        <w:rPr>
          <w:b/>
          <w:color w:val="000000"/>
          <w:sz w:val="25"/>
          <w:szCs w:val="25"/>
          <w:lang w:val="vi-VN"/>
        </w:rPr>
      </w:pPr>
      <w:r w:rsidRPr="00D56FA3">
        <w:rPr>
          <w:b/>
          <w:color w:val="000000"/>
          <w:sz w:val="25"/>
          <w:szCs w:val="25"/>
          <w:lang w:val="vi-VN"/>
        </w:rPr>
        <w:t xml:space="preserve">ĐIỀU 4: CHỦ SỞ HỮU CÔNG TY  </w:t>
      </w:r>
    </w:p>
    <w:p w14:paraId="523FB708" w14:textId="77777777" w:rsidR="00446E32" w:rsidRPr="003465E4" w:rsidRDefault="004716CA" w:rsidP="00D56FA3">
      <w:pPr>
        <w:spacing w:line="312" w:lineRule="auto"/>
        <w:rPr>
          <w:rFonts w:eastAsia="Times New Roman"/>
          <w:b/>
          <w:bCs/>
          <w:color w:val="000000"/>
          <w:sz w:val="25"/>
          <w:szCs w:val="25"/>
          <w:lang w:val="vi-VN" w:eastAsia="zh-CN"/>
        </w:rPr>
      </w:pPr>
      <w:r w:rsidRPr="00DB2790">
        <w:rPr>
          <w:sz w:val="25"/>
          <w:szCs w:val="25"/>
          <w:lang w:val="vi-VN"/>
        </w:rPr>
        <w:t xml:space="preserve">Họ, chữ đệm và tên: </w:t>
      </w:r>
      <w:r w:rsidR="00337824">
        <w:rPr>
          <w:sz w:val="25"/>
          <w:szCs w:val="25"/>
          <w:lang w:val="vi-VN"/>
        </w:rPr>
        <w:t>[</w:t>
      </w:r>
      <w:r w:rsidR="003465E4">
        <w:rPr>
          <w:rFonts w:eastAsia="Times New Roman"/>
          <w:b/>
          <w:bCs/>
          <w:color w:val="000000"/>
          <w:sz w:val="26"/>
          <w:szCs w:val="26"/>
          <w:lang w:val="vi-VN" w:eastAsia="zh-CN"/>
        </w:rPr>
        <w:t xml:space="preserve">NGUYỄN THANH </w:t>
      </w:r>
      <w:r w:rsidR="00337824">
        <w:rPr>
          <w:rFonts w:eastAsia="Times New Roman"/>
          <w:b/>
          <w:bCs/>
          <w:color w:val="000000"/>
          <w:sz w:val="26"/>
          <w:szCs w:val="26"/>
          <w:lang w:val="vi-VN" w:eastAsia="zh-CN"/>
        </w:rPr>
        <w:t>HÓA]</w:t>
      </w:r>
    </w:p>
    <w:p w14:paraId="715D9A53" w14:textId="77777777" w:rsidR="004716CA" w:rsidRPr="00DB2790" w:rsidRDefault="004716CA" w:rsidP="00D56FA3">
      <w:pPr>
        <w:spacing w:line="312" w:lineRule="auto"/>
        <w:rPr>
          <w:sz w:val="25"/>
          <w:szCs w:val="25"/>
          <w:lang w:val="vi-VN"/>
        </w:rPr>
      </w:pPr>
      <w:r w:rsidRPr="00DB2790">
        <w:rPr>
          <w:sz w:val="25"/>
          <w:szCs w:val="25"/>
          <w:lang w:val="vi-VN"/>
        </w:rPr>
        <w:t xml:space="preserve">Ngày, tháng, năm sinh: </w:t>
      </w:r>
      <w:r w:rsidR="00337824">
        <w:rPr>
          <w:sz w:val="25"/>
          <w:szCs w:val="25"/>
          <w:lang w:val="vi-VN"/>
        </w:rPr>
        <w:t>[</w:t>
      </w:r>
      <w:r w:rsidR="006F0BBC" w:rsidRPr="006F0BBC">
        <w:rPr>
          <w:rFonts w:eastAsia="Times New Roman"/>
          <w:sz w:val="26"/>
          <w:szCs w:val="26"/>
          <w:lang w:val="vi-VN"/>
        </w:rPr>
        <w:t>12/07/</w:t>
      </w:r>
      <w:r w:rsidR="00337824">
        <w:rPr>
          <w:rFonts w:eastAsia="Times New Roman"/>
          <w:sz w:val="26"/>
          <w:szCs w:val="26"/>
          <w:lang w:val="vi-VN"/>
        </w:rPr>
        <w:t>1977]</w:t>
      </w:r>
    </w:p>
    <w:p w14:paraId="2EF65BFD" w14:textId="77777777" w:rsidR="004716CA" w:rsidRPr="00DB2790" w:rsidRDefault="004716CA" w:rsidP="00D56FA3">
      <w:pPr>
        <w:spacing w:line="312" w:lineRule="auto"/>
        <w:rPr>
          <w:sz w:val="25"/>
          <w:szCs w:val="25"/>
          <w:lang w:val="vi-VN"/>
        </w:rPr>
      </w:pPr>
      <w:r w:rsidRPr="00DB2790">
        <w:rPr>
          <w:sz w:val="25"/>
          <w:szCs w:val="25"/>
          <w:lang w:val="vi-VN"/>
        </w:rPr>
        <w:t xml:space="preserve">Giới </w:t>
      </w:r>
      <w:r w:rsidR="006F0BBC">
        <w:rPr>
          <w:sz w:val="25"/>
          <w:szCs w:val="25"/>
          <w:lang w:val="vi-VN"/>
        </w:rPr>
        <w:t xml:space="preserve">tính: </w:t>
      </w:r>
      <w:r w:rsidR="00337824">
        <w:rPr>
          <w:sz w:val="25"/>
          <w:szCs w:val="25"/>
          <w:lang w:val="vi-VN"/>
        </w:rPr>
        <w:t>[Nữ]</w:t>
      </w:r>
    </w:p>
    <w:p w14:paraId="3C33B9E0" w14:textId="77777777" w:rsidR="00D9601F" w:rsidRPr="006F0BBC" w:rsidRDefault="004716CA" w:rsidP="00D56FA3">
      <w:pPr>
        <w:spacing w:line="312" w:lineRule="auto"/>
        <w:jc w:val="both"/>
        <w:rPr>
          <w:rFonts w:eastAsia="Times New Roman"/>
          <w:color w:val="000000"/>
          <w:sz w:val="25"/>
          <w:szCs w:val="25"/>
          <w:lang w:val="vi-VN" w:eastAsia="zh-CN"/>
        </w:rPr>
      </w:pPr>
      <w:r w:rsidRPr="00DB2790">
        <w:rPr>
          <w:sz w:val="25"/>
          <w:szCs w:val="25"/>
          <w:lang w:val="vi-VN"/>
        </w:rPr>
        <w:t xml:space="preserve">Số định danh cá nhân: </w:t>
      </w:r>
      <w:r w:rsidR="00337824">
        <w:rPr>
          <w:sz w:val="25"/>
          <w:szCs w:val="25"/>
          <w:lang w:val="vi-VN"/>
        </w:rPr>
        <w:t>[</w:t>
      </w:r>
      <w:r w:rsidR="006F0BBC" w:rsidRPr="006F0BBC">
        <w:rPr>
          <w:rFonts w:eastAsia="Times New Roman"/>
          <w:sz w:val="26"/>
          <w:szCs w:val="26"/>
          <w:lang w:val="vi-VN"/>
        </w:rPr>
        <w:t>08</w:t>
      </w:r>
      <w:r w:rsidR="00337824">
        <w:rPr>
          <w:rFonts w:eastAsia="Times New Roman"/>
          <w:sz w:val="26"/>
          <w:szCs w:val="26"/>
          <w:lang w:val="vi-VN"/>
        </w:rPr>
        <w:t>0177011933]</w:t>
      </w:r>
    </w:p>
    <w:p w14:paraId="276E8C5C" w14:textId="77777777" w:rsidR="002A61E5" w:rsidRPr="00A45A24" w:rsidRDefault="004716CA" w:rsidP="00D56FA3">
      <w:pPr>
        <w:spacing w:line="312" w:lineRule="auto"/>
        <w:jc w:val="both"/>
        <w:rPr>
          <w:sz w:val="25"/>
          <w:szCs w:val="25"/>
          <w:lang w:val="vi-VN"/>
        </w:rPr>
      </w:pPr>
      <w:r w:rsidRPr="00DB2790">
        <w:rPr>
          <w:sz w:val="25"/>
          <w:szCs w:val="25"/>
          <w:lang w:val="vi-VN"/>
        </w:rPr>
        <w:t xml:space="preserve">Địa chỉ thường trú: </w:t>
      </w:r>
      <w:r w:rsidR="00337824">
        <w:rPr>
          <w:sz w:val="25"/>
          <w:szCs w:val="25"/>
          <w:lang w:val="vi-VN"/>
        </w:rPr>
        <w:t>[</w:t>
      </w:r>
      <w:r w:rsidR="00A45A24" w:rsidRPr="00A45A24">
        <w:rPr>
          <w:rFonts w:eastAsia="Times New Roman"/>
          <w:sz w:val="26"/>
          <w:szCs w:val="26"/>
          <w:lang w:val="vi-VN"/>
        </w:rPr>
        <w:t xml:space="preserve">Ấp Hậu Quới, Hậu Mỹ, Đồng </w:t>
      </w:r>
      <w:r w:rsidR="00337824">
        <w:rPr>
          <w:rFonts w:eastAsia="Times New Roman"/>
          <w:sz w:val="26"/>
          <w:szCs w:val="26"/>
          <w:lang w:val="vi-VN"/>
        </w:rPr>
        <w:t>Tháp]</w:t>
      </w:r>
    </w:p>
    <w:p w14:paraId="570B71EC" w14:textId="77777777" w:rsidR="003525E8" w:rsidRPr="00A45A24" w:rsidRDefault="004716CA" w:rsidP="00D56FA3">
      <w:pPr>
        <w:spacing w:line="312" w:lineRule="auto"/>
        <w:jc w:val="both"/>
        <w:rPr>
          <w:sz w:val="25"/>
          <w:szCs w:val="25"/>
          <w:lang w:val="vi-VN"/>
        </w:rPr>
      </w:pPr>
      <w:r w:rsidRPr="00DB2790">
        <w:rPr>
          <w:sz w:val="25"/>
          <w:szCs w:val="25"/>
          <w:lang w:val="vi-VN"/>
        </w:rPr>
        <w:t xml:space="preserve">Địa chỉ liên lạc: </w:t>
      </w:r>
      <w:r w:rsidR="00337824">
        <w:rPr>
          <w:sz w:val="25"/>
          <w:szCs w:val="25"/>
          <w:lang w:val="vi-VN"/>
        </w:rPr>
        <w:t>[</w:t>
      </w:r>
      <w:r w:rsidR="00A45A24" w:rsidRPr="00A45A24">
        <w:rPr>
          <w:rFonts w:eastAsia="Times New Roman"/>
          <w:sz w:val="26"/>
          <w:szCs w:val="26"/>
          <w:lang w:val="vi-VN"/>
        </w:rPr>
        <w:t xml:space="preserve">Ấp Hậu Quới, Hậu Mỹ, Đồng </w:t>
      </w:r>
      <w:r w:rsidR="00337824">
        <w:rPr>
          <w:rFonts w:eastAsia="Times New Roman"/>
          <w:sz w:val="26"/>
          <w:szCs w:val="26"/>
          <w:lang w:val="vi-VN"/>
        </w:rPr>
        <w:t>Tháp]</w:t>
      </w:r>
    </w:p>
    <w:p w14:paraId="6D1E5607" w14:textId="77777777" w:rsidR="004716CA" w:rsidRPr="00DB2790" w:rsidRDefault="004716CA" w:rsidP="00D56FA3">
      <w:pPr>
        <w:spacing w:line="312" w:lineRule="auto"/>
        <w:jc w:val="both"/>
        <w:rPr>
          <w:b/>
          <w:color w:val="000000"/>
          <w:sz w:val="25"/>
          <w:szCs w:val="25"/>
          <w:lang w:val="vi-VN"/>
        </w:rPr>
      </w:pPr>
      <w:r w:rsidRPr="00DB2790">
        <w:rPr>
          <w:b/>
          <w:color w:val="000000"/>
          <w:sz w:val="25"/>
          <w:szCs w:val="25"/>
          <w:lang w:val="vi-VN"/>
        </w:rPr>
        <w:t>ĐIỀU 5: VỐN ĐIỀU LỆ VÀ VIỆC TĂNG GIẢM VỐN ĐIỀU LỆ</w:t>
      </w:r>
    </w:p>
    <w:p w14:paraId="3FD74EF1"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5.1. Vốn điều lệ:</w:t>
      </w:r>
      <w:r w:rsidRPr="00DB2790">
        <w:rPr>
          <w:color w:val="000000"/>
          <w:sz w:val="25"/>
          <w:szCs w:val="25"/>
          <w:lang w:val="vi-VN"/>
        </w:rPr>
        <w:tab/>
      </w:r>
      <w:r w:rsidR="00337824">
        <w:rPr>
          <w:color w:val="000000"/>
          <w:sz w:val="25"/>
          <w:szCs w:val="25"/>
          <w:lang w:val="vi-VN"/>
        </w:rPr>
        <w:t>[</w:t>
      </w:r>
      <w:r w:rsidRPr="00D56FA3">
        <w:rPr>
          <w:color w:val="000000"/>
          <w:sz w:val="25"/>
          <w:szCs w:val="25"/>
          <w:lang w:val="vi-VN"/>
        </w:rPr>
        <w:t xml:space="preserve"> </w:t>
      </w:r>
      <w:r w:rsidR="007679AF">
        <w:rPr>
          <w:color w:val="000000"/>
          <w:sz w:val="25"/>
          <w:szCs w:val="25"/>
          <w:highlight w:val="yellow"/>
          <w:lang w:val="vi-VN"/>
        </w:rPr>
        <w:t>3.00</w:t>
      </w:r>
      <w:r w:rsidR="00446E32" w:rsidRPr="00DB2790">
        <w:rPr>
          <w:color w:val="000000"/>
          <w:sz w:val="25"/>
          <w:szCs w:val="25"/>
          <w:highlight w:val="yellow"/>
          <w:lang w:val="vi-VN"/>
        </w:rPr>
        <w:t>0</w:t>
      </w:r>
      <w:r w:rsidRPr="00DB2790">
        <w:rPr>
          <w:color w:val="000000"/>
          <w:sz w:val="25"/>
          <w:szCs w:val="25"/>
          <w:highlight w:val="yellow"/>
          <w:lang w:val="vi-VN"/>
        </w:rPr>
        <w:t>.000.000 đồng (</w:t>
      </w:r>
      <w:r w:rsidR="007679AF">
        <w:rPr>
          <w:color w:val="000000"/>
          <w:sz w:val="25"/>
          <w:szCs w:val="25"/>
          <w:highlight w:val="yellow"/>
          <w:lang w:val="vi-VN"/>
        </w:rPr>
        <w:t xml:space="preserve">Ba tỷ </w:t>
      </w:r>
      <w:r w:rsidRPr="00DB2790">
        <w:rPr>
          <w:color w:val="000000"/>
          <w:sz w:val="25"/>
          <w:szCs w:val="25"/>
          <w:highlight w:val="yellow"/>
          <w:lang w:val="vi-VN"/>
        </w:rPr>
        <w:t>đồng)</w:t>
      </w:r>
      <w:r w:rsidR="00337824">
        <w:rPr>
          <w:color w:val="000000"/>
          <w:sz w:val="25"/>
          <w:szCs w:val="25"/>
          <w:lang w:val="vi-VN"/>
        </w:rPr>
        <w:t>]</w:t>
      </w:r>
    </w:p>
    <w:p w14:paraId="41FC4BE4"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Vốn bằng tài sản:</w:t>
      </w:r>
      <w:r w:rsidRPr="00DB2790">
        <w:rPr>
          <w:color w:val="000000"/>
          <w:sz w:val="25"/>
          <w:szCs w:val="25"/>
          <w:lang w:val="vi-VN"/>
        </w:rPr>
        <w:tab/>
      </w:r>
      <w:r w:rsidR="00337824">
        <w:rPr>
          <w:color w:val="000000"/>
          <w:sz w:val="25"/>
          <w:szCs w:val="25"/>
          <w:lang w:val="vi-VN"/>
        </w:rPr>
        <w:t>[</w:t>
      </w:r>
      <w:r w:rsidRPr="00DB2790">
        <w:rPr>
          <w:color w:val="000000"/>
          <w:sz w:val="25"/>
          <w:szCs w:val="25"/>
          <w:lang w:val="vi-VN"/>
        </w:rPr>
        <w:t>(không có)</w:t>
      </w:r>
      <w:r w:rsidR="00337824">
        <w:rPr>
          <w:color w:val="000000"/>
          <w:sz w:val="25"/>
          <w:szCs w:val="25"/>
          <w:lang w:val="vi-VN"/>
        </w:rPr>
        <w:t>]</w:t>
      </w:r>
    </w:p>
    <w:p w14:paraId="06F84997"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 xml:space="preserve">Vốn bằng tiền mặt:   </w:t>
      </w:r>
      <w:r w:rsidRPr="00D56FA3">
        <w:rPr>
          <w:color w:val="000000"/>
          <w:sz w:val="25"/>
          <w:szCs w:val="25"/>
          <w:lang w:val="vi-VN"/>
        </w:rPr>
        <w:t xml:space="preserve"> </w:t>
      </w:r>
      <w:r w:rsidR="00337824">
        <w:rPr>
          <w:color w:val="000000"/>
          <w:sz w:val="25"/>
          <w:szCs w:val="25"/>
          <w:lang w:val="vi-VN"/>
        </w:rPr>
        <w:t>[</w:t>
      </w:r>
      <w:r w:rsidR="007679AF">
        <w:rPr>
          <w:color w:val="000000"/>
          <w:sz w:val="25"/>
          <w:szCs w:val="25"/>
          <w:highlight w:val="yellow"/>
          <w:lang w:val="vi-VN"/>
        </w:rPr>
        <w:t>3.00</w:t>
      </w:r>
      <w:r w:rsidR="007679AF" w:rsidRPr="00DB2790">
        <w:rPr>
          <w:color w:val="000000"/>
          <w:sz w:val="25"/>
          <w:szCs w:val="25"/>
          <w:highlight w:val="yellow"/>
          <w:lang w:val="vi-VN"/>
        </w:rPr>
        <w:t>0.000.000 đồng (</w:t>
      </w:r>
      <w:r w:rsidR="007679AF">
        <w:rPr>
          <w:color w:val="000000"/>
          <w:sz w:val="25"/>
          <w:szCs w:val="25"/>
          <w:highlight w:val="yellow"/>
          <w:lang w:val="vi-VN"/>
        </w:rPr>
        <w:t xml:space="preserve">Ba tỷ </w:t>
      </w:r>
      <w:r w:rsidR="007679AF" w:rsidRPr="00DB2790">
        <w:rPr>
          <w:color w:val="000000"/>
          <w:sz w:val="25"/>
          <w:szCs w:val="25"/>
          <w:highlight w:val="yellow"/>
          <w:lang w:val="vi-VN"/>
        </w:rPr>
        <w:t>đồng)</w:t>
      </w:r>
      <w:r w:rsidR="00337824">
        <w:rPr>
          <w:color w:val="000000"/>
          <w:sz w:val="25"/>
          <w:szCs w:val="25"/>
          <w:lang w:val="vi-VN"/>
        </w:rPr>
        <w:t>]</w:t>
      </w:r>
    </w:p>
    <w:p w14:paraId="7E2BDE93"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5.2. Tăng giảm vốn điều lệ:</w:t>
      </w:r>
    </w:p>
    <w:p w14:paraId="74069A7F"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a. Công ty được tăng giảm vốn điều lệ.</w:t>
      </w:r>
    </w:p>
    <w:p w14:paraId="3C61E5F6"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b. Công ty giảm vốn điều lệ trong trường hợp sau:</w:t>
      </w:r>
    </w:p>
    <w:p w14:paraId="12BFD088"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14:paraId="63AFB3CA" w14:textId="77777777" w:rsidR="004716CA" w:rsidRPr="00DB2790" w:rsidRDefault="004716CA" w:rsidP="00D56FA3">
      <w:pPr>
        <w:spacing w:line="312" w:lineRule="auto"/>
        <w:jc w:val="both"/>
        <w:rPr>
          <w:color w:val="000000"/>
          <w:sz w:val="25"/>
          <w:szCs w:val="25"/>
          <w:lang w:val="vi-VN"/>
        </w:rPr>
      </w:pPr>
      <w:r w:rsidRPr="00DB2790">
        <w:rPr>
          <w:color w:val="000000"/>
          <w:sz w:val="25"/>
          <w:szCs w:val="25"/>
          <w:lang w:val="vi-VN"/>
        </w:rPr>
        <w:t>c. Công ty tăng vốn điều lệ thông qua việc chủ sở hữu công ty góp thêm vốn hoặc huy động thêm vốn góp của người khác. Chủ sở hữu công ty quyết định hình thức tăng và mức tăng vốn điều lệ. Trường hợp tăng vốn điều lệ bằng việc huy động thêm phần vốn góp của người khác, công ty phải tổ chức quản lý theo loại hình công ty trách nhiệm hữu hạn hai thành viên trở lên hoặc công ty cổ phần. Việc chuyển đổi loại hình doanh nghiệp được thực hiện theo quy định tại Điều 87, Điều 202 Luật Doanh nghiệp 2020.</w:t>
      </w:r>
    </w:p>
    <w:p w14:paraId="66914A09" w14:textId="77777777" w:rsidR="004716CA" w:rsidRPr="00DB2790" w:rsidRDefault="004716CA" w:rsidP="00D56FA3">
      <w:pPr>
        <w:spacing w:line="312" w:lineRule="auto"/>
        <w:jc w:val="both"/>
        <w:rPr>
          <w:color w:val="000000"/>
          <w:sz w:val="25"/>
          <w:szCs w:val="25"/>
          <w:lang w:val="vi-VN"/>
        </w:rPr>
      </w:pPr>
      <w:r w:rsidRPr="00DB2790">
        <w:rPr>
          <w:b/>
          <w:bCs/>
          <w:color w:val="000000"/>
          <w:sz w:val="25"/>
          <w:szCs w:val="25"/>
          <w:lang w:val="vi-VN"/>
        </w:rPr>
        <w:t>ĐIỀU 6: QUYỀN VÀ NGHĨA VỤ CỦA CHỦ SỞ HỮU CÔNG TY</w:t>
      </w:r>
    </w:p>
    <w:p w14:paraId="6ED22C8F" w14:textId="77777777" w:rsidR="004716CA" w:rsidRPr="00DB2790" w:rsidRDefault="004716CA" w:rsidP="00D56FA3">
      <w:pPr>
        <w:spacing w:line="312" w:lineRule="auto"/>
        <w:jc w:val="both"/>
        <w:rPr>
          <w:color w:val="000000"/>
          <w:sz w:val="25"/>
          <w:szCs w:val="25"/>
          <w:lang w:val="vi-VN"/>
        </w:rPr>
      </w:pPr>
      <w:r w:rsidRPr="00DB2790">
        <w:rPr>
          <w:bCs/>
          <w:color w:val="000000"/>
          <w:sz w:val="25"/>
          <w:szCs w:val="25"/>
          <w:lang w:val="vi-VN"/>
        </w:rPr>
        <w:t>6.1. Quyền của Chủ sở hữu</w:t>
      </w:r>
      <w:r w:rsidRPr="00DB2790">
        <w:rPr>
          <w:bCs/>
          <w:color w:val="000000"/>
          <w:sz w:val="25"/>
          <w:szCs w:val="25"/>
          <w:lang w:val="vi-VN"/>
        </w:rPr>
        <w:tab/>
      </w:r>
    </w:p>
    <w:p w14:paraId="10045C5E"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lastRenderedPageBreak/>
        <w:t>Quyết định nội dung Điều lệ công ty, sửa đổi, bổ sung Điều lệ công ty;</w:t>
      </w:r>
    </w:p>
    <w:p w14:paraId="125843B7"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Quyết định tăng vốn điều lệ của công ty; chuyển nhượng một phần hoặc toàn bộ vốn điều lệ của công ty cho tổ chức, cá nhân khác; quyết định phát hành trái phiếu;</w:t>
      </w:r>
    </w:p>
    <w:p w14:paraId="5F2A747B"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Quyết định việc sử dụng lợi nhuận sau khi đã hoàn thành nghĩa vụ thuế và các nghĩa vụ tài chính khác của công ty;</w:t>
      </w:r>
    </w:p>
    <w:p w14:paraId="7AC38AF1"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Quyết định tổ chức lại, giải thể và yêu cầu phá sản công ty;</w:t>
      </w:r>
    </w:p>
    <w:p w14:paraId="3AB62DD9"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Thu hồi toàn bộ giá trị tài sản của công ty sau khi công ty hoàn thành giải thể hoặc phá sản;</w:t>
      </w:r>
    </w:p>
    <w:p w14:paraId="7A099FB1"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Quyết định đầu tư, kinh doanh và quản trị nội bộ công ty;</w:t>
      </w:r>
    </w:p>
    <w:p w14:paraId="5E403C8A"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Quyền khác theo quy định của Luật doanh nghiệp 2020.</w:t>
      </w:r>
    </w:p>
    <w:p w14:paraId="615F620F"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bCs/>
          <w:color w:val="000000"/>
          <w:sz w:val="25"/>
          <w:szCs w:val="25"/>
          <w:lang w:val="vi-VN"/>
        </w:rPr>
        <w:t xml:space="preserve">Ngoài ra, hạn chế đối với quyền của chủ sở hữu Công ty như sau: </w:t>
      </w:r>
    </w:p>
    <w:p w14:paraId="2341B0D1"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2A2913D3" w14:textId="77777777" w:rsidR="004716CA" w:rsidRPr="00DB2790" w:rsidRDefault="004716CA" w:rsidP="00D56FA3">
      <w:pPr>
        <w:numPr>
          <w:ilvl w:val="0"/>
          <w:numId w:val="18"/>
        </w:numPr>
        <w:spacing w:line="312" w:lineRule="auto"/>
        <w:ind w:left="0" w:firstLine="0"/>
        <w:jc w:val="both"/>
        <w:rPr>
          <w:color w:val="000000"/>
          <w:sz w:val="25"/>
          <w:szCs w:val="25"/>
          <w:lang w:val="vi-VN"/>
        </w:rPr>
      </w:pPr>
      <w:r w:rsidRPr="00DB2790">
        <w:rPr>
          <w:color w:val="000000"/>
          <w:sz w:val="25"/>
          <w:szCs w:val="25"/>
          <w:lang w:val="vi-VN"/>
        </w:rPr>
        <w:t>Chủ sở hữu công ty không được rút lợi nhuận khi công ty không thanh toán đủ các khoản nợ và nghĩa vụ tài sản khác đến hạn.</w:t>
      </w:r>
    </w:p>
    <w:p w14:paraId="04EA4D96" w14:textId="77777777" w:rsidR="004716CA" w:rsidRPr="00DB2790" w:rsidRDefault="004716CA" w:rsidP="00D56FA3">
      <w:pPr>
        <w:spacing w:line="312" w:lineRule="auto"/>
        <w:jc w:val="both"/>
        <w:rPr>
          <w:bCs/>
          <w:color w:val="000000"/>
          <w:sz w:val="25"/>
          <w:szCs w:val="25"/>
          <w:lang w:val="vi-VN"/>
        </w:rPr>
      </w:pPr>
      <w:r w:rsidRPr="00DB2790">
        <w:rPr>
          <w:bCs/>
          <w:color w:val="000000"/>
          <w:sz w:val="25"/>
          <w:szCs w:val="25"/>
          <w:lang w:val="vi-VN"/>
        </w:rPr>
        <w:t xml:space="preserve">6.2. Nghĩa vụ của Chủ sở hữu: </w:t>
      </w:r>
    </w:p>
    <w:p w14:paraId="2BAF355B" w14:textId="77777777" w:rsidR="004716CA" w:rsidRPr="00DB2790" w:rsidRDefault="004716CA" w:rsidP="00D56FA3">
      <w:pPr>
        <w:numPr>
          <w:ilvl w:val="0"/>
          <w:numId w:val="18"/>
        </w:numPr>
        <w:spacing w:line="312" w:lineRule="auto"/>
        <w:ind w:left="0" w:firstLine="0"/>
        <w:jc w:val="both"/>
        <w:rPr>
          <w:bCs/>
          <w:color w:val="000000"/>
          <w:sz w:val="25"/>
          <w:szCs w:val="25"/>
          <w:lang w:val="vi-VN"/>
        </w:rPr>
      </w:pPr>
      <w:r w:rsidRPr="00DB2790">
        <w:rPr>
          <w:color w:val="000000"/>
          <w:sz w:val="25"/>
          <w:szCs w:val="25"/>
          <w:lang w:val="vi-VN"/>
        </w:rPr>
        <w:t>Góp đủ và đúng hạn vốn điều lệ công ty.</w:t>
      </w:r>
    </w:p>
    <w:p w14:paraId="7B9EB0EF" w14:textId="77777777" w:rsidR="004716CA" w:rsidRPr="00DB2790" w:rsidRDefault="004716CA" w:rsidP="00D56FA3">
      <w:pPr>
        <w:numPr>
          <w:ilvl w:val="0"/>
          <w:numId w:val="18"/>
        </w:numPr>
        <w:spacing w:line="312" w:lineRule="auto"/>
        <w:ind w:left="0" w:firstLine="0"/>
        <w:jc w:val="both"/>
        <w:rPr>
          <w:bCs/>
          <w:color w:val="000000"/>
          <w:sz w:val="25"/>
          <w:szCs w:val="25"/>
          <w:lang w:val="vi-VN"/>
        </w:rPr>
      </w:pPr>
      <w:r w:rsidRPr="00DB2790">
        <w:rPr>
          <w:color w:val="000000"/>
          <w:sz w:val="25"/>
          <w:szCs w:val="25"/>
          <w:lang w:val="vi-VN"/>
        </w:rPr>
        <w:t>Tuân thủ Điều lệ công ty.</w:t>
      </w:r>
    </w:p>
    <w:p w14:paraId="11F6A89A" w14:textId="77777777" w:rsidR="004716CA" w:rsidRPr="00DB2790" w:rsidRDefault="004716CA" w:rsidP="00D56FA3">
      <w:pPr>
        <w:numPr>
          <w:ilvl w:val="0"/>
          <w:numId w:val="18"/>
        </w:numPr>
        <w:spacing w:line="312" w:lineRule="auto"/>
        <w:ind w:left="0" w:firstLine="0"/>
        <w:jc w:val="both"/>
        <w:rPr>
          <w:bCs/>
          <w:color w:val="000000"/>
          <w:sz w:val="25"/>
          <w:szCs w:val="25"/>
          <w:lang w:val="vi-VN"/>
        </w:rPr>
      </w:pPr>
      <w:r w:rsidRPr="00DB2790">
        <w:rPr>
          <w:color w:val="000000"/>
          <w:sz w:val="25"/>
          <w:szCs w:val="25"/>
          <w:lang w:val="vi-VN"/>
        </w:rPr>
        <w:t>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p>
    <w:p w14:paraId="3EAEE573" w14:textId="77777777" w:rsidR="004716CA" w:rsidRPr="00DB2790" w:rsidRDefault="004716CA" w:rsidP="00D56FA3">
      <w:pPr>
        <w:numPr>
          <w:ilvl w:val="0"/>
          <w:numId w:val="18"/>
        </w:numPr>
        <w:spacing w:line="312" w:lineRule="auto"/>
        <w:ind w:left="0" w:firstLine="0"/>
        <w:jc w:val="both"/>
        <w:rPr>
          <w:bCs/>
          <w:color w:val="000000"/>
          <w:sz w:val="25"/>
          <w:szCs w:val="25"/>
          <w:lang w:val="vi-VN"/>
        </w:rPr>
      </w:pPr>
      <w:r w:rsidRPr="00DB2790">
        <w:rPr>
          <w:color w:val="000000"/>
          <w:sz w:val="25"/>
          <w:szCs w:val="25"/>
          <w:lang w:val="vi-VN"/>
        </w:rPr>
        <w:t>Tuân thủ quy định của pháp luật về hợp đồng và quy định khác của pháp luật có liên quan trong việc mua, bán, vay, cho vay, thuê, cho thuê, hợp đồng, giao dịch khác giữa công ty và chủ sở hữu công ty.</w:t>
      </w:r>
    </w:p>
    <w:p w14:paraId="56A54DE2" w14:textId="77777777" w:rsidR="004716CA" w:rsidRPr="00DB2790" w:rsidRDefault="004716CA" w:rsidP="00D56FA3">
      <w:pPr>
        <w:numPr>
          <w:ilvl w:val="0"/>
          <w:numId w:val="18"/>
        </w:numPr>
        <w:spacing w:line="312" w:lineRule="auto"/>
        <w:ind w:left="0" w:firstLine="0"/>
        <w:jc w:val="both"/>
        <w:rPr>
          <w:bCs/>
          <w:color w:val="000000"/>
          <w:sz w:val="25"/>
          <w:szCs w:val="25"/>
          <w:lang w:val="vi-VN"/>
        </w:rPr>
      </w:pPr>
      <w:r w:rsidRPr="00DB2790">
        <w:rPr>
          <w:color w:val="000000"/>
          <w:sz w:val="25"/>
          <w:szCs w:val="25"/>
          <w:lang w:val="vi-VN"/>
        </w:rPr>
        <w:t>Nghĩa vụ khác theo quy định của Luật doanh nghiệp 2020.</w:t>
      </w:r>
    </w:p>
    <w:p w14:paraId="1EA9C087" w14:textId="77777777" w:rsidR="004716CA" w:rsidRPr="00DB2790" w:rsidRDefault="004716CA" w:rsidP="00D56FA3">
      <w:pPr>
        <w:spacing w:line="312" w:lineRule="auto"/>
        <w:jc w:val="both"/>
        <w:rPr>
          <w:bCs/>
          <w:color w:val="000000"/>
          <w:sz w:val="25"/>
          <w:szCs w:val="25"/>
          <w:lang w:val="vi-VN"/>
        </w:rPr>
      </w:pPr>
      <w:r w:rsidRPr="00DB2790">
        <w:rPr>
          <w:b/>
          <w:bCs/>
          <w:color w:val="000000"/>
          <w:sz w:val="25"/>
          <w:szCs w:val="25"/>
          <w:lang w:val="vi-VN"/>
        </w:rPr>
        <w:t>ĐIỀU 7: CON DẤU DOANH NGHIỆP</w:t>
      </w:r>
    </w:p>
    <w:p w14:paraId="714BC452" w14:textId="77777777" w:rsidR="004716CA" w:rsidRPr="00DB2790" w:rsidRDefault="004716CA" w:rsidP="00D56FA3">
      <w:pPr>
        <w:spacing w:line="312" w:lineRule="auto"/>
        <w:jc w:val="both"/>
        <w:rPr>
          <w:bCs/>
          <w:color w:val="000000"/>
          <w:sz w:val="25"/>
          <w:szCs w:val="25"/>
          <w:lang w:val="vi-VN"/>
        </w:rPr>
      </w:pPr>
      <w:r w:rsidRPr="00DB2790">
        <w:rPr>
          <w:color w:val="000000"/>
          <w:sz w:val="25"/>
          <w:szCs w:val="25"/>
          <w:lang w:val="vi-VN"/>
        </w:rPr>
        <w:t>7.1. Dấu bao gồm dấu được làm tại cơ sở khắc dấu hoặc dấu dưới hình thức chữ ký số theo quy định của pháp luật về giao dịch điện tử.</w:t>
      </w:r>
    </w:p>
    <w:p w14:paraId="02B7705C" w14:textId="77777777" w:rsidR="004716CA" w:rsidRPr="00DB2790" w:rsidRDefault="004716CA" w:rsidP="00D56FA3">
      <w:pPr>
        <w:spacing w:line="312" w:lineRule="auto"/>
        <w:jc w:val="both"/>
        <w:rPr>
          <w:bCs/>
          <w:color w:val="000000"/>
          <w:sz w:val="25"/>
          <w:szCs w:val="25"/>
          <w:lang w:val="vi-VN"/>
        </w:rPr>
      </w:pPr>
      <w:r w:rsidRPr="00DB2790">
        <w:rPr>
          <w:color w:val="000000"/>
          <w:sz w:val="25"/>
          <w:szCs w:val="25"/>
          <w:lang w:val="vi-VN"/>
        </w:rPr>
        <w:t>7.2. Doanh nghiệp quyết định loại dấu, số lượng, hình thức và nội dung dấu của doanh nghiệp, chi nhánh, văn phòng đại diện và đơn vị khác của doanh nghiệp.</w:t>
      </w:r>
    </w:p>
    <w:p w14:paraId="525E228F" w14:textId="77777777" w:rsidR="004716CA" w:rsidRPr="00DB2790" w:rsidRDefault="004716CA" w:rsidP="00D56FA3">
      <w:pPr>
        <w:spacing w:after="240" w:line="312" w:lineRule="auto"/>
        <w:jc w:val="both"/>
        <w:rPr>
          <w:color w:val="000000"/>
          <w:sz w:val="25"/>
          <w:szCs w:val="25"/>
          <w:lang w:val="vi-VN"/>
        </w:rPr>
      </w:pPr>
      <w:r w:rsidRPr="00DB2790">
        <w:rPr>
          <w:color w:val="000000"/>
          <w:sz w:val="25"/>
          <w:szCs w:val="25"/>
          <w:lang w:val="vi-VN"/>
        </w:rPr>
        <w:t>7.3.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p>
    <w:p w14:paraId="00609714" w14:textId="77777777" w:rsidR="004716CA" w:rsidRPr="00DB2790" w:rsidRDefault="004716CA" w:rsidP="00D56FA3">
      <w:pPr>
        <w:spacing w:line="312" w:lineRule="auto"/>
        <w:jc w:val="center"/>
        <w:rPr>
          <w:b/>
          <w:color w:val="000000"/>
          <w:sz w:val="25"/>
          <w:szCs w:val="25"/>
          <w:lang w:val="vi-VN"/>
        </w:rPr>
      </w:pPr>
      <w:r w:rsidRPr="00DB2790">
        <w:rPr>
          <w:b/>
          <w:color w:val="000000"/>
          <w:sz w:val="25"/>
          <w:szCs w:val="25"/>
          <w:lang w:val="vi-VN"/>
        </w:rPr>
        <w:t>CHƯƠNG II: TỔ CHỨC - QUẢN LÝ - HOẠT ĐỘNG</w:t>
      </w:r>
    </w:p>
    <w:p w14:paraId="14909D8E" w14:textId="77777777" w:rsidR="004716CA" w:rsidRPr="00DB2790" w:rsidRDefault="004716CA" w:rsidP="00D56FA3">
      <w:pPr>
        <w:spacing w:line="312" w:lineRule="auto"/>
        <w:jc w:val="both"/>
        <w:rPr>
          <w:b/>
          <w:color w:val="000000"/>
          <w:sz w:val="25"/>
          <w:szCs w:val="25"/>
          <w:lang w:val="vi-VN"/>
        </w:rPr>
      </w:pPr>
      <w:r w:rsidRPr="00DB2790">
        <w:rPr>
          <w:b/>
          <w:bCs/>
          <w:color w:val="000000"/>
          <w:sz w:val="25"/>
          <w:szCs w:val="25"/>
          <w:lang w:val="vi-VN"/>
        </w:rPr>
        <w:t>ĐIỀU 8: QUYỀN HẠN VÀ NGHĨA VỤ CỦA CÔNG TY</w:t>
      </w:r>
    </w:p>
    <w:p w14:paraId="0AF9086A" w14:textId="77777777" w:rsidR="004716CA" w:rsidRPr="00D56FA3" w:rsidRDefault="004716CA" w:rsidP="00D56FA3">
      <w:pPr>
        <w:spacing w:line="312" w:lineRule="auto"/>
        <w:jc w:val="both"/>
        <w:rPr>
          <w:b/>
          <w:color w:val="000000"/>
          <w:sz w:val="25"/>
          <w:szCs w:val="25"/>
        </w:rPr>
      </w:pPr>
      <w:r w:rsidRPr="00D56FA3">
        <w:rPr>
          <w:bCs/>
          <w:color w:val="000000"/>
          <w:sz w:val="25"/>
          <w:szCs w:val="25"/>
        </w:rPr>
        <w:lastRenderedPageBreak/>
        <w:t>8.1. Công ty có các quyền sau:</w:t>
      </w:r>
    </w:p>
    <w:p w14:paraId="0EC4725B"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Tự do kinh doanh ngành, nghề mà luật không cấm.</w:t>
      </w:r>
    </w:p>
    <w:p w14:paraId="2163BA4C"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Tự chủ kinh doanh và lựa chọn hình thức tổ chức kinh doanh; chủ động lựa chọn ngành, nghề, địa bàn, hình thức kinh doanh; chủ động điều chỉnh quy mô và ngành, nghề kinh doanh.</w:t>
      </w:r>
    </w:p>
    <w:p w14:paraId="09EECC36"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Lựa chọn hình thức, phương thức huy động, phân bổ và sử dụng vốn.</w:t>
      </w:r>
    </w:p>
    <w:p w14:paraId="291CEE10"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Tự do tìm kiếm thị trường, khách hàng và ký kết hợp đồng.</w:t>
      </w:r>
    </w:p>
    <w:p w14:paraId="55E5A95D"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Kinh doanh xuất khẩu, nhập khẩu.</w:t>
      </w:r>
    </w:p>
    <w:p w14:paraId="669F2E8C"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Tuyển dụng, thuê và sử dụng lao động theo quy định của pháp luật về lao động.</w:t>
      </w:r>
    </w:p>
    <w:p w14:paraId="03C9A1EE"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Chủ động ứng dụng khoa học và công nghệ để nâng cao hiệu quả kinh doanh và khả năng cạnh tranh; được bảo hộ quyền sở hữu trí tuệ theo quy định của pháp luật về sở hữu trí tuệ.</w:t>
      </w:r>
    </w:p>
    <w:p w14:paraId="6955DE9B"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Chiếm hữu, sử dụng, định đoạt tài sản của doanh nghiệp.</w:t>
      </w:r>
    </w:p>
    <w:p w14:paraId="1E49D486"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Từ chối yêu cầu của cơ quan, tổ chức, cá nhân về cung cấp nguồn lực không theo quy định của pháp luật.</w:t>
      </w:r>
    </w:p>
    <w:p w14:paraId="116AE7F5"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Khiếu nại, tham gia tố tụng theo quy định của pháp luật.</w:t>
      </w:r>
    </w:p>
    <w:p w14:paraId="4D515C39"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Quyền khác theo quy định của pháp luật.</w:t>
      </w:r>
    </w:p>
    <w:p w14:paraId="454BD5B7" w14:textId="77777777" w:rsidR="004716CA" w:rsidRPr="00D56FA3" w:rsidRDefault="004716CA" w:rsidP="00D56FA3">
      <w:pPr>
        <w:spacing w:line="312" w:lineRule="auto"/>
        <w:jc w:val="both"/>
        <w:rPr>
          <w:b/>
          <w:color w:val="000000"/>
          <w:sz w:val="25"/>
          <w:szCs w:val="25"/>
        </w:rPr>
      </w:pPr>
      <w:r w:rsidRPr="00D56FA3">
        <w:rPr>
          <w:bCs/>
          <w:color w:val="000000"/>
          <w:sz w:val="25"/>
          <w:szCs w:val="25"/>
        </w:rPr>
        <w:t>8.2. Công ty có các nghĩa vụ sau:</w:t>
      </w:r>
    </w:p>
    <w:p w14:paraId="0952B39D"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14:paraId="44C13140"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Thực hiện đầy đủ, kịp thời nghĩa vụ về đăng ký doanh nghiệp, đang ký thay đổi nội dung đăng ký doanh nghiệp, công khai thông tin về thành lập và hoạt động của doanh nghiệp, báo cáo và nghĩa vụ khác theo quy định của Luật Doanh nghiệp 2020.</w:t>
      </w:r>
    </w:p>
    <w:p w14:paraId="428B4C53"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p w14:paraId="74FBF174"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Tổ chức công tác kế toán, nộp thuế và thực hiện các nghĩa vụ tài chính khác theo quy định của pháp luật.</w:t>
      </w:r>
    </w:p>
    <w:p w14:paraId="006ADF2A" w14:textId="77777777" w:rsidR="004716CA"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14:paraId="1EFFF0A7" w14:textId="77777777" w:rsidR="00647CCE" w:rsidRPr="00D56FA3" w:rsidRDefault="004716CA" w:rsidP="00D56FA3">
      <w:pPr>
        <w:numPr>
          <w:ilvl w:val="0"/>
          <w:numId w:val="18"/>
        </w:numPr>
        <w:spacing w:line="312" w:lineRule="auto"/>
        <w:ind w:left="0" w:firstLine="0"/>
        <w:jc w:val="both"/>
        <w:rPr>
          <w:b/>
          <w:color w:val="000000"/>
          <w:sz w:val="25"/>
          <w:szCs w:val="25"/>
        </w:rPr>
      </w:pPr>
      <w:r w:rsidRPr="00D56FA3">
        <w:rPr>
          <w:color w:val="000000"/>
          <w:sz w:val="25"/>
          <w:szCs w:val="25"/>
        </w:rPr>
        <w:t>Nghĩa vụ khác theo quy định của pháp luật.</w:t>
      </w:r>
    </w:p>
    <w:p w14:paraId="5BBFF874"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9: CƠ CẤU TỔ CHỨC QUẢN LÝ - NGƯỜI ĐẠI DIỆN PHÁP LUẬT</w:t>
      </w:r>
    </w:p>
    <w:p w14:paraId="6EAB71E9" w14:textId="77777777" w:rsidR="004716CA" w:rsidRPr="00D56FA3" w:rsidRDefault="00647CCE" w:rsidP="00D56FA3">
      <w:pPr>
        <w:spacing w:line="312" w:lineRule="auto"/>
        <w:jc w:val="both"/>
        <w:rPr>
          <w:bCs/>
          <w:color w:val="000000"/>
          <w:sz w:val="25"/>
          <w:szCs w:val="25"/>
        </w:rPr>
      </w:pPr>
      <w:r w:rsidRPr="00D56FA3">
        <w:rPr>
          <w:bCs/>
          <w:color w:val="000000"/>
          <w:sz w:val="25"/>
          <w:szCs w:val="25"/>
        </w:rPr>
        <w:lastRenderedPageBreak/>
        <w:t xml:space="preserve">9.1. </w:t>
      </w:r>
      <w:r w:rsidR="004716CA" w:rsidRPr="00D56FA3">
        <w:rPr>
          <w:bCs/>
          <w:color w:val="000000"/>
          <w:sz w:val="25"/>
          <w:szCs w:val="25"/>
        </w:rPr>
        <w:t xml:space="preserve">Công ty trách nhiệm hữu hạn một thành viên có chủ sở hữu là cá nhân có Chủ tịch công ty, Giám đốc. Chủ sở hữu công ty đồng thời là Chủ tịch công ty. </w:t>
      </w:r>
    </w:p>
    <w:p w14:paraId="423DF23A" w14:textId="77777777" w:rsidR="004716CA" w:rsidRPr="00D56FA3" w:rsidRDefault="004716CA" w:rsidP="00D56FA3">
      <w:pPr>
        <w:numPr>
          <w:ilvl w:val="0"/>
          <w:numId w:val="18"/>
        </w:numPr>
        <w:spacing w:line="312" w:lineRule="auto"/>
        <w:ind w:left="0" w:firstLine="0"/>
        <w:jc w:val="both"/>
        <w:rPr>
          <w:bCs/>
          <w:color w:val="000000"/>
          <w:sz w:val="25"/>
          <w:szCs w:val="25"/>
        </w:rPr>
      </w:pPr>
      <w:r w:rsidRPr="00D56FA3">
        <w:rPr>
          <w:bCs/>
          <w:color w:val="000000"/>
          <w:sz w:val="25"/>
          <w:szCs w:val="25"/>
        </w:rPr>
        <w:t>Chủ tịch công ty có thể kiêm nhiệm hoặc thuê người khác làm Giám đốc.</w:t>
      </w:r>
    </w:p>
    <w:p w14:paraId="5D827B34" w14:textId="77777777" w:rsidR="004716CA" w:rsidRPr="00D56FA3" w:rsidRDefault="004716CA" w:rsidP="00D56FA3">
      <w:pPr>
        <w:numPr>
          <w:ilvl w:val="0"/>
          <w:numId w:val="18"/>
        </w:numPr>
        <w:spacing w:line="312" w:lineRule="auto"/>
        <w:ind w:left="0" w:firstLine="0"/>
        <w:jc w:val="both"/>
        <w:rPr>
          <w:bCs/>
          <w:color w:val="000000"/>
          <w:sz w:val="25"/>
          <w:szCs w:val="25"/>
        </w:rPr>
      </w:pPr>
      <w:r w:rsidRPr="00D56FA3">
        <w:rPr>
          <w:bCs/>
          <w:color w:val="000000"/>
          <w:sz w:val="25"/>
          <w:szCs w:val="25"/>
        </w:rPr>
        <w:t>Quyền, nghĩa vụ, nhiệm vụ cụ thể của Giám đốc được quy định tại Điều lệ công ty, hợp đồng lao động mà Giám đốc ký với Chủ tịch công ty.</w:t>
      </w:r>
    </w:p>
    <w:p w14:paraId="71BD5573" w14:textId="77777777" w:rsidR="004716CA" w:rsidRPr="00D56FA3" w:rsidRDefault="004716CA" w:rsidP="00D56FA3">
      <w:pPr>
        <w:numPr>
          <w:ilvl w:val="0"/>
          <w:numId w:val="18"/>
        </w:numPr>
        <w:spacing w:line="312" w:lineRule="auto"/>
        <w:ind w:left="0" w:firstLine="0"/>
        <w:jc w:val="both"/>
        <w:rPr>
          <w:color w:val="000000"/>
          <w:sz w:val="25"/>
          <w:szCs w:val="25"/>
        </w:rPr>
      </w:pPr>
      <w:r w:rsidRPr="00D56FA3">
        <w:rPr>
          <w:color w:val="000000"/>
          <w:sz w:val="25"/>
          <w:szCs w:val="25"/>
        </w:rPr>
        <w:t>Người đại diện theo pháp luật của công ty là: Giám đốc</w:t>
      </w:r>
    </w:p>
    <w:p w14:paraId="07841BA2" w14:textId="77777777" w:rsidR="004716CA" w:rsidRPr="00D56FA3" w:rsidRDefault="004716CA" w:rsidP="00D56FA3">
      <w:pPr>
        <w:spacing w:line="312" w:lineRule="auto"/>
        <w:jc w:val="both"/>
        <w:rPr>
          <w:bCs/>
          <w:color w:val="000000"/>
          <w:sz w:val="25"/>
          <w:szCs w:val="25"/>
        </w:rPr>
      </w:pPr>
      <w:r w:rsidRPr="00D56FA3">
        <w:rPr>
          <w:bCs/>
          <w:color w:val="000000"/>
          <w:sz w:val="25"/>
          <w:szCs w:val="25"/>
        </w:rPr>
        <w:t>Người đại diện theo pháp luật: 01 người</w:t>
      </w:r>
    </w:p>
    <w:p w14:paraId="7224DD41" w14:textId="77777777" w:rsidR="004716CA" w:rsidRPr="00D56FA3" w:rsidRDefault="004716CA" w:rsidP="00D56FA3">
      <w:pPr>
        <w:spacing w:line="312" w:lineRule="auto"/>
        <w:jc w:val="both"/>
        <w:rPr>
          <w:bCs/>
          <w:color w:val="000000"/>
          <w:sz w:val="25"/>
          <w:szCs w:val="25"/>
        </w:rPr>
      </w:pPr>
      <w:r w:rsidRPr="00D56FA3">
        <w:rPr>
          <w:bCs/>
          <w:color w:val="000000"/>
          <w:sz w:val="25"/>
          <w:szCs w:val="25"/>
        </w:rPr>
        <w:t xml:space="preserve">Người đại diện theo pháp luật của doanh nghiệp </w:t>
      </w:r>
      <w:r w:rsidRPr="00D56FA3">
        <w:rPr>
          <w:color w:val="000000"/>
          <w:sz w:val="25"/>
          <w:szCs w:val="25"/>
        </w:rPr>
        <w:t>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r w:rsidRPr="00D56FA3">
        <w:rPr>
          <w:bCs/>
          <w:color w:val="000000"/>
          <w:sz w:val="25"/>
          <w:szCs w:val="25"/>
        </w:rPr>
        <w:t xml:space="preserve">.          </w:t>
      </w:r>
    </w:p>
    <w:p w14:paraId="0B490ACA" w14:textId="77777777" w:rsidR="004716CA" w:rsidRPr="00D56FA3" w:rsidRDefault="006621B3" w:rsidP="00D56FA3">
      <w:pPr>
        <w:spacing w:line="312" w:lineRule="auto"/>
        <w:jc w:val="both"/>
        <w:rPr>
          <w:bCs/>
          <w:color w:val="000000"/>
          <w:sz w:val="25"/>
          <w:szCs w:val="25"/>
        </w:rPr>
      </w:pPr>
      <w:r w:rsidRPr="00D56FA3">
        <w:rPr>
          <w:bCs/>
          <w:color w:val="000000"/>
          <w:sz w:val="25"/>
          <w:szCs w:val="25"/>
        </w:rPr>
        <w:t xml:space="preserve">9.2. </w:t>
      </w:r>
      <w:r w:rsidR="004716CA" w:rsidRPr="00D56FA3">
        <w:rPr>
          <w:bCs/>
          <w:color w:val="000000"/>
          <w:sz w:val="25"/>
          <w:szCs w:val="25"/>
        </w:rPr>
        <w:t>Người đại diện theo pháp luật của doanh nghiệp có các quyền sau đây:</w:t>
      </w:r>
    </w:p>
    <w:p w14:paraId="0C2FAABF"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bCs/>
          <w:color w:val="000000"/>
          <w:sz w:val="25"/>
          <w:szCs w:val="25"/>
        </w:rPr>
        <w:t xml:space="preserve">Đại diện </w:t>
      </w:r>
      <w:r w:rsidRPr="00D56FA3">
        <w:rPr>
          <w:color w:val="000000"/>
          <w:sz w:val="25"/>
          <w:szCs w:val="25"/>
        </w:rPr>
        <w:t>cho doanh nghiệp với tư cách người yêu cầu giải quyết việc dân sự, nguyên đơn, bị đơn, người có quyền lợi, nghĩa vụ liên quan trước Trọng tài, Tòa án và các quyền, nghĩa vụ khác theo quy định của pháp luật</w:t>
      </w:r>
      <w:r w:rsidRPr="00D56FA3">
        <w:rPr>
          <w:bCs/>
          <w:color w:val="000000"/>
          <w:sz w:val="25"/>
          <w:szCs w:val="25"/>
        </w:rPr>
        <w:t>.</w:t>
      </w:r>
    </w:p>
    <w:p w14:paraId="1BB6202E"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bCs/>
          <w:color w:val="000000"/>
          <w:sz w:val="25"/>
          <w:szCs w:val="25"/>
        </w:rPr>
        <w:t>Công ty trách nhiệm hữu hạn có thể có một hoặc nhiều người đại diện theo pháp luật. Điều lệ công ty quy định cụ thể số lượng, chức danh quản lý và quyền, nghĩa vụ của người đại diện theo pháp luật của doanh nghiệp.</w:t>
      </w:r>
    </w:p>
    <w:p w14:paraId="34FD406E"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bCs/>
          <w:color w:val="000000"/>
          <w:sz w:val="25"/>
          <w:szCs w:val="25"/>
        </w:rPr>
        <w:t xml:space="preserve">Doanh nghiệp phải bảo đảm luôn có ít nhất một người đại diện theo pháp luật cư trú tại Việt Nam. </w:t>
      </w:r>
      <w:r w:rsidRPr="00D56FA3">
        <w:rPr>
          <w:color w:val="000000"/>
          <w:sz w:val="25"/>
          <w:szCs w:val="25"/>
        </w:rPr>
        <w:t>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729D8CE1"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color w:val="000000"/>
          <w:sz w:val="25"/>
          <w:szCs w:val="25"/>
        </w:rPr>
        <w:t>Trường hợp hết thời hạn ủy quyền nêu trên mà người đại diện theo pháp luật của doanh nghiệp chưa trở lại Việt Nam và không có ủy quyền khác thì thực hiện theo quy định sau đây</w:t>
      </w:r>
      <w:r w:rsidRPr="00D56FA3">
        <w:rPr>
          <w:bCs/>
          <w:color w:val="000000"/>
          <w:sz w:val="25"/>
          <w:szCs w:val="25"/>
        </w:rPr>
        <w:t>:</w:t>
      </w:r>
      <w:r w:rsidR="006621B3" w:rsidRPr="00D56FA3">
        <w:rPr>
          <w:bCs/>
          <w:color w:val="000000"/>
          <w:sz w:val="25"/>
          <w:szCs w:val="25"/>
        </w:rPr>
        <w:t xml:space="preserve"> </w:t>
      </w:r>
      <w:r w:rsidRPr="00D56FA3">
        <w:rPr>
          <w:color w:val="000000"/>
          <w:sz w:val="25"/>
          <w:szCs w:val="25"/>
        </w:rPr>
        <w:t>Người được ủy quyền tiếp tục thực hiện các quyền và nghĩa vụ của người đại diện theo pháp luật cho đến khi người đại diện theo pháp luật của công ty trở lại làm việc tại công ty hoặc cho đến khi chủ sở hữu công ty quyết định cử người khác làm người đại diện theo pháp luật của doanh nghiệp.</w:t>
      </w:r>
    </w:p>
    <w:p w14:paraId="21329A89"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color w:val="000000"/>
          <w:sz w:val="25"/>
          <w:szCs w:val="25"/>
        </w:rPr>
        <w:t>Đối với trường hợp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cử người khác làm người đại diện theo pháp luật của công ty.</w:t>
      </w:r>
      <w:r w:rsidRPr="00D56FA3">
        <w:rPr>
          <w:bCs/>
          <w:color w:val="000000"/>
          <w:sz w:val="25"/>
          <w:szCs w:val="25"/>
        </w:rPr>
        <w:t>.</w:t>
      </w:r>
    </w:p>
    <w:p w14:paraId="2D5F4AEB" w14:textId="77777777" w:rsidR="004716CA" w:rsidRPr="00D56FA3" w:rsidRDefault="004716CA" w:rsidP="00D56FA3">
      <w:pPr>
        <w:numPr>
          <w:ilvl w:val="0"/>
          <w:numId w:val="12"/>
        </w:numPr>
        <w:spacing w:line="312" w:lineRule="auto"/>
        <w:ind w:left="0" w:firstLine="0"/>
        <w:jc w:val="both"/>
        <w:rPr>
          <w:bCs/>
          <w:color w:val="000000"/>
          <w:sz w:val="25"/>
          <w:szCs w:val="25"/>
        </w:rPr>
      </w:pPr>
      <w:r w:rsidRPr="00D56FA3">
        <w:rPr>
          <w:bCs/>
          <w:color w:val="000000"/>
          <w:sz w:val="25"/>
          <w:szCs w:val="25"/>
        </w:rPr>
        <w:lastRenderedPageBreak/>
        <w:t>Trong một số trường hợp đặc biệt, Tòa án có thẩm quyền có quyền chỉ định người đại diện theo pháp luật trong quá trình tố tụng tại Tòa án.</w:t>
      </w:r>
    </w:p>
    <w:p w14:paraId="3BC9E859" w14:textId="77777777" w:rsidR="006621B3" w:rsidRPr="00D56FA3" w:rsidRDefault="004716CA" w:rsidP="00D56FA3">
      <w:pPr>
        <w:numPr>
          <w:ilvl w:val="0"/>
          <w:numId w:val="12"/>
        </w:numPr>
        <w:spacing w:line="312" w:lineRule="auto"/>
        <w:ind w:left="0" w:firstLine="0"/>
        <w:jc w:val="both"/>
        <w:rPr>
          <w:bCs/>
          <w:color w:val="000000"/>
          <w:sz w:val="25"/>
          <w:szCs w:val="25"/>
        </w:rPr>
      </w:pPr>
      <w:r w:rsidRPr="00D56FA3">
        <w:rPr>
          <w:bCs/>
          <w:color w:val="000000"/>
          <w:sz w:val="25"/>
          <w:szCs w:val="25"/>
        </w:rPr>
        <w:t>Người đại diện theo pháp luật của doanh nghiệp có trách nhiệm sau đây:</w:t>
      </w:r>
      <w:r w:rsidR="006621B3" w:rsidRPr="00D56FA3">
        <w:rPr>
          <w:bCs/>
          <w:color w:val="000000"/>
          <w:sz w:val="25"/>
          <w:szCs w:val="25"/>
        </w:rPr>
        <w:t xml:space="preserve"> </w:t>
      </w:r>
    </w:p>
    <w:p w14:paraId="4BE3630A" w14:textId="77777777" w:rsidR="006621B3" w:rsidRPr="00D56FA3" w:rsidRDefault="004716CA" w:rsidP="00D56FA3">
      <w:pPr>
        <w:numPr>
          <w:ilvl w:val="0"/>
          <w:numId w:val="14"/>
        </w:numPr>
        <w:spacing w:line="312" w:lineRule="auto"/>
        <w:ind w:left="0" w:firstLine="0"/>
        <w:jc w:val="both"/>
        <w:rPr>
          <w:bCs/>
          <w:color w:val="000000"/>
          <w:sz w:val="25"/>
          <w:szCs w:val="25"/>
        </w:rPr>
      </w:pPr>
      <w:r w:rsidRPr="00D56FA3">
        <w:rPr>
          <w:color w:val="000000"/>
          <w:sz w:val="25"/>
          <w:szCs w:val="25"/>
        </w:rPr>
        <w:t>Thực hiện quyền và nghĩa vụ được giao một cách trung thực, cẩn trọng, tốt nhất nhằm bảo đảm lợi ích hợp pháp của doanh nghiệp;</w:t>
      </w:r>
    </w:p>
    <w:p w14:paraId="6D5B6620" w14:textId="77777777" w:rsidR="006621B3" w:rsidRPr="00D56FA3" w:rsidRDefault="004716CA" w:rsidP="00D56FA3">
      <w:pPr>
        <w:numPr>
          <w:ilvl w:val="0"/>
          <w:numId w:val="14"/>
        </w:numPr>
        <w:spacing w:line="312" w:lineRule="auto"/>
        <w:ind w:left="0" w:firstLine="0"/>
        <w:jc w:val="both"/>
        <w:rPr>
          <w:bCs/>
          <w:color w:val="000000"/>
          <w:sz w:val="25"/>
          <w:szCs w:val="25"/>
        </w:rPr>
      </w:pPr>
      <w:r w:rsidRPr="00D56FA3">
        <w:rPr>
          <w:color w:val="000000"/>
          <w:sz w:val="25"/>
          <w:szCs w:val="25"/>
        </w:rPr>
        <w:t>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6669BE40" w14:textId="77777777" w:rsidR="006621B3" w:rsidRPr="00D56FA3" w:rsidRDefault="004716CA" w:rsidP="00D56FA3">
      <w:pPr>
        <w:numPr>
          <w:ilvl w:val="0"/>
          <w:numId w:val="14"/>
        </w:numPr>
        <w:spacing w:line="312" w:lineRule="auto"/>
        <w:ind w:left="0" w:firstLine="0"/>
        <w:jc w:val="both"/>
        <w:rPr>
          <w:bCs/>
          <w:color w:val="000000"/>
          <w:sz w:val="25"/>
          <w:szCs w:val="25"/>
        </w:rPr>
      </w:pPr>
      <w:r w:rsidRPr="00D56FA3">
        <w:rPr>
          <w:color w:val="000000"/>
          <w:sz w:val="25"/>
          <w:szCs w:val="25"/>
        </w:rPr>
        <w:t>Thông báo kịp thời, đầy đủ, chính xác cho doanh nghiệp về doanh nghiệp mà mình, người có liên quan của mình làm chủ hoặc có cổ phần, phần vốn góp theo quy định của Luật doanh nghiệp 2020.</w:t>
      </w:r>
    </w:p>
    <w:p w14:paraId="01B49B5C" w14:textId="77777777" w:rsidR="004716CA" w:rsidRPr="00D56FA3" w:rsidRDefault="004716CA" w:rsidP="00D56FA3">
      <w:pPr>
        <w:numPr>
          <w:ilvl w:val="0"/>
          <w:numId w:val="14"/>
        </w:numPr>
        <w:spacing w:line="312" w:lineRule="auto"/>
        <w:ind w:left="0" w:firstLine="0"/>
        <w:jc w:val="both"/>
        <w:rPr>
          <w:bCs/>
          <w:color w:val="000000"/>
          <w:sz w:val="25"/>
          <w:szCs w:val="25"/>
        </w:rPr>
      </w:pPr>
      <w:r w:rsidRPr="00D56FA3">
        <w:rPr>
          <w:color w:val="000000"/>
          <w:sz w:val="25"/>
          <w:szCs w:val="25"/>
        </w:rPr>
        <w:t>Người đại diện theo pháp luật của doanh nghiệp chịu trách nhiệm cá nhân đối với thiệt hại cho doanh nghiệp do vi phạm trách nhiệm quy định tại Khoản 1 Điều 13 Luật doanh nghiệp 2020.</w:t>
      </w:r>
    </w:p>
    <w:p w14:paraId="08B8C070" w14:textId="77777777" w:rsidR="004716CA" w:rsidRPr="00D56FA3" w:rsidRDefault="004716CA" w:rsidP="00D56FA3">
      <w:pPr>
        <w:spacing w:line="312" w:lineRule="auto"/>
        <w:jc w:val="both"/>
        <w:rPr>
          <w:bCs/>
          <w:color w:val="000000"/>
          <w:sz w:val="25"/>
          <w:szCs w:val="25"/>
        </w:rPr>
      </w:pPr>
      <w:r w:rsidRPr="00D56FA3">
        <w:rPr>
          <w:b/>
          <w:bCs/>
          <w:color w:val="000000"/>
          <w:sz w:val="25"/>
          <w:szCs w:val="25"/>
        </w:rPr>
        <w:t>ĐIỀU 10: GIÁM ĐỐC CÔNG TY</w:t>
      </w:r>
    </w:p>
    <w:p w14:paraId="32BB3C04" w14:textId="77777777" w:rsidR="004716CA" w:rsidRPr="00D56FA3" w:rsidRDefault="004716CA" w:rsidP="00D56FA3">
      <w:pPr>
        <w:spacing w:line="312" w:lineRule="auto"/>
        <w:jc w:val="both"/>
        <w:rPr>
          <w:bCs/>
          <w:color w:val="000000"/>
          <w:sz w:val="25"/>
          <w:szCs w:val="25"/>
        </w:rPr>
      </w:pPr>
      <w:r w:rsidRPr="00D56FA3">
        <w:rPr>
          <w:bCs/>
          <w:color w:val="000000"/>
          <w:sz w:val="25"/>
          <w:szCs w:val="25"/>
        </w:rPr>
        <w:t>Giám đốc phải có các tiêu chuẩn và điều kiện sau đây:</w:t>
      </w:r>
    </w:p>
    <w:p w14:paraId="53FA402E" w14:textId="77777777" w:rsidR="004716CA" w:rsidRPr="00D56FA3" w:rsidRDefault="00647CCE" w:rsidP="00D56FA3">
      <w:pPr>
        <w:spacing w:line="312" w:lineRule="auto"/>
        <w:jc w:val="both"/>
        <w:rPr>
          <w:bCs/>
          <w:color w:val="000000"/>
          <w:sz w:val="25"/>
          <w:szCs w:val="25"/>
        </w:rPr>
      </w:pPr>
      <w:r w:rsidRPr="00D56FA3">
        <w:rPr>
          <w:bCs/>
          <w:color w:val="000000"/>
          <w:sz w:val="25"/>
          <w:szCs w:val="25"/>
        </w:rPr>
        <w:t>10.1.</w:t>
      </w:r>
      <w:r w:rsidR="004716CA" w:rsidRPr="00D56FA3">
        <w:rPr>
          <w:bCs/>
          <w:color w:val="000000"/>
          <w:sz w:val="25"/>
          <w:szCs w:val="25"/>
        </w:rPr>
        <w:t xml:space="preserve"> Có đủ năng lực hành vi dân sự và không thuộc đối tượng bị cấm quản lý doanh nghiệp theo quy định của Luật Doanh nghiệp năm 2020;</w:t>
      </w:r>
    </w:p>
    <w:p w14:paraId="427D1464" w14:textId="77777777" w:rsidR="004716CA" w:rsidRPr="00D56FA3" w:rsidRDefault="00647CCE" w:rsidP="00D56FA3">
      <w:pPr>
        <w:spacing w:line="312" w:lineRule="auto"/>
        <w:jc w:val="both"/>
        <w:rPr>
          <w:bCs/>
          <w:color w:val="000000"/>
          <w:sz w:val="25"/>
          <w:szCs w:val="25"/>
        </w:rPr>
      </w:pPr>
      <w:r w:rsidRPr="00D56FA3">
        <w:rPr>
          <w:bCs/>
          <w:color w:val="000000"/>
          <w:sz w:val="25"/>
          <w:szCs w:val="25"/>
        </w:rPr>
        <w:t>10.2</w:t>
      </w:r>
      <w:r w:rsidR="003D10C3" w:rsidRPr="00D56FA3">
        <w:rPr>
          <w:bCs/>
          <w:color w:val="000000"/>
          <w:sz w:val="25"/>
          <w:szCs w:val="25"/>
        </w:rPr>
        <w:t>.</w:t>
      </w:r>
      <w:r w:rsidR="004716CA" w:rsidRPr="00D56FA3">
        <w:rPr>
          <w:bCs/>
          <w:color w:val="000000"/>
          <w:sz w:val="25"/>
          <w:szCs w:val="25"/>
        </w:rPr>
        <w:t xml:space="preserve"> </w:t>
      </w:r>
      <w:r w:rsidR="004716CA" w:rsidRPr="00D56FA3">
        <w:rPr>
          <w:color w:val="000000"/>
          <w:sz w:val="25"/>
          <w:szCs w:val="25"/>
        </w:rPr>
        <w:t>Có trình độ chuyên môn, kinh nghiệm trong quản trị kinh doanh của công ty và điều kiện khác do Điều lệ công ty quy định</w:t>
      </w:r>
      <w:r w:rsidR="004716CA" w:rsidRPr="00D56FA3">
        <w:rPr>
          <w:bCs/>
          <w:color w:val="000000"/>
          <w:sz w:val="25"/>
          <w:szCs w:val="25"/>
        </w:rPr>
        <w:t>.</w:t>
      </w:r>
    </w:p>
    <w:p w14:paraId="5384233C" w14:textId="77777777" w:rsidR="004716CA" w:rsidRPr="00D56FA3" w:rsidRDefault="00647CCE" w:rsidP="00D56FA3">
      <w:pPr>
        <w:spacing w:line="312" w:lineRule="auto"/>
        <w:jc w:val="both"/>
        <w:rPr>
          <w:bCs/>
          <w:color w:val="000000"/>
          <w:sz w:val="25"/>
          <w:szCs w:val="25"/>
        </w:rPr>
      </w:pPr>
      <w:r w:rsidRPr="00D56FA3">
        <w:rPr>
          <w:bCs/>
          <w:color w:val="000000"/>
          <w:sz w:val="25"/>
          <w:szCs w:val="25"/>
        </w:rPr>
        <w:t xml:space="preserve">10.3. </w:t>
      </w:r>
      <w:r w:rsidR="004716CA" w:rsidRPr="00D56FA3">
        <w:rPr>
          <w:bCs/>
          <w:color w:val="000000"/>
          <w:sz w:val="25"/>
          <w:szCs w:val="25"/>
        </w:rPr>
        <w:t>Giám đốc Công ty là người điều hành hoạt động kinh doanh hàng ngày của Công ty, chịu trách nhiệm trước chủ sở hữu Công ty về việc thực hiện các quyền và nghĩa vụ của mình. Giám đốc Công ty có quyền và nghĩa vụ sau:</w:t>
      </w:r>
    </w:p>
    <w:p w14:paraId="0F4885A6"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Tổ chức thực hiện nghị quyết, quyết định của Chủ tịch công ty;</w:t>
      </w:r>
    </w:p>
    <w:p w14:paraId="6C3BE467"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 xml:space="preserve">Quyết định các vấn đề liên quan đến hoạt động kinh doanh hằng ngày của công ty; </w:t>
      </w:r>
    </w:p>
    <w:p w14:paraId="50B63EF9"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Tổ chức thực hiện kế hoạch kinh doanh và phương án đầu tư của công ty;</w:t>
      </w:r>
    </w:p>
    <w:p w14:paraId="7A9AC486"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Ban hành quy chế quản lý nội bộ của công ty;</w:t>
      </w:r>
    </w:p>
    <w:p w14:paraId="1E72425E"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Bổ nhiệm, miễn nhiệm, bãi nhiệm người quản lý công ty, trừ các chức danh thuộc thẩm quyền của Hội đồng thành viên hoặc Chủ tịch công ty;</w:t>
      </w:r>
    </w:p>
    <w:p w14:paraId="2068C307"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Ký hợp đồng nhân danh công ty, trừ trường hợp thuộc thẩm quyền của Chủ tịch công ty;</w:t>
      </w:r>
    </w:p>
    <w:p w14:paraId="6E0EA3D4"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Kiến nghị phương án cơ cấu tổ chức công ty;</w:t>
      </w:r>
    </w:p>
    <w:p w14:paraId="42AFF660"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Trình báo cáo tài chính hằng năm lên Hội đồng thành viên hoặc Chủ tịch công ty;</w:t>
      </w:r>
    </w:p>
    <w:p w14:paraId="738B8C2D"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Kiến nghị phương án sử dụng lợi nhuận hoặc xử lý lỗ trong kinh doanh;</w:t>
      </w:r>
    </w:p>
    <w:p w14:paraId="4B8D893E"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Tuyển dụng lao động;</w:t>
      </w:r>
    </w:p>
    <w:p w14:paraId="0FD6E2C6" w14:textId="77777777" w:rsidR="004716CA" w:rsidRPr="00D56FA3" w:rsidRDefault="004716CA" w:rsidP="00D56FA3">
      <w:pPr>
        <w:numPr>
          <w:ilvl w:val="0"/>
          <w:numId w:val="15"/>
        </w:numPr>
        <w:spacing w:line="312" w:lineRule="auto"/>
        <w:ind w:left="0" w:firstLine="0"/>
        <w:jc w:val="both"/>
        <w:rPr>
          <w:bCs/>
          <w:color w:val="000000"/>
          <w:sz w:val="25"/>
          <w:szCs w:val="25"/>
        </w:rPr>
      </w:pPr>
      <w:r w:rsidRPr="00D56FA3">
        <w:rPr>
          <w:color w:val="000000"/>
          <w:sz w:val="25"/>
          <w:szCs w:val="25"/>
        </w:rPr>
        <w:t>Quyền và nghĩa vụ khác được quy định tại Điều lệ công ty và hợp đồng lao động.</w:t>
      </w:r>
    </w:p>
    <w:p w14:paraId="41C671D6" w14:textId="77777777" w:rsidR="004716CA" w:rsidRPr="00D56FA3" w:rsidRDefault="004716CA" w:rsidP="00D56FA3">
      <w:pPr>
        <w:spacing w:line="312" w:lineRule="auto"/>
        <w:jc w:val="both"/>
        <w:rPr>
          <w:b/>
          <w:bCs/>
          <w:color w:val="000000"/>
          <w:sz w:val="25"/>
          <w:szCs w:val="25"/>
        </w:rPr>
      </w:pPr>
      <w:r w:rsidRPr="00D56FA3">
        <w:rPr>
          <w:b/>
          <w:bCs/>
          <w:color w:val="000000"/>
          <w:sz w:val="25"/>
          <w:szCs w:val="25"/>
        </w:rPr>
        <w:t xml:space="preserve">ĐIỀU 11: TRÁCH NHIỆM CỦA CHỦ TỊCH CÔNG TY, GIÁM ĐỐC </w:t>
      </w:r>
    </w:p>
    <w:p w14:paraId="750A0983" w14:textId="77777777" w:rsidR="004716CA" w:rsidRPr="00D56FA3" w:rsidRDefault="00647CCE" w:rsidP="00D56FA3">
      <w:pPr>
        <w:spacing w:line="312" w:lineRule="auto"/>
        <w:jc w:val="both"/>
        <w:rPr>
          <w:b/>
          <w:bCs/>
          <w:color w:val="000000"/>
          <w:sz w:val="25"/>
          <w:szCs w:val="25"/>
        </w:rPr>
      </w:pPr>
      <w:r w:rsidRPr="00D56FA3">
        <w:rPr>
          <w:color w:val="000000"/>
          <w:sz w:val="25"/>
          <w:szCs w:val="25"/>
        </w:rPr>
        <w:t>11.1.</w:t>
      </w:r>
      <w:r w:rsidR="004716CA" w:rsidRPr="00D56FA3">
        <w:rPr>
          <w:color w:val="000000"/>
          <w:sz w:val="25"/>
          <w:szCs w:val="25"/>
        </w:rPr>
        <w:t xml:space="preserve"> Tuân thủ pháp luật, Điều lệ công ty, quyết định của chủ sở hữu công ty trong việc thực hiện quyền và nghĩa vụ được giao.</w:t>
      </w:r>
    </w:p>
    <w:p w14:paraId="1D1BE093" w14:textId="77777777" w:rsidR="004716CA" w:rsidRPr="00D56FA3" w:rsidRDefault="00647CCE" w:rsidP="00D56FA3">
      <w:pPr>
        <w:spacing w:line="312" w:lineRule="auto"/>
        <w:jc w:val="both"/>
        <w:rPr>
          <w:b/>
          <w:bCs/>
          <w:color w:val="000000"/>
          <w:sz w:val="25"/>
          <w:szCs w:val="25"/>
        </w:rPr>
      </w:pPr>
      <w:r w:rsidRPr="00D56FA3">
        <w:rPr>
          <w:color w:val="000000"/>
          <w:sz w:val="25"/>
          <w:szCs w:val="25"/>
        </w:rPr>
        <w:lastRenderedPageBreak/>
        <w:t>11.2.</w:t>
      </w:r>
      <w:r w:rsidR="004716CA" w:rsidRPr="00D56FA3">
        <w:rPr>
          <w:color w:val="000000"/>
          <w:sz w:val="25"/>
          <w:szCs w:val="25"/>
        </w:rPr>
        <w:t xml:space="preserve"> Thực hiện quyền và nghĩa vụ được giao một cách trung thực, cẩn trọng, tốt nhất nhằm bảo đảm lợi ích hợp pháp tối đa của công ty và chủ sở hữu công ty.</w:t>
      </w:r>
    </w:p>
    <w:p w14:paraId="51833627" w14:textId="77777777" w:rsidR="004716CA" w:rsidRPr="00D56FA3" w:rsidRDefault="00647CCE" w:rsidP="00D56FA3">
      <w:pPr>
        <w:spacing w:line="312" w:lineRule="auto"/>
        <w:jc w:val="both"/>
        <w:rPr>
          <w:b/>
          <w:bCs/>
          <w:color w:val="000000"/>
          <w:sz w:val="25"/>
          <w:szCs w:val="25"/>
        </w:rPr>
      </w:pPr>
      <w:r w:rsidRPr="00D56FA3">
        <w:rPr>
          <w:color w:val="000000"/>
          <w:sz w:val="25"/>
          <w:szCs w:val="25"/>
        </w:rPr>
        <w:t xml:space="preserve">11.3. </w:t>
      </w:r>
      <w:r w:rsidR="004716CA" w:rsidRPr="00D56FA3">
        <w:rPr>
          <w:color w:val="000000"/>
          <w:sz w:val="25"/>
          <w:szCs w:val="25"/>
        </w:rPr>
        <w:t>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14:paraId="31C14C56" w14:textId="77777777" w:rsidR="004716CA" w:rsidRPr="00D56FA3" w:rsidRDefault="00647CCE" w:rsidP="00D56FA3">
      <w:pPr>
        <w:spacing w:line="312" w:lineRule="auto"/>
        <w:jc w:val="both"/>
        <w:rPr>
          <w:b/>
          <w:bCs/>
          <w:color w:val="000000"/>
          <w:sz w:val="25"/>
          <w:szCs w:val="25"/>
        </w:rPr>
      </w:pPr>
      <w:r w:rsidRPr="00D56FA3">
        <w:rPr>
          <w:color w:val="000000"/>
          <w:sz w:val="25"/>
          <w:szCs w:val="25"/>
        </w:rPr>
        <w:t xml:space="preserve">11.4. </w:t>
      </w:r>
      <w:r w:rsidR="004716CA" w:rsidRPr="00D56FA3">
        <w:rPr>
          <w:color w:val="000000"/>
          <w:sz w:val="25"/>
          <w:szCs w:val="25"/>
        </w:rPr>
        <w:t>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14:paraId="5F9A54BC" w14:textId="77777777" w:rsidR="004716CA" w:rsidRPr="00D56FA3" w:rsidRDefault="00647CCE" w:rsidP="00D56FA3">
      <w:pPr>
        <w:spacing w:line="312" w:lineRule="auto"/>
        <w:jc w:val="both"/>
        <w:rPr>
          <w:b/>
          <w:bCs/>
          <w:color w:val="000000"/>
          <w:sz w:val="25"/>
          <w:szCs w:val="25"/>
        </w:rPr>
      </w:pPr>
      <w:r w:rsidRPr="00D56FA3">
        <w:rPr>
          <w:color w:val="000000"/>
          <w:sz w:val="25"/>
          <w:szCs w:val="25"/>
        </w:rPr>
        <w:t xml:space="preserve">11.5. </w:t>
      </w:r>
      <w:r w:rsidR="004716CA" w:rsidRPr="00D56FA3">
        <w:rPr>
          <w:color w:val="000000"/>
          <w:sz w:val="25"/>
          <w:szCs w:val="25"/>
        </w:rPr>
        <w:t xml:space="preserve">Trách nhiệm khác theo quy định của Luật </w:t>
      </w:r>
      <w:r w:rsidRPr="00D56FA3">
        <w:rPr>
          <w:color w:val="000000"/>
          <w:sz w:val="25"/>
          <w:szCs w:val="25"/>
        </w:rPr>
        <w:t>D</w:t>
      </w:r>
      <w:r w:rsidR="004716CA" w:rsidRPr="00D56FA3">
        <w:rPr>
          <w:color w:val="000000"/>
          <w:sz w:val="25"/>
          <w:szCs w:val="25"/>
        </w:rPr>
        <w:t>oanh nghiệp.</w:t>
      </w:r>
    </w:p>
    <w:p w14:paraId="3EB193CD" w14:textId="77777777" w:rsidR="004716CA" w:rsidRPr="00D56FA3" w:rsidRDefault="004716CA" w:rsidP="00D56FA3">
      <w:pPr>
        <w:spacing w:line="312" w:lineRule="auto"/>
        <w:jc w:val="both"/>
        <w:rPr>
          <w:b/>
          <w:color w:val="000000"/>
          <w:sz w:val="25"/>
          <w:szCs w:val="25"/>
          <w:u w:val="single"/>
        </w:rPr>
      </w:pPr>
      <w:r w:rsidRPr="00D56FA3">
        <w:rPr>
          <w:b/>
          <w:color w:val="000000"/>
          <w:sz w:val="25"/>
          <w:szCs w:val="25"/>
        </w:rPr>
        <w:t>ĐIỀU 12: BỘ MÁY GIÚP VIỆC</w:t>
      </w:r>
    </w:p>
    <w:p w14:paraId="3D8001B4" w14:textId="77777777" w:rsidR="004716CA" w:rsidRPr="00D56FA3" w:rsidRDefault="004716CA" w:rsidP="00D56FA3">
      <w:pPr>
        <w:spacing w:line="312" w:lineRule="auto"/>
        <w:jc w:val="both"/>
        <w:rPr>
          <w:color w:val="000000"/>
          <w:sz w:val="25"/>
          <w:szCs w:val="25"/>
        </w:rPr>
      </w:pPr>
      <w:r w:rsidRPr="00D56FA3">
        <w:rPr>
          <w:color w:val="000000"/>
          <w:sz w:val="25"/>
          <w:szCs w:val="25"/>
        </w:rPr>
        <w:t>12.1. Giúp việc Giám đốc có 1 hoặc 2 Phó giám đốc. Phó giám đốc điều hành một hoặc một số lĩnh vực hoạt động của Công ty theo sự phân công của Giám đốc và chịu trách nhiệm trước giám đốc Công ty, trước Chủ tịch Công ty, và pháp luật về nhiệm vụ được giao thực hiện.</w:t>
      </w:r>
    </w:p>
    <w:p w14:paraId="72CE353F" w14:textId="77777777" w:rsidR="004716CA" w:rsidRPr="00D56FA3" w:rsidRDefault="004716CA" w:rsidP="00D56FA3">
      <w:pPr>
        <w:spacing w:line="312" w:lineRule="auto"/>
        <w:jc w:val="both"/>
        <w:rPr>
          <w:color w:val="000000"/>
          <w:sz w:val="25"/>
          <w:szCs w:val="25"/>
        </w:rPr>
      </w:pPr>
      <w:r w:rsidRPr="00D56FA3">
        <w:rPr>
          <w:color w:val="000000"/>
          <w:sz w:val="25"/>
          <w:szCs w:val="25"/>
        </w:rPr>
        <w:t>12.2. Kế toán trưởng Công ty giúp Giám đốc chỉ đạo tổ chức, thực hiện công tác kế toán, thống kê của Công ty. Quyền hạn và trách nhiệm của Kế toán trưởng tuân theo quy định pháp luật.</w:t>
      </w:r>
    </w:p>
    <w:p w14:paraId="6BDDB070"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13:</w:t>
      </w:r>
      <w:r w:rsidRPr="00D56FA3">
        <w:rPr>
          <w:color w:val="000000"/>
          <w:sz w:val="25"/>
          <w:szCs w:val="25"/>
        </w:rPr>
        <w:t xml:space="preserve"> </w:t>
      </w:r>
      <w:r w:rsidRPr="00D56FA3">
        <w:rPr>
          <w:b/>
          <w:bCs/>
          <w:color w:val="000000"/>
          <w:sz w:val="25"/>
          <w:szCs w:val="25"/>
        </w:rPr>
        <w:t>HỢP ĐỒNG, GIAO DỊCH CỦA CÔNG TY VỚI NHỮNG NGƯỜI CÓ LIÊN QUAN</w:t>
      </w:r>
    </w:p>
    <w:p w14:paraId="32C6B0F3" w14:textId="77777777" w:rsidR="004716CA" w:rsidRPr="00D56FA3" w:rsidRDefault="004716CA" w:rsidP="00D56FA3">
      <w:pPr>
        <w:spacing w:line="312" w:lineRule="auto"/>
        <w:jc w:val="both"/>
        <w:rPr>
          <w:b/>
          <w:color w:val="000000"/>
          <w:sz w:val="25"/>
          <w:szCs w:val="25"/>
        </w:rPr>
      </w:pPr>
      <w:r w:rsidRPr="00D56FA3">
        <w:rPr>
          <w:color w:val="000000"/>
          <w:sz w:val="25"/>
          <w:szCs w:val="25"/>
        </w:rPr>
        <w:t>13.1. Người nhân danh công ty ký kết hợp đồng, giao dịch phải thông báo cho Chủ tịch công ty, Giám đốc và Kiểm soát viên về các đối tượng có liên quan và lợi ích có liên quan đối với hợp đồng, giao dịch đó; kèm theo dự thảo hợp đồng hoặc nội dung chủ yếu của giao dịch đó.</w:t>
      </w:r>
    </w:p>
    <w:p w14:paraId="0B7F2249" w14:textId="77777777" w:rsidR="004716CA" w:rsidRPr="00D56FA3" w:rsidRDefault="004716CA" w:rsidP="00D56FA3">
      <w:pPr>
        <w:spacing w:line="312" w:lineRule="auto"/>
        <w:jc w:val="both"/>
        <w:rPr>
          <w:b/>
          <w:color w:val="000000"/>
          <w:sz w:val="25"/>
          <w:szCs w:val="25"/>
        </w:rPr>
      </w:pPr>
      <w:r w:rsidRPr="00D56FA3">
        <w:rPr>
          <w:color w:val="000000"/>
          <w:sz w:val="25"/>
          <w:szCs w:val="25"/>
        </w:rPr>
        <w:t>13.2. Chủ tịch công ty,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14:paraId="2753135A" w14:textId="77777777" w:rsidR="006621B3" w:rsidRPr="00D56FA3" w:rsidRDefault="004716CA" w:rsidP="00D56FA3">
      <w:pPr>
        <w:spacing w:line="312" w:lineRule="auto"/>
        <w:jc w:val="both"/>
        <w:rPr>
          <w:color w:val="000000"/>
          <w:sz w:val="25"/>
          <w:szCs w:val="25"/>
        </w:rPr>
      </w:pPr>
      <w:r w:rsidRPr="00D56FA3">
        <w:rPr>
          <w:color w:val="000000"/>
          <w:sz w:val="25"/>
          <w:szCs w:val="25"/>
        </w:rPr>
        <w:t xml:space="preserve">13.3. Hợp đồng, giao dịch bị vô hiệu theo quyết định của Tòa án và xử lý theo quy định của pháp luật nếu được ký kết không đúng quy định tại Điều 86 Luật Doanh nghiệp 2020. </w:t>
      </w:r>
    </w:p>
    <w:p w14:paraId="391A2C74" w14:textId="77777777" w:rsidR="004716CA" w:rsidRPr="00D56FA3" w:rsidRDefault="004716CA" w:rsidP="00D56FA3">
      <w:pPr>
        <w:spacing w:line="312" w:lineRule="auto"/>
        <w:jc w:val="both"/>
        <w:rPr>
          <w:b/>
          <w:color w:val="000000"/>
          <w:sz w:val="25"/>
          <w:szCs w:val="25"/>
        </w:rPr>
      </w:pPr>
      <w:r w:rsidRPr="00D56FA3">
        <w:rPr>
          <w:color w:val="000000"/>
          <w:sz w:val="25"/>
          <w:szCs w:val="25"/>
        </w:rPr>
        <w:t>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14:paraId="3C281FEE" w14:textId="77777777" w:rsidR="004716CA" w:rsidRPr="00D56FA3" w:rsidRDefault="004716CA" w:rsidP="00D56FA3">
      <w:pPr>
        <w:spacing w:line="312" w:lineRule="auto"/>
        <w:jc w:val="both"/>
        <w:rPr>
          <w:b/>
          <w:color w:val="000000"/>
          <w:sz w:val="25"/>
          <w:szCs w:val="25"/>
        </w:rPr>
      </w:pPr>
      <w:r w:rsidRPr="00D56FA3">
        <w:rPr>
          <w:color w:val="000000"/>
          <w:sz w:val="25"/>
          <w:szCs w:val="25"/>
        </w:rPr>
        <w:t>13.4.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14:paraId="6A5DB35E"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14: QUẢN LÝ LAO ĐỘNG</w:t>
      </w:r>
    </w:p>
    <w:p w14:paraId="27B7090C" w14:textId="77777777" w:rsidR="004716CA" w:rsidRPr="00D56FA3" w:rsidRDefault="004716CA" w:rsidP="00D56FA3">
      <w:pPr>
        <w:spacing w:line="312" w:lineRule="auto"/>
        <w:jc w:val="both"/>
        <w:rPr>
          <w:color w:val="000000"/>
          <w:sz w:val="25"/>
          <w:szCs w:val="25"/>
        </w:rPr>
      </w:pPr>
      <w:r w:rsidRPr="00D56FA3">
        <w:rPr>
          <w:color w:val="000000"/>
          <w:sz w:val="25"/>
          <w:szCs w:val="25"/>
        </w:rPr>
        <w:t xml:space="preserve">14.1. Người lao động được tuyển dụng vào làm việc tại Công ty theo chế độ Hợp đồng lao động, được hưởng các quyền và có các nghĩa vụ theo quy định của Bộ luật lao động của </w:t>
      </w:r>
      <w:r w:rsidR="00647CCE" w:rsidRPr="00D56FA3">
        <w:rPr>
          <w:color w:val="000000"/>
          <w:sz w:val="25"/>
          <w:szCs w:val="25"/>
        </w:rPr>
        <w:t>N</w:t>
      </w:r>
      <w:r w:rsidRPr="00D56FA3">
        <w:rPr>
          <w:color w:val="000000"/>
          <w:sz w:val="25"/>
          <w:szCs w:val="25"/>
        </w:rPr>
        <w:t>ước CHXHCN Việt Nam, Nội quy lao động và Quy chế lương thưởng của Công ty.</w:t>
      </w:r>
    </w:p>
    <w:p w14:paraId="33E2DA6A" w14:textId="77777777" w:rsidR="004716CA" w:rsidRPr="00D56FA3" w:rsidRDefault="004716CA" w:rsidP="00D56FA3">
      <w:pPr>
        <w:spacing w:line="312" w:lineRule="auto"/>
        <w:jc w:val="both"/>
        <w:rPr>
          <w:bCs/>
          <w:color w:val="000000"/>
          <w:sz w:val="25"/>
          <w:szCs w:val="25"/>
        </w:rPr>
      </w:pPr>
      <w:r w:rsidRPr="00D56FA3">
        <w:rPr>
          <w:color w:val="000000"/>
          <w:sz w:val="25"/>
          <w:szCs w:val="25"/>
        </w:rPr>
        <w:lastRenderedPageBreak/>
        <w:t xml:space="preserve">14.2. Giám đốc </w:t>
      </w:r>
      <w:r w:rsidRPr="00D56FA3">
        <w:rPr>
          <w:bCs/>
          <w:color w:val="000000"/>
          <w:sz w:val="25"/>
          <w:szCs w:val="25"/>
        </w:rPr>
        <w:t>Công ty là người quyết định tuyển dụng lao động, trên cơ sở người lao động có trình độ học vấn và trình độ chuyên môn phù hợp với công việc và theo quy chế do Chủ tịch Công ty ban hành.</w:t>
      </w:r>
    </w:p>
    <w:p w14:paraId="20E1F22C" w14:textId="77777777" w:rsidR="004716CA" w:rsidRPr="00D56FA3" w:rsidRDefault="004716CA" w:rsidP="00D56FA3">
      <w:pPr>
        <w:spacing w:line="312" w:lineRule="auto"/>
        <w:jc w:val="both"/>
        <w:rPr>
          <w:bCs/>
          <w:color w:val="000000"/>
          <w:sz w:val="25"/>
          <w:szCs w:val="25"/>
        </w:rPr>
      </w:pPr>
    </w:p>
    <w:p w14:paraId="17143769" w14:textId="77777777" w:rsidR="004716CA" w:rsidRPr="00D56FA3" w:rsidRDefault="004716CA" w:rsidP="00D56FA3">
      <w:pPr>
        <w:spacing w:line="312" w:lineRule="auto"/>
        <w:jc w:val="center"/>
        <w:rPr>
          <w:b/>
          <w:bCs/>
          <w:color w:val="000000"/>
          <w:sz w:val="25"/>
          <w:szCs w:val="25"/>
        </w:rPr>
      </w:pPr>
      <w:r w:rsidRPr="00D56FA3">
        <w:rPr>
          <w:b/>
          <w:bCs/>
          <w:color w:val="000000"/>
          <w:sz w:val="25"/>
          <w:szCs w:val="25"/>
        </w:rPr>
        <w:t>CHƯƠNG III: TÀI CHÍNH KẾ TOÁN</w:t>
      </w:r>
    </w:p>
    <w:p w14:paraId="7D9E7E2C" w14:textId="77777777" w:rsidR="004716CA" w:rsidRPr="00D56FA3" w:rsidRDefault="004716CA" w:rsidP="00D56FA3">
      <w:pPr>
        <w:spacing w:line="312" w:lineRule="auto"/>
        <w:jc w:val="both"/>
        <w:rPr>
          <w:b/>
          <w:color w:val="000000"/>
          <w:sz w:val="25"/>
          <w:szCs w:val="25"/>
        </w:rPr>
      </w:pPr>
      <w:r w:rsidRPr="00D56FA3">
        <w:rPr>
          <w:b/>
          <w:color w:val="000000"/>
          <w:sz w:val="25"/>
          <w:szCs w:val="25"/>
        </w:rPr>
        <w:t xml:space="preserve">ĐIỀU 15: NĂM TÀI CHÍNH VÀ BÁO CÁO TÀI CHÍNH CỦA CÔNG TY </w:t>
      </w:r>
    </w:p>
    <w:p w14:paraId="445B65AE" w14:textId="77777777" w:rsidR="004716CA" w:rsidRPr="00D56FA3" w:rsidRDefault="004716CA" w:rsidP="00D56FA3">
      <w:pPr>
        <w:spacing w:line="312" w:lineRule="auto"/>
        <w:jc w:val="both"/>
        <w:rPr>
          <w:color w:val="000000"/>
          <w:sz w:val="25"/>
          <w:szCs w:val="25"/>
        </w:rPr>
      </w:pPr>
      <w:r w:rsidRPr="00D56FA3">
        <w:rPr>
          <w:color w:val="000000"/>
          <w:sz w:val="25"/>
          <w:szCs w:val="25"/>
        </w:rPr>
        <w:t>15.1. Năm tài chính của Công ty bắt đầu từ ngày 01 tháng 01 và kết thúc vào cuối ngày 31 tháng 12 năm dương lịch. Riêng năm tài chính đầu tiên được tính từ ngày Công ty được cấp giấy chứng nhận Đăng ký kinh doanh và kết thúc vào cuối ngày 31 tháng 12 năm đó.</w:t>
      </w:r>
    </w:p>
    <w:p w14:paraId="01589C41" w14:textId="77777777" w:rsidR="004716CA" w:rsidRPr="00D56FA3" w:rsidRDefault="004716CA" w:rsidP="00D56FA3">
      <w:pPr>
        <w:spacing w:line="312" w:lineRule="auto"/>
        <w:jc w:val="both"/>
        <w:rPr>
          <w:color w:val="000000"/>
          <w:sz w:val="25"/>
          <w:szCs w:val="25"/>
        </w:rPr>
      </w:pPr>
      <w:r w:rsidRPr="00D56FA3">
        <w:rPr>
          <w:color w:val="000000"/>
          <w:sz w:val="25"/>
          <w:szCs w:val="25"/>
        </w:rPr>
        <w:t>15.2. Công ty thực hiện hạch toán theo hệ thống tài khoản, chế độ chứng từ theo quy định của Pháp lệnh kế toán, thống kê và các hướng dẫn của Bộ tài chính.</w:t>
      </w:r>
    </w:p>
    <w:p w14:paraId="3F6F2D80" w14:textId="77777777" w:rsidR="004716CA" w:rsidRPr="00D56FA3" w:rsidRDefault="004716CA" w:rsidP="00D56FA3">
      <w:pPr>
        <w:spacing w:line="312" w:lineRule="auto"/>
        <w:jc w:val="both"/>
        <w:rPr>
          <w:color w:val="000000"/>
          <w:sz w:val="25"/>
          <w:szCs w:val="25"/>
        </w:rPr>
      </w:pPr>
      <w:r w:rsidRPr="00D56FA3">
        <w:rPr>
          <w:color w:val="000000"/>
          <w:sz w:val="25"/>
          <w:szCs w:val="25"/>
        </w:rPr>
        <w:t>15.3. Việc thu chi tài chính của Công ty được thực hiện theo quy định của Pháp luật.</w:t>
      </w:r>
    </w:p>
    <w:p w14:paraId="273150B5" w14:textId="77777777" w:rsidR="004716CA" w:rsidRPr="00D56FA3" w:rsidRDefault="004716CA" w:rsidP="00D56FA3">
      <w:pPr>
        <w:spacing w:line="312" w:lineRule="auto"/>
        <w:jc w:val="both"/>
        <w:rPr>
          <w:color w:val="000000"/>
          <w:sz w:val="25"/>
          <w:szCs w:val="25"/>
        </w:rPr>
      </w:pPr>
      <w:r w:rsidRPr="00D56FA3">
        <w:rPr>
          <w:color w:val="000000"/>
          <w:sz w:val="25"/>
          <w:szCs w:val="25"/>
        </w:rPr>
        <w:t>15.4. Trong vòng 90 ngày kể từ khi kết thúc năm tài chính, Công ty nộp các báo cáo tài chính theo quy định pháp luật</w:t>
      </w:r>
    </w:p>
    <w:p w14:paraId="29F20074" w14:textId="77777777" w:rsidR="004716CA" w:rsidRPr="00D56FA3" w:rsidRDefault="004716CA" w:rsidP="00D56FA3">
      <w:pPr>
        <w:spacing w:line="312" w:lineRule="auto"/>
        <w:jc w:val="both"/>
        <w:rPr>
          <w:b/>
          <w:color w:val="000000"/>
          <w:sz w:val="25"/>
          <w:szCs w:val="25"/>
        </w:rPr>
      </w:pPr>
      <w:r w:rsidRPr="00D56FA3">
        <w:rPr>
          <w:b/>
          <w:color w:val="000000"/>
          <w:sz w:val="25"/>
          <w:szCs w:val="25"/>
        </w:rPr>
        <w:t xml:space="preserve">ĐIỀU 16: THÙ LAO, TIỀN LƯƠNG VÀ LỢI ÍCH KHÁC CỦA NGƯỜI QUẢN LÝ CÔNG TY </w:t>
      </w:r>
    </w:p>
    <w:p w14:paraId="44082DAB" w14:textId="77777777" w:rsidR="004716CA" w:rsidRPr="00D56FA3" w:rsidRDefault="004716CA" w:rsidP="00D56FA3">
      <w:pPr>
        <w:spacing w:line="312" w:lineRule="auto"/>
        <w:jc w:val="both"/>
        <w:rPr>
          <w:bCs/>
          <w:color w:val="000000"/>
          <w:sz w:val="25"/>
          <w:szCs w:val="25"/>
        </w:rPr>
      </w:pPr>
      <w:r w:rsidRPr="00D56FA3">
        <w:rPr>
          <w:bCs/>
          <w:color w:val="000000"/>
          <w:sz w:val="25"/>
          <w:szCs w:val="25"/>
        </w:rPr>
        <w:t>16.1. Người quản lý công ty được hưởng thù lao hoặc lương và lợi ích khác theo kết quả và hiệu quả kinh doanh của công ty.</w:t>
      </w:r>
    </w:p>
    <w:p w14:paraId="08CCD68F" w14:textId="77777777" w:rsidR="004716CA" w:rsidRPr="00D56FA3" w:rsidRDefault="004716CA" w:rsidP="00D56FA3">
      <w:pPr>
        <w:spacing w:line="312" w:lineRule="auto"/>
        <w:jc w:val="both"/>
        <w:rPr>
          <w:color w:val="000000"/>
          <w:sz w:val="25"/>
          <w:szCs w:val="25"/>
        </w:rPr>
      </w:pPr>
      <w:r w:rsidRPr="00D56FA3">
        <w:rPr>
          <w:bCs/>
          <w:color w:val="000000"/>
          <w:sz w:val="25"/>
          <w:szCs w:val="25"/>
        </w:rPr>
        <w:t>16.2. Chủ sở hữu công ty quyết định mức thù lao, lương và lợi ích khác của Chủ tịch công ty. Thù lao, tiền lương và lợi ích khác của người quản lý công ty được tính vào chi phí kinh doanh theo quy định của pháp luật thuế thu nhập doanh nghiệp, pháp luật có liên quan và được thể hiện thành mục riêng trong báo cáo tài chính hằng năm của công ty.</w:t>
      </w:r>
    </w:p>
    <w:p w14:paraId="354FF2D5" w14:textId="77777777" w:rsidR="004716CA" w:rsidRPr="00D56FA3" w:rsidRDefault="004716CA" w:rsidP="00D56FA3">
      <w:pPr>
        <w:spacing w:line="312" w:lineRule="auto"/>
        <w:jc w:val="both"/>
        <w:rPr>
          <w:b/>
          <w:color w:val="000000"/>
          <w:sz w:val="25"/>
          <w:szCs w:val="25"/>
        </w:rPr>
      </w:pPr>
      <w:r w:rsidRPr="00D56FA3">
        <w:rPr>
          <w:b/>
          <w:color w:val="000000"/>
          <w:sz w:val="25"/>
          <w:szCs w:val="25"/>
        </w:rPr>
        <w:t xml:space="preserve">ĐIỀU 17: PHÂN PHỐI LỢI NHUẬN CỦA CÔNG TY </w:t>
      </w:r>
    </w:p>
    <w:p w14:paraId="5723A8C6" w14:textId="77777777" w:rsidR="004716CA" w:rsidRPr="00D56FA3" w:rsidRDefault="00647CCE" w:rsidP="00D56FA3">
      <w:pPr>
        <w:spacing w:line="312" w:lineRule="auto"/>
        <w:jc w:val="both"/>
        <w:rPr>
          <w:color w:val="000000"/>
          <w:sz w:val="25"/>
          <w:szCs w:val="25"/>
        </w:rPr>
      </w:pPr>
      <w:r w:rsidRPr="00D56FA3">
        <w:rPr>
          <w:color w:val="000000"/>
          <w:sz w:val="25"/>
          <w:szCs w:val="25"/>
        </w:rPr>
        <w:t xml:space="preserve">17.1. </w:t>
      </w:r>
      <w:r w:rsidR="004716CA" w:rsidRPr="00D56FA3">
        <w:rPr>
          <w:color w:val="000000"/>
          <w:sz w:val="25"/>
          <w:szCs w:val="25"/>
        </w:rPr>
        <w:t>Hàng năm, sau khi thực hiện nghĩa vụ tài chính với Nhà nước, Công ty trích từ lợi nhuận sau thuế để lập các Quỹ sau đây:</w:t>
      </w:r>
    </w:p>
    <w:p w14:paraId="0E0E9424" w14:textId="77777777" w:rsidR="00647CCE" w:rsidRPr="00D56FA3" w:rsidRDefault="004716CA" w:rsidP="00D56FA3">
      <w:pPr>
        <w:numPr>
          <w:ilvl w:val="0"/>
          <w:numId w:val="9"/>
        </w:numPr>
        <w:spacing w:line="312" w:lineRule="auto"/>
        <w:ind w:left="0" w:firstLine="0"/>
        <w:jc w:val="both"/>
        <w:rPr>
          <w:color w:val="000000"/>
          <w:sz w:val="25"/>
          <w:szCs w:val="25"/>
        </w:rPr>
      </w:pPr>
      <w:r w:rsidRPr="00D56FA3">
        <w:rPr>
          <w:color w:val="000000"/>
          <w:sz w:val="25"/>
          <w:szCs w:val="25"/>
        </w:rPr>
        <w:t>Quỹ dự trữ bổ sung vốn điều lệ: 10</w:t>
      </w:r>
      <w:r w:rsidR="00647CCE" w:rsidRPr="00D56FA3">
        <w:rPr>
          <w:color w:val="000000"/>
          <w:sz w:val="25"/>
          <w:szCs w:val="25"/>
        </w:rPr>
        <w:t>%</w:t>
      </w:r>
    </w:p>
    <w:p w14:paraId="6055E53E" w14:textId="77777777" w:rsidR="00647CCE" w:rsidRPr="00D56FA3" w:rsidRDefault="004716CA" w:rsidP="00D56FA3">
      <w:pPr>
        <w:numPr>
          <w:ilvl w:val="0"/>
          <w:numId w:val="9"/>
        </w:numPr>
        <w:spacing w:line="312" w:lineRule="auto"/>
        <w:ind w:left="0" w:firstLine="0"/>
        <w:jc w:val="both"/>
        <w:rPr>
          <w:color w:val="000000"/>
          <w:sz w:val="25"/>
          <w:szCs w:val="25"/>
        </w:rPr>
      </w:pPr>
      <w:r w:rsidRPr="00D56FA3">
        <w:rPr>
          <w:color w:val="000000"/>
          <w:sz w:val="25"/>
          <w:szCs w:val="25"/>
        </w:rPr>
        <w:t>Quỹ phát triển kinh doanh: 5%</w:t>
      </w:r>
    </w:p>
    <w:p w14:paraId="5A487641" w14:textId="77777777" w:rsidR="004716CA" w:rsidRPr="00D56FA3" w:rsidRDefault="004716CA" w:rsidP="00D56FA3">
      <w:pPr>
        <w:numPr>
          <w:ilvl w:val="0"/>
          <w:numId w:val="9"/>
        </w:numPr>
        <w:spacing w:line="312" w:lineRule="auto"/>
        <w:ind w:left="0" w:firstLine="0"/>
        <w:jc w:val="both"/>
        <w:rPr>
          <w:color w:val="000000"/>
          <w:sz w:val="25"/>
          <w:szCs w:val="25"/>
        </w:rPr>
      </w:pPr>
      <w:r w:rsidRPr="00D56FA3">
        <w:rPr>
          <w:color w:val="000000"/>
          <w:sz w:val="25"/>
          <w:szCs w:val="25"/>
        </w:rPr>
        <w:t>Quỹ khen thưởng phúc lợi: 5%</w:t>
      </w:r>
    </w:p>
    <w:p w14:paraId="28ED89AF" w14:textId="77777777" w:rsidR="004716CA" w:rsidRPr="00D56FA3" w:rsidRDefault="004716CA" w:rsidP="00D56FA3">
      <w:pPr>
        <w:spacing w:line="312" w:lineRule="auto"/>
        <w:jc w:val="both"/>
        <w:rPr>
          <w:color w:val="000000"/>
          <w:sz w:val="25"/>
          <w:szCs w:val="25"/>
        </w:rPr>
      </w:pPr>
      <w:r w:rsidRPr="00D56FA3">
        <w:rPr>
          <w:color w:val="000000"/>
          <w:sz w:val="25"/>
          <w:szCs w:val="25"/>
        </w:rPr>
        <w:t>Các quỹ khác sẽ do Chủ tịch Công ty quyết định tuỳ thuộc vào tình hình kinh doanh và phù hợp với các quy định của pháp luật.</w:t>
      </w:r>
    </w:p>
    <w:p w14:paraId="3BC7D1E5" w14:textId="77777777" w:rsidR="00647CCE" w:rsidRPr="00D56FA3" w:rsidRDefault="00647CCE" w:rsidP="00D56FA3">
      <w:pPr>
        <w:spacing w:line="312" w:lineRule="auto"/>
        <w:jc w:val="both"/>
        <w:rPr>
          <w:color w:val="000000"/>
          <w:sz w:val="25"/>
          <w:szCs w:val="25"/>
        </w:rPr>
      </w:pPr>
      <w:r w:rsidRPr="00D56FA3">
        <w:rPr>
          <w:color w:val="000000"/>
          <w:sz w:val="25"/>
          <w:szCs w:val="25"/>
        </w:rPr>
        <w:t xml:space="preserve">17.2. </w:t>
      </w:r>
      <w:r w:rsidR="004716CA" w:rsidRPr="00D56FA3">
        <w:rPr>
          <w:color w:val="000000"/>
          <w:sz w:val="25"/>
          <w:szCs w:val="25"/>
        </w:rPr>
        <w:t xml:space="preserve">Chủ sở hữu của Công ty chỉ được rút lợi nhuận của Công ty khi Công ty thanh toán đủ các khoản và các nghĩa vụ tài sản khác đến hạn phải trả. </w:t>
      </w:r>
    </w:p>
    <w:p w14:paraId="7BCC176D" w14:textId="77777777" w:rsidR="004716CA" w:rsidRPr="00D56FA3" w:rsidRDefault="004716CA" w:rsidP="00D56FA3">
      <w:pPr>
        <w:spacing w:line="312" w:lineRule="auto"/>
        <w:jc w:val="both"/>
        <w:rPr>
          <w:color w:val="000000"/>
          <w:sz w:val="25"/>
          <w:szCs w:val="25"/>
        </w:rPr>
      </w:pPr>
      <w:r w:rsidRPr="00D56FA3">
        <w:rPr>
          <w:color w:val="000000"/>
          <w:sz w:val="25"/>
          <w:szCs w:val="25"/>
        </w:rPr>
        <w:t>Trong trường hợp công ty bị lỗ trong kinh doanh, công ty chuyển khoản lỗ sang năm tài chính tiếp theo để xử lý.</w:t>
      </w:r>
    </w:p>
    <w:p w14:paraId="5FABBD9C" w14:textId="77777777" w:rsidR="004716CA" w:rsidRPr="00D56FA3" w:rsidRDefault="004716CA" w:rsidP="00D56FA3">
      <w:pPr>
        <w:spacing w:line="312" w:lineRule="auto"/>
        <w:rPr>
          <w:b/>
          <w:color w:val="000000"/>
          <w:sz w:val="25"/>
          <w:szCs w:val="25"/>
        </w:rPr>
      </w:pPr>
      <w:r w:rsidRPr="00D56FA3">
        <w:rPr>
          <w:b/>
          <w:color w:val="000000"/>
          <w:sz w:val="25"/>
          <w:szCs w:val="25"/>
        </w:rPr>
        <w:t>ĐIỀU 18: XỬ LÝ LỖ TRONG KINH DOANH.</w:t>
      </w:r>
    </w:p>
    <w:p w14:paraId="5A96042E" w14:textId="77777777" w:rsidR="004716CA" w:rsidRPr="00D56FA3" w:rsidRDefault="004716CA" w:rsidP="00D56FA3">
      <w:pPr>
        <w:spacing w:line="312" w:lineRule="auto"/>
        <w:rPr>
          <w:color w:val="000000"/>
          <w:sz w:val="25"/>
          <w:szCs w:val="25"/>
        </w:rPr>
      </w:pPr>
      <w:r w:rsidRPr="00D56FA3">
        <w:rPr>
          <w:color w:val="000000"/>
          <w:sz w:val="25"/>
          <w:szCs w:val="25"/>
        </w:rPr>
        <w:t>Trong trường hợp công ty bị lỗ trong kinh doanh thì số lỗ của năm tài chính hiện tại được chuyển sang năm tài chính tiếp theo</w:t>
      </w:r>
    </w:p>
    <w:p w14:paraId="482B31E0" w14:textId="77777777" w:rsidR="004716CA" w:rsidRPr="00D56FA3" w:rsidRDefault="004716CA" w:rsidP="00D56FA3">
      <w:pPr>
        <w:spacing w:line="312" w:lineRule="auto"/>
        <w:jc w:val="center"/>
        <w:rPr>
          <w:b/>
          <w:bCs/>
          <w:color w:val="000000"/>
          <w:sz w:val="25"/>
          <w:szCs w:val="25"/>
        </w:rPr>
      </w:pPr>
    </w:p>
    <w:p w14:paraId="3C253E0F" w14:textId="77777777" w:rsidR="004716CA" w:rsidRPr="00D56FA3" w:rsidRDefault="004716CA" w:rsidP="00D56FA3">
      <w:pPr>
        <w:spacing w:line="312" w:lineRule="auto"/>
        <w:jc w:val="center"/>
        <w:rPr>
          <w:b/>
          <w:bCs/>
          <w:color w:val="000000"/>
          <w:sz w:val="25"/>
          <w:szCs w:val="25"/>
        </w:rPr>
      </w:pPr>
      <w:r w:rsidRPr="00D56FA3">
        <w:rPr>
          <w:b/>
          <w:bCs/>
          <w:color w:val="000000"/>
          <w:sz w:val="25"/>
          <w:szCs w:val="25"/>
        </w:rPr>
        <w:t>CHƯƠNG IV: TỐ TỤNG TRANH CHẤP, GIẢI THỂ,</w:t>
      </w:r>
      <w:r w:rsidR="00647CCE" w:rsidRPr="00D56FA3">
        <w:rPr>
          <w:b/>
          <w:bCs/>
          <w:color w:val="000000"/>
          <w:sz w:val="25"/>
          <w:szCs w:val="25"/>
        </w:rPr>
        <w:t xml:space="preserve"> </w:t>
      </w:r>
      <w:r w:rsidRPr="00D56FA3">
        <w:rPr>
          <w:b/>
          <w:bCs/>
          <w:color w:val="000000"/>
          <w:sz w:val="25"/>
          <w:szCs w:val="25"/>
        </w:rPr>
        <w:t>THANH LÝ, PHÁ SẢN</w:t>
      </w:r>
    </w:p>
    <w:p w14:paraId="7BCA9D90" w14:textId="77777777" w:rsidR="004716CA" w:rsidRPr="00D56FA3" w:rsidRDefault="004716CA" w:rsidP="00D56FA3">
      <w:pPr>
        <w:pStyle w:val="BodyText"/>
        <w:spacing w:line="312" w:lineRule="auto"/>
        <w:rPr>
          <w:b/>
          <w:bCs/>
          <w:color w:val="000000"/>
          <w:sz w:val="25"/>
          <w:szCs w:val="25"/>
        </w:rPr>
      </w:pPr>
      <w:r w:rsidRPr="00D56FA3">
        <w:rPr>
          <w:b/>
          <w:bCs/>
          <w:color w:val="000000"/>
          <w:sz w:val="25"/>
          <w:szCs w:val="25"/>
        </w:rPr>
        <w:lastRenderedPageBreak/>
        <w:t>ĐIỀU 19: TỐ TỤNG TRANH CHẤP</w:t>
      </w:r>
      <w:r w:rsidR="00647CCE" w:rsidRPr="00D56FA3">
        <w:rPr>
          <w:b/>
          <w:bCs/>
          <w:color w:val="000000"/>
          <w:sz w:val="25"/>
          <w:szCs w:val="25"/>
        </w:rPr>
        <w:t xml:space="preserve"> </w:t>
      </w:r>
    </w:p>
    <w:p w14:paraId="270B8E88" w14:textId="77777777" w:rsidR="004716CA" w:rsidRPr="00D56FA3" w:rsidRDefault="004716CA" w:rsidP="00D56FA3">
      <w:pPr>
        <w:pStyle w:val="BodyText"/>
        <w:spacing w:line="312" w:lineRule="auto"/>
        <w:rPr>
          <w:color w:val="000000"/>
          <w:sz w:val="25"/>
          <w:szCs w:val="25"/>
        </w:rPr>
      </w:pPr>
      <w:r w:rsidRPr="00D56FA3">
        <w:rPr>
          <w:color w:val="000000"/>
          <w:sz w:val="25"/>
          <w:szCs w:val="25"/>
        </w:rPr>
        <w:t>19.1. Tranh chấp nội bộ, Công ty có thể giải quyết trên phương thức tự thoả thuận nội bộ, nếu không được sẽ thông qua cơ quan pháp luật có thẩm quyền.</w:t>
      </w:r>
    </w:p>
    <w:p w14:paraId="0167BC92" w14:textId="77777777" w:rsidR="004716CA" w:rsidRPr="00D56FA3" w:rsidRDefault="004716CA" w:rsidP="00D56FA3">
      <w:pPr>
        <w:pStyle w:val="BodyText"/>
        <w:spacing w:line="312" w:lineRule="auto"/>
        <w:rPr>
          <w:color w:val="000000"/>
          <w:sz w:val="25"/>
          <w:szCs w:val="25"/>
        </w:rPr>
      </w:pPr>
      <w:r w:rsidRPr="00D56FA3">
        <w:rPr>
          <w:color w:val="000000"/>
          <w:sz w:val="25"/>
          <w:szCs w:val="25"/>
        </w:rPr>
        <w:t>19.2. Tranh chấp bên ngoài, Công ty có quyền bình đẳng trước pháp luật với mọi pháp nhân, thể nhân khi có tố tụng tranh chấp. Đại diện hợp pháp của Công ty sẽ đại diện cho Công ty trước pháp luật.</w:t>
      </w:r>
    </w:p>
    <w:p w14:paraId="03B9D342"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20: GIẢI THỂ CÔNG TY</w:t>
      </w:r>
    </w:p>
    <w:p w14:paraId="0AEA3085" w14:textId="77777777" w:rsidR="004716CA" w:rsidRPr="00D56FA3" w:rsidRDefault="004716CA" w:rsidP="00D56FA3">
      <w:pPr>
        <w:spacing w:line="312" w:lineRule="auto"/>
        <w:jc w:val="both"/>
        <w:rPr>
          <w:b/>
          <w:color w:val="000000"/>
          <w:sz w:val="25"/>
          <w:szCs w:val="25"/>
        </w:rPr>
      </w:pPr>
      <w:r w:rsidRPr="00D56FA3">
        <w:rPr>
          <w:color w:val="000000"/>
          <w:sz w:val="25"/>
          <w:szCs w:val="25"/>
        </w:rPr>
        <w:t>Công ty giải thể trong các trường hợp sau:</w:t>
      </w:r>
    </w:p>
    <w:p w14:paraId="55541D5D" w14:textId="77777777" w:rsidR="004716CA" w:rsidRPr="00D56FA3" w:rsidRDefault="004716CA" w:rsidP="00D56FA3">
      <w:pPr>
        <w:numPr>
          <w:ilvl w:val="1"/>
          <w:numId w:val="10"/>
        </w:numPr>
        <w:spacing w:line="312" w:lineRule="auto"/>
        <w:jc w:val="both"/>
        <w:rPr>
          <w:color w:val="000000"/>
          <w:sz w:val="25"/>
          <w:szCs w:val="25"/>
        </w:rPr>
      </w:pPr>
      <w:r w:rsidRPr="00D56FA3">
        <w:rPr>
          <w:color w:val="000000"/>
          <w:sz w:val="25"/>
          <w:szCs w:val="25"/>
        </w:rPr>
        <w:t>Theo quyết định của chủ sở hữu;</w:t>
      </w:r>
    </w:p>
    <w:p w14:paraId="16F75874" w14:textId="77777777" w:rsidR="004716CA" w:rsidRPr="00D56FA3" w:rsidRDefault="004716CA" w:rsidP="00D56FA3">
      <w:pPr>
        <w:numPr>
          <w:ilvl w:val="1"/>
          <w:numId w:val="10"/>
        </w:numPr>
        <w:spacing w:line="312" w:lineRule="auto"/>
        <w:jc w:val="both"/>
        <w:rPr>
          <w:color w:val="000000"/>
          <w:sz w:val="25"/>
          <w:szCs w:val="25"/>
        </w:rPr>
      </w:pPr>
      <w:r w:rsidRPr="00D56FA3">
        <w:rPr>
          <w:color w:val="000000"/>
          <w:sz w:val="25"/>
          <w:szCs w:val="25"/>
        </w:rPr>
        <w:t>Bị thu hồi Giấy chứng nhận đăng ký kinh doanh.</w:t>
      </w:r>
    </w:p>
    <w:p w14:paraId="2A0913C3"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21: THỦ TỤC GIẢI THỂ VÀ THANH LÝ TÀI SẢN</w:t>
      </w:r>
    </w:p>
    <w:p w14:paraId="3947ED77" w14:textId="77777777" w:rsidR="004716CA" w:rsidRPr="00D56FA3" w:rsidRDefault="004716CA" w:rsidP="00D56FA3">
      <w:pPr>
        <w:spacing w:line="312" w:lineRule="auto"/>
        <w:jc w:val="both"/>
        <w:rPr>
          <w:color w:val="000000"/>
          <w:sz w:val="25"/>
          <w:szCs w:val="25"/>
        </w:rPr>
      </w:pPr>
      <w:r w:rsidRPr="00D56FA3">
        <w:rPr>
          <w:color w:val="000000"/>
          <w:sz w:val="25"/>
          <w:szCs w:val="25"/>
        </w:rPr>
        <w:t>21.1 Chủ sở hữu Công ty thông qua quyết định giải thể với các nội dung chủ yếu:</w:t>
      </w:r>
    </w:p>
    <w:p w14:paraId="176DCEF7" w14:textId="77777777" w:rsidR="004716CA" w:rsidRPr="00D56FA3" w:rsidRDefault="004716CA" w:rsidP="00D56FA3">
      <w:pPr>
        <w:numPr>
          <w:ilvl w:val="0"/>
          <w:numId w:val="20"/>
        </w:numPr>
        <w:spacing w:line="312" w:lineRule="auto"/>
        <w:ind w:left="0" w:firstLine="0"/>
        <w:jc w:val="both"/>
        <w:rPr>
          <w:color w:val="000000"/>
          <w:sz w:val="25"/>
          <w:szCs w:val="25"/>
        </w:rPr>
      </w:pPr>
      <w:r w:rsidRPr="00D56FA3">
        <w:rPr>
          <w:color w:val="000000"/>
          <w:sz w:val="25"/>
          <w:szCs w:val="25"/>
        </w:rPr>
        <w:t>Tên trụ sở Công ty;</w:t>
      </w:r>
    </w:p>
    <w:p w14:paraId="6AA9A050" w14:textId="77777777" w:rsidR="004716CA" w:rsidRPr="00D56FA3" w:rsidRDefault="004716CA" w:rsidP="00D56FA3">
      <w:pPr>
        <w:numPr>
          <w:ilvl w:val="0"/>
          <w:numId w:val="20"/>
        </w:numPr>
        <w:spacing w:line="312" w:lineRule="auto"/>
        <w:ind w:left="0" w:firstLine="0"/>
        <w:jc w:val="both"/>
        <w:rPr>
          <w:color w:val="000000"/>
          <w:sz w:val="25"/>
          <w:szCs w:val="25"/>
        </w:rPr>
      </w:pPr>
      <w:r w:rsidRPr="00D56FA3">
        <w:rPr>
          <w:color w:val="000000"/>
          <w:sz w:val="25"/>
          <w:szCs w:val="25"/>
        </w:rPr>
        <w:t>Lý do giải thể;</w:t>
      </w:r>
    </w:p>
    <w:p w14:paraId="0877FAF4" w14:textId="77777777" w:rsidR="004716CA" w:rsidRPr="00D56FA3" w:rsidRDefault="004716CA" w:rsidP="00D56FA3">
      <w:pPr>
        <w:numPr>
          <w:ilvl w:val="0"/>
          <w:numId w:val="20"/>
        </w:numPr>
        <w:spacing w:line="312" w:lineRule="auto"/>
        <w:ind w:left="0" w:firstLine="0"/>
        <w:jc w:val="both"/>
        <w:rPr>
          <w:bCs/>
          <w:color w:val="000000"/>
          <w:sz w:val="25"/>
          <w:szCs w:val="25"/>
        </w:rPr>
      </w:pPr>
      <w:r w:rsidRPr="00D56FA3">
        <w:rPr>
          <w:color w:val="000000"/>
          <w:sz w:val="25"/>
          <w:szCs w:val="25"/>
        </w:rPr>
        <w:t xml:space="preserve">Thời hạn, </w:t>
      </w:r>
      <w:r w:rsidRPr="00D56FA3">
        <w:rPr>
          <w:bCs/>
          <w:color w:val="000000"/>
          <w:sz w:val="25"/>
          <w:szCs w:val="25"/>
        </w:rPr>
        <w:t>thủ tục thanh lý hợp đồng và thanh toán các khoản nợ của doanh nghiệp; thời hạn thanh toán nợ, thanh lý hợp đồng không vượt quá 06 tháng, kể từ ngày thông qua quyết định giải thể.</w:t>
      </w:r>
    </w:p>
    <w:p w14:paraId="7DE3069A" w14:textId="77777777" w:rsidR="004716CA" w:rsidRPr="00D56FA3" w:rsidRDefault="004716CA" w:rsidP="00D56FA3">
      <w:pPr>
        <w:numPr>
          <w:ilvl w:val="0"/>
          <w:numId w:val="20"/>
        </w:numPr>
        <w:spacing w:line="312" w:lineRule="auto"/>
        <w:ind w:left="0" w:firstLine="0"/>
        <w:jc w:val="both"/>
        <w:rPr>
          <w:color w:val="000000"/>
          <w:sz w:val="25"/>
          <w:szCs w:val="25"/>
        </w:rPr>
      </w:pPr>
      <w:r w:rsidRPr="00D56FA3">
        <w:rPr>
          <w:color w:val="000000"/>
          <w:sz w:val="25"/>
          <w:szCs w:val="25"/>
        </w:rPr>
        <w:t>Phương án xử lý các nghĩa vụ phát sinh từ hợp đồng lao động;</w:t>
      </w:r>
    </w:p>
    <w:p w14:paraId="09814958" w14:textId="77777777" w:rsidR="004716CA" w:rsidRPr="00D56FA3" w:rsidRDefault="004716CA" w:rsidP="00D56FA3">
      <w:pPr>
        <w:numPr>
          <w:ilvl w:val="0"/>
          <w:numId w:val="20"/>
        </w:numPr>
        <w:spacing w:line="312" w:lineRule="auto"/>
        <w:ind w:left="0" w:firstLine="0"/>
        <w:jc w:val="both"/>
        <w:rPr>
          <w:color w:val="000000"/>
          <w:sz w:val="25"/>
          <w:szCs w:val="25"/>
        </w:rPr>
      </w:pPr>
      <w:r w:rsidRPr="00D56FA3">
        <w:rPr>
          <w:color w:val="000000"/>
          <w:sz w:val="25"/>
          <w:szCs w:val="25"/>
        </w:rPr>
        <w:t>Chữ ký của người đại diện theo pháp luật của Công ty.</w:t>
      </w:r>
    </w:p>
    <w:p w14:paraId="3FE77123" w14:textId="77777777" w:rsidR="004716CA" w:rsidRPr="00D56FA3" w:rsidRDefault="004716CA" w:rsidP="00D56FA3">
      <w:pPr>
        <w:spacing w:line="312" w:lineRule="auto"/>
        <w:jc w:val="both"/>
        <w:rPr>
          <w:color w:val="000000"/>
          <w:sz w:val="25"/>
          <w:szCs w:val="25"/>
        </w:rPr>
      </w:pPr>
      <w:r w:rsidRPr="00D56FA3">
        <w:rPr>
          <w:color w:val="000000"/>
          <w:sz w:val="25"/>
          <w:szCs w:val="25"/>
        </w:rPr>
        <w:t>21.2. Trong thời hạn bảy ngày làm việc kể từ ngày thông qua, quyết định giải thể phải được gửi đến cơ quan đăng ký kinh doanh, cơ quan thuế, tất cả chủ nợ, người có quyền, nghĩa vụ, và lợi ích liên quan, người lao động trong Công ty. Quyết định này phải được niêm yết công khai tại trụ sở chính của Công ty và đăng quyết định giải thể trên Cổng thông tin quốc gia về đăng ký doanh nghiệp.</w:t>
      </w:r>
    </w:p>
    <w:p w14:paraId="2CEC2016" w14:textId="77777777" w:rsidR="004716CA" w:rsidRPr="00D56FA3" w:rsidRDefault="004716CA" w:rsidP="00D56FA3">
      <w:pPr>
        <w:spacing w:line="312" w:lineRule="auto"/>
        <w:jc w:val="both"/>
        <w:rPr>
          <w:color w:val="000000"/>
          <w:sz w:val="25"/>
          <w:szCs w:val="25"/>
        </w:rPr>
      </w:pPr>
      <w:r w:rsidRPr="00D56FA3">
        <w:rPr>
          <w:color w:val="000000"/>
          <w:sz w:val="25"/>
          <w:szCs w:val="25"/>
        </w:rPr>
        <w:t>Quyết định giải thể phải được gửi cho các chủ nợ kèm theo thông báo về phương án giải quyết nợ. Thông báo phải có tên, địa chỉ của chủ nợ; Số nợ, thời hạn, địa điểm và phương thức thanh toán số nợ đó; Cách thức và thời hạn giải quyết khiếu nại của chủ nợ.</w:t>
      </w:r>
    </w:p>
    <w:p w14:paraId="7997B3B2" w14:textId="77777777" w:rsidR="004716CA" w:rsidRPr="00D56FA3" w:rsidRDefault="004716CA" w:rsidP="00D56FA3">
      <w:pPr>
        <w:spacing w:line="312" w:lineRule="auto"/>
        <w:jc w:val="both"/>
        <w:rPr>
          <w:bCs/>
          <w:color w:val="000000"/>
          <w:sz w:val="25"/>
          <w:szCs w:val="25"/>
        </w:rPr>
      </w:pPr>
      <w:r w:rsidRPr="00D56FA3">
        <w:rPr>
          <w:bCs/>
          <w:color w:val="000000"/>
          <w:sz w:val="25"/>
          <w:szCs w:val="25"/>
        </w:rPr>
        <w:t xml:space="preserve">21.3. Thanh toán các khoản nợ của doanh nghiệp </w:t>
      </w:r>
    </w:p>
    <w:p w14:paraId="4BD5AD59" w14:textId="77777777" w:rsidR="004716CA" w:rsidRPr="00D56FA3" w:rsidRDefault="004716CA" w:rsidP="00D56FA3">
      <w:pPr>
        <w:numPr>
          <w:ilvl w:val="0"/>
          <w:numId w:val="20"/>
        </w:numPr>
        <w:spacing w:line="312" w:lineRule="auto"/>
        <w:ind w:left="0" w:firstLine="0"/>
        <w:jc w:val="both"/>
        <w:rPr>
          <w:bCs/>
          <w:color w:val="000000"/>
          <w:sz w:val="25"/>
          <w:szCs w:val="25"/>
        </w:rPr>
      </w:pPr>
      <w:r w:rsidRPr="00D56FA3">
        <w:rPr>
          <w:bCs/>
          <w:color w:val="000000"/>
          <w:sz w:val="25"/>
          <w:szCs w:val="25"/>
        </w:rPr>
        <w:t>Các khoản nợ lương, trợ cấp thôi việc, bảo hiểm xã hội theo quy định của pháp luật và các quyền lợi khác của người lao động theo thoả ước lao động tập thể và hợp đồng lao động đã ký kết;</w:t>
      </w:r>
    </w:p>
    <w:p w14:paraId="5F680892" w14:textId="77777777" w:rsidR="004716CA" w:rsidRPr="00D56FA3" w:rsidRDefault="004716CA" w:rsidP="00D56FA3">
      <w:pPr>
        <w:numPr>
          <w:ilvl w:val="0"/>
          <w:numId w:val="20"/>
        </w:numPr>
        <w:spacing w:line="312" w:lineRule="auto"/>
        <w:ind w:left="0" w:firstLine="0"/>
        <w:jc w:val="both"/>
        <w:rPr>
          <w:bCs/>
          <w:color w:val="000000"/>
          <w:sz w:val="25"/>
          <w:szCs w:val="25"/>
        </w:rPr>
      </w:pPr>
      <w:r w:rsidRPr="00D56FA3">
        <w:rPr>
          <w:bCs/>
          <w:color w:val="000000"/>
          <w:sz w:val="25"/>
          <w:szCs w:val="25"/>
        </w:rPr>
        <w:t>Nợ thuế và các khoản nợ khác.</w:t>
      </w:r>
    </w:p>
    <w:p w14:paraId="351DAFB1" w14:textId="77777777" w:rsidR="004716CA" w:rsidRPr="00D56FA3" w:rsidRDefault="004716CA" w:rsidP="00D56FA3">
      <w:pPr>
        <w:numPr>
          <w:ilvl w:val="0"/>
          <w:numId w:val="20"/>
        </w:numPr>
        <w:spacing w:line="312" w:lineRule="auto"/>
        <w:ind w:left="0" w:firstLine="0"/>
        <w:jc w:val="both"/>
        <w:rPr>
          <w:bCs/>
          <w:color w:val="000000"/>
          <w:sz w:val="25"/>
          <w:szCs w:val="25"/>
        </w:rPr>
      </w:pPr>
      <w:r w:rsidRPr="00D56FA3">
        <w:rPr>
          <w:bCs/>
          <w:color w:val="000000"/>
          <w:sz w:val="25"/>
          <w:szCs w:val="25"/>
        </w:rPr>
        <w:t>Sau khi đã thanh toán hết các khoản nợ và chi phí giải thể doanh nghiệp, phần còn lại thuộc về chủ sở hữu công ty.</w:t>
      </w:r>
    </w:p>
    <w:p w14:paraId="4EE9ED4B" w14:textId="77777777" w:rsidR="004716CA" w:rsidRPr="00D56FA3" w:rsidRDefault="004716CA" w:rsidP="00D56FA3">
      <w:pPr>
        <w:spacing w:line="312" w:lineRule="auto"/>
        <w:jc w:val="both"/>
        <w:rPr>
          <w:color w:val="000000"/>
          <w:sz w:val="25"/>
          <w:szCs w:val="25"/>
        </w:rPr>
      </w:pPr>
      <w:r w:rsidRPr="00D56FA3">
        <w:rPr>
          <w:color w:val="000000"/>
          <w:sz w:val="25"/>
          <w:szCs w:val="25"/>
        </w:rPr>
        <w:t>21.4. Trong thời hạn 05 ngày làm việc kể từ ngày thanh toán hết nợ của Công ty, người đại diện phải gửi hồ sơ giải thể Công ty đến cơ quan đăng ký kinh doanh.</w:t>
      </w:r>
    </w:p>
    <w:p w14:paraId="7F4147D5" w14:textId="77777777" w:rsidR="003D10C3" w:rsidRPr="00D56FA3" w:rsidRDefault="004716CA" w:rsidP="00D56FA3">
      <w:pPr>
        <w:spacing w:line="312" w:lineRule="auto"/>
        <w:jc w:val="both"/>
        <w:rPr>
          <w:color w:val="000000"/>
          <w:sz w:val="25"/>
          <w:szCs w:val="25"/>
        </w:rPr>
      </w:pPr>
      <w:r w:rsidRPr="00D56FA3">
        <w:rPr>
          <w:color w:val="000000"/>
          <w:sz w:val="25"/>
          <w:szCs w:val="25"/>
        </w:rPr>
        <w:t>21.5. Trường hợp Công ty bị thu hồi Giấy chứng nhận đăng ký kinh doanh</w:t>
      </w:r>
    </w:p>
    <w:p w14:paraId="066DC4AC" w14:textId="77777777" w:rsidR="004716CA" w:rsidRPr="00D56FA3" w:rsidRDefault="004716CA" w:rsidP="00D56FA3">
      <w:pPr>
        <w:spacing w:line="312" w:lineRule="auto"/>
        <w:jc w:val="both"/>
        <w:rPr>
          <w:color w:val="000000"/>
          <w:sz w:val="25"/>
          <w:szCs w:val="25"/>
        </w:rPr>
      </w:pPr>
      <w:r w:rsidRPr="00D56FA3">
        <w:rPr>
          <w:color w:val="000000"/>
          <w:sz w:val="25"/>
          <w:szCs w:val="25"/>
        </w:rPr>
        <w:t>Trong thời hạn 10 ngày, kể từ ngày nhận được quyết định thu hồi Giấy chứng nhận đăng ký doanh nghiệp, doanh nghiệp phải triệu tập họp để quyết định giải thể.</w:t>
      </w:r>
    </w:p>
    <w:p w14:paraId="3C1EAB90" w14:textId="77777777" w:rsidR="004716CA" w:rsidRPr="00D56FA3" w:rsidRDefault="004716CA" w:rsidP="00D56FA3">
      <w:pPr>
        <w:spacing w:line="312" w:lineRule="auto"/>
        <w:jc w:val="both"/>
        <w:rPr>
          <w:color w:val="000000"/>
          <w:sz w:val="25"/>
          <w:szCs w:val="25"/>
        </w:rPr>
      </w:pPr>
      <w:r w:rsidRPr="00D56FA3">
        <w:rPr>
          <w:color w:val="000000"/>
          <w:sz w:val="25"/>
          <w:szCs w:val="25"/>
        </w:rPr>
        <w:lastRenderedPageBreak/>
        <w:t>21.6. Trình tự thanh lý tài sản</w:t>
      </w:r>
    </w:p>
    <w:p w14:paraId="7FA88C2D" w14:textId="77777777" w:rsidR="004716CA" w:rsidRPr="00D56FA3" w:rsidRDefault="004716CA" w:rsidP="00D56FA3">
      <w:pPr>
        <w:spacing w:line="312" w:lineRule="auto"/>
        <w:jc w:val="both"/>
        <w:rPr>
          <w:color w:val="000000"/>
          <w:sz w:val="25"/>
          <w:szCs w:val="25"/>
        </w:rPr>
      </w:pPr>
      <w:r w:rsidRPr="00D56FA3">
        <w:rPr>
          <w:color w:val="000000"/>
          <w:sz w:val="25"/>
          <w:szCs w:val="25"/>
        </w:rPr>
        <w:t>Thủ tục thanh lý tài sản gồm:</w:t>
      </w:r>
    </w:p>
    <w:p w14:paraId="00168486" w14:textId="77777777" w:rsidR="004716CA" w:rsidRPr="00D56FA3" w:rsidRDefault="004716CA" w:rsidP="00D56FA3">
      <w:pPr>
        <w:spacing w:line="312" w:lineRule="auto"/>
        <w:jc w:val="both"/>
        <w:rPr>
          <w:color w:val="000000"/>
          <w:sz w:val="25"/>
          <w:szCs w:val="25"/>
        </w:rPr>
      </w:pPr>
      <w:r w:rsidRPr="00D56FA3">
        <w:rPr>
          <w:color w:val="000000"/>
          <w:sz w:val="25"/>
          <w:szCs w:val="25"/>
        </w:rPr>
        <w:t>- Đề nghị thanh lý tài sản: Căn cứ kết quả kiểm kê tài sản, quá trình theo dõi sử dụng, bộ phận cơ sở vật chất của doanh nghiệp lập tờ trình để thủ trưởng đơn vị phê duyệt danh mục thanh lý tài sản theo mẫu quy định.</w:t>
      </w:r>
    </w:p>
    <w:p w14:paraId="7AE6CAFD" w14:textId="77777777" w:rsidR="004716CA" w:rsidRPr="00D56FA3" w:rsidRDefault="004716CA" w:rsidP="00D56FA3">
      <w:pPr>
        <w:spacing w:line="312" w:lineRule="auto"/>
        <w:jc w:val="both"/>
        <w:rPr>
          <w:color w:val="000000"/>
          <w:sz w:val="25"/>
          <w:szCs w:val="25"/>
        </w:rPr>
      </w:pPr>
      <w:r w:rsidRPr="00D56FA3">
        <w:rPr>
          <w:color w:val="000000"/>
          <w:sz w:val="25"/>
          <w:szCs w:val="25"/>
        </w:rPr>
        <w:t>- Quyết định thanh lý tài sản: Thủ trưởng đơn vị quyết định thanh lý tài sản cố định và thành lập hội đồng kiểm kê đánh giá tài sản</w:t>
      </w:r>
    </w:p>
    <w:p w14:paraId="0306429A" w14:textId="77777777" w:rsidR="004716CA" w:rsidRPr="00D56FA3" w:rsidRDefault="004716CA" w:rsidP="00D56FA3">
      <w:pPr>
        <w:spacing w:line="312" w:lineRule="auto"/>
        <w:jc w:val="both"/>
        <w:rPr>
          <w:color w:val="000000"/>
          <w:sz w:val="25"/>
          <w:szCs w:val="25"/>
        </w:rPr>
      </w:pPr>
      <w:r w:rsidRPr="00D56FA3">
        <w:rPr>
          <w:color w:val="000000"/>
          <w:sz w:val="25"/>
          <w:szCs w:val="25"/>
        </w:rPr>
        <w:t>- Thành lập Hội đồng kiểm kê, thanh lý, đánh giá tài sản của doanh nghiệp:</w:t>
      </w:r>
    </w:p>
    <w:p w14:paraId="2235C46C" w14:textId="77777777" w:rsidR="004716CA" w:rsidRPr="00D56FA3" w:rsidRDefault="004716CA" w:rsidP="00D56FA3">
      <w:pPr>
        <w:numPr>
          <w:ilvl w:val="0"/>
          <w:numId w:val="16"/>
        </w:numPr>
        <w:spacing w:line="312" w:lineRule="auto"/>
        <w:ind w:left="0" w:firstLine="0"/>
        <w:jc w:val="both"/>
        <w:rPr>
          <w:color w:val="000000"/>
          <w:sz w:val="25"/>
          <w:szCs w:val="25"/>
        </w:rPr>
      </w:pPr>
      <w:r w:rsidRPr="00D56FA3">
        <w:rPr>
          <w:color w:val="000000"/>
          <w:sz w:val="25"/>
          <w:szCs w:val="25"/>
        </w:rPr>
        <w:t>Thành lập Hội đồng thanh lý tài sản bao gồm:</w:t>
      </w:r>
    </w:p>
    <w:p w14:paraId="03BD18BD" w14:textId="77777777" w:rsidR="004716CA" w:rsidRPr="00D56FA3" w:rsidRDefault="004716CA" w:rsidP="00D56FA3">
      <w:pPr>
        <w:spacing w:line="312" w:lineRule="auto"/>
        <w:jc w:val="both"/>
        <w:rPr>
          <w:color w:val="000000"/>
          <w:sz w:val="25"/>
          <w:szCs w:val="25"/>
        </w:rPr>
      </w:pPr>
      <w:r w:rsidRPr="00D56FA3">
        <w:rPr>
          <w:color w:val="000000"/>
          <w:sz w:val="25"/>
          <w:szCs w:val="25"/>
        </w:rPr>
        <w:t>Thủ trưởng đơn vị: Chủ tịch Hội đồng</w:t>
      </w:r>
    </w:p>
    <w:p w14:paraId="086AC94E" w14:textId="77777777" w:rsidR="004716CA" w:rsidRPr="00D56FA3" w:rsidRDefault="004716CA" w:rsidP="00D56FA3">
      <w:pPr>
        <w:spacing w:line="312" w:lineRule="auto"/>
        <w:jc w:val="both"/>
        <w:rPr>
          <w:color w:val="000000"/>
          <w:sz w:val="25"/>
          <w:szCs w:val="25"/>
        </w:rPr>
      </w:pPr>
      <w:r w:rsidRPr="00D56FA3">
        <w:rPr>
          <w:color w:val="000000"/>
          <w:sz w:val="25"/>
          <w:szCs w:val="25"/>
        </w:rPr>
        <w:t>Kế toán trưởng, kế toán tài sản</w:t>
      </w:r>
    </w:p>
    <w:p w14:paraId="03B9631F" w14:textId="77777777" w:rsidR="004716CA" w:rsidRPr="00D56FA3" w:rsidRDefault="004716CA" w:rsidP="00D56FA3">
      <w:pPr>
        <w:spacing w:line="312" w:lineRule="auto"/>
        <w:jc w:val="both"/>
        <w:rPr>
          <w:color w:val="000000"/>
          <w:sz w:val="25"/>
          <w:szCs w:val="25"/>
        </w:rPr>
      </w:pPr>
      <w:r w:rsidRPr="00D56FA3">
        <w:rPr>
          <w:color w:val="000000"/>
          <w:sz w:val="25"/>
          <w:szCs w:val="25"/>
        </w:rPr>
        <w:t>Trường hoặc phó bộ phận cơ sở vật chất, cán bộ phụ trách tài sản</w:t>
      </w:r>
    </w:p>
    <w:p w14:paraId="7A1C4F0F" w14:textId="77777777" w:rsidR="004716CA" w:rsidRPr="00D56FA3" w:rsidRDefault="004716CA" w:rsidP="00D56FA3">
      <w:pPr>
        <w:spacing w:line="312" w:lineRule="auto"/>
        <w:jc w:val="both"/>
        <w:rPr>
          <w:color w:val="000000"/>
          <w:sz w:val="25"/>
          <w:szCs w:val="25"/>
        </w:rPr>
      </w:pPr>
      <w:r w:rsidRPr="00D56FA3">
        <w:rPr>
          <w:color w:val="000000"/>
          <w:sz w:val="25"/>
          <w:szCs w:val="25"/>
        </w:rPr>
        <w:t>Cán bộ có hiểu biết về đặc điểm, tính năng kỹ thuật của tài sản thanh lý</w:t>
      </w:r>
    </w:p>
    <w:p w14:paraId="2B11F87F" w14:textId="77777777" w:rsidR="004716CA" w:rsidRPr="00D56FA3" w:rsidRDefault="004716CA" w:rsidP="00D56FA3">
      <w:pPr>
        <w:spacing w:line="312" w:lineRule="auto"/>
        <w:jc w:val="both"/>
        <w:rPr>
          <w:color w:val="000000"/>
          <w:sz w:val="25"/>
          <w:szCs w:val="25"/>
        </w:rPr>
      </w:pPr>
      <w:r w:rsidRPr="00D56FA3">
        <w:rPr>
          <w:color w:val="000000"/>
          <w:sz w:val="25"/>
          <w:szCs w:val="25"/>
        </w:rPr>
        <w:t>Đại diện Đoàn thể: Công đoàn, Thanh tra nhân dân (nếu cần)</w:t>
      </w:r>
    </w:p>
    <w:p w14:paraId="6B76F853" w14:textId="77777777" w:rsidR="004716CA" w:rsidRPr="00D56FA3" w:rsidRDefault="004716CA" w:rsidP="00D56FA3">
      <w:pPr>
        <w:spacing w:line="312" w:lineRule="auto"/>
        <w:jc w:val="both"/>
        <w:rPr>
          <w:color w:val="000000"/>
          <w:sz w:val="25"/>
          <w:szCs w:val="25"/>
        </w:rPr>
      </w:pPr>
      <w:r w:rsidRPr="00D56FA3">
        <w:rPr>
          <w:color w:val="000000"/>
          <w:sz w:val="25"/>
          <w:szCs w:val="25"/>
        </w:rPr>
        <w:t>- Tiến hành thanh lý: Hội đồng thanh lý tài sản trình Thủ trưởng đơn vị quyết định hình thức xử lý tài sản:</w:t>
      </w:r>
    </w:p>
    <w:p w14:paraId="4E218056" w14:textId="77777777" w:rsidR="004716CA" w:rsidRPr="00D56FA3" w:rsidRDefault="004716CA" w:rsidP="00D56FA3">
      <w:pPr>
        <w:numPr>
          <w:ilvl w:val="0"/>
          <w:numId w:val="16"/>
        </w:numPr>
        <w:spacing w:line="312" w:lineRule="auto"/>
        <w:ind w:left="0" w:firstLine="0"/>
        <w:jc w:val="both"/>
        <w:rPr>
          <w:color w:val="000000"/>
          <w:sz w:val="25"/>
          <w:szCs w:val="25"/>
        </w:rPr>
      </w:pPr>
      <w:r w:rsidRPr="00D56FA3">
        <w:rPr>
          <w:color w:val="000000"/>
          <w:sz w:val="25"/>
          <w:szCs w:val="25"/>
        </w:rPr>
        <w:t>Bán tài sản (quyết định giá bán, thủ tục khi bán)</w:t>
      </w:r>
    </w:p>
    <w:p w14:paraId="76454A91" w14:textId="77777777" w:rsidR="004716CA" w:rsidRPr="00D56FA3" w:rsidRDefault="004716CA" w:rsidP="00D56FA3">
      <w:pPr>
        <w:numPr>
          <w:ilvl w:val="0"/>
          <w:numId w:val="16"/>
        </w:numPr>
        <w:spacing w:line="312" w:lineRule="auto"/>
        <w:ind w:left="0" w:firstLine="0"/>
        <w:jc w:val="both"/>
        <w:rPr>
          <w:color w:val="000000"/>
          <w:sz w:val="25"/>
          <w:szCs w:val="25"/>
        </w:rPr>
      </w:pPr>
      <w:r w:rsidRPr="00D56FA3">
        <w:rPr>
          <w:color w:val="000000"/>
          <w:sz w:val="25"/>
          <w:szCs w:val="25"/>
        </w:rPr>
        <w:t>Hủy tài sản</w:t>
      </w:r>
    </w:p>
    <w:p w14:paraId="5B4A8905" w14:textId="77777777" w:rsidR="004716CA" w:rsidRPr="00D56FA3" w:rsidRDefault="004716CA" w:rsidP="00D56FA3">
      <w:pPr>
        <w:spacing w:line="312" w:lineRule="auto"/>
        <w:jc w:val="both"/>
        <w:rPr>
          <w:color w:val="000000"/>
          <w:sz w:val="25"/>
          <w:szCs w:val="25"/>
        </w:rPr>
      </w:pPr>
      <w:r w:rsidRPr="00D56FA3">
        <w:rPr>
          <w:color w:val="000000"/>
          <w:sz w:val="25"/>
          <w:szCs w:val="25"/>
        </w:rPr>
        <w:t>- Tổng hợp xử lý kết quả tài sản thanh lý của đơn vị:</w:t>
      </w:r>
    </w:p>
    <w:p w14:paraId="557777D5" w14:textId="77777777" w:rsidR="004716CA" w:rsidRPr="00D56FA3" w:rsidRDefault="004716CA" w:rsidP="00D56FA3">
      <w:pPr>
        <w:numPr>
          <w:ilvl w:val="0"/>
          <w:numId w:val="17"/>
        </w:numPr>
        <w:spacing w:line="312" w:lineRule="auto"/>
        <w:ind w:left="0" w:firstLine="0"/>
        <w:jc w:val="both"/>
        <w:rPr>
          <w:color w:val="000000"/>
          <w:sz w:val="25"/>
          <w:szCs w:val="25"/>
        </w:rPr>
      </w:pPr>
      <w:r w:rsidRPr="00D56FA3">
        <w:rPr>
          <w:color w:val="000000"/>
          <w:sz w:val="25"/>
          <w:szCs w:val="25"/>
        </w:rPr>
        <w:t>Hội đồng thanh lý tài sản lập Biên bản thanh lý tài sản cố định, tập hợp các văn bản liên quan đến kết quả xử lý tài sản (hóa đơn bán hàng, biên bản hủy tài sản)</w:t>
      </w:r>
      <w:r w:rsidR="00511FC0">
        <w:rPr>
          <w:color w:val="000000"/>
          <w:sz w:val="25"/>
          <w:szCs w:val="25"/>
        </w:rPr>
        <w:t>.</w:t>
      </w:r>
    </w:p>
    <w:p w14:paraId="633CF93F" w14:textId="77777777" w:rsidR="004716CA" w:rsidRPr="00D56FA3" w:rsidRDefault="004716CA" w:rsidP="00D56FA3">
      <w:pPr>
        <w:numPr>
          <w:ilvl w:val="0"/>
          <w:numId w:val="17"/>
        </w:numPr>
        <w:spacing w:line="312" w:lineRule="auto"/>
        <w:ind w:left="0" w:firstLine="0"/>
        <w:jc w:val="both"/>
        <w:rPr>
          <w:color w:val="000000"/>
          <w:sz w:val="25"/>
          <w:szCs w:val="25"/>
        </w:rPr>
      </w:pPr>
      <w:r w:rsidRPr="00D56FA3">
        <w:rPr>
          <w:color w:val="000000"/>
          <w:sz w:val="25"/>
          <w:szCs w:val="25"/>
        </w:rPr>
        <w:t>Bộ phận kế toán ghi giảm tài sản và giá trị tài sản theo quy định hiện hành của Nhà nước. Tiền thu được từ thanh lý tài sản tại đơn vị, sau khi đã trừ đi chi phí thực hiện việc thanh lý tài sản, số còn lại được chuyển vào Qũy phát triển hoạt động sự nghiệp của đơn vị.</w:t>
      </w:r>
    </w:p>
    <w:p w14:paraId="3532E20B" w14:textId="77777777" w:rsidR="004716CA" w:rsidRPr="00D56FA3" w:rsidRDefault="004716CA" w:rsidP="00D56FA3">
      <w:pPr>
        <w:spacing w:line="312" w:lineRule="auto"/>
        <w:jc w:val="both"/>
        <w:rPr>
          <w:b/>
          <w:color w:val="000000"/>
          <w:sz w:val="25"/>
          <w:szCs w:val="25"/>
        </w:rPr>
      </w:pPr>
      <w:r w:rsidRPr="00D56FA3">
        <w:rPr>
          <w:b/>
          <w:color w:val="000000"/>
          <w:sz w:val="25"/>
          <w:szCs w:val="25"/>
        </w:rPr>
        <w:t xml:space="preserve">ĐIỀU 22: PHÁ SẢN </w:t>
      </w:r>
    </w:p>
    <w:p w14:paraId="7C169902" w14:textId="77777777" w:rsidR="004716CA" w:rsidRPr="00D56FA3" w:rsidRDefault="004716CA" w:rsidP="00D56FA3">
      <w:pPr>
        <w:pStyle w:val="BodyText"/>
        <w:spacing w:line="312" w:lineRule="auto"/>
        <w:rPr>
          <w:color w:val="000000"/>
          <w:sz w:val="25"/>
          <w:szCs w:val="25"/>
        </w:rPr>
      </w:pPr>
      <w:r w:rsidRPr="00D56FA3">
        <w:rPr>
          <w:color w:val="000000"/>
          <w:sz w:val="25"/>
          <w:szCs w:val="25"/>
        </w:rPr>
        <w:t>Việc phá sản Công ty được thực hiện theo thủ tục của pháp luật về phá sản Doanh nghiệp.</w:t>
      </w:r>
    </w:p>
    <w:p w14:paraId="09F8D9D7" w14:textId="77777777" w:rsidR="004716CA" w:rsidRPr="00D56FA3" w:rsidRDefault="004716CA" w:rsidP="00D56FA3">
      <w:pPr>
        <w:pStyle w:val="BodyText"/>
        <w:spacing w:line="312" w:lineRule="auto"/>
        <w:rPr>
          <w:color w:val="000000"/>
          <w:sz w:val="25"/>
          <w:szCs w:val="25"/>
        </w:rPr>
      </w:pPr>
    </w:p>
    <w:p w14:paraId="2AC9C72D" w14:textId="77777777" w:rsidR="004716CA" w:rsidRPr="00D56FA3" w:rsidRDefault="004716CA" w:rsidP="00D56FA3">
      <w:pPr>
        <w:pStyle w:val="Heading6"/>
        <w:spacing w:line="312" w:lineRule="auto"/>
        <w:ind w:firstLine="0"/>
        <w:rPr>
          <w:bCs w:val="0"/>
          <w:color w:val="000000"/>
          <w:sz w:val="25"/>
          <w:szCs w:val="25"/>
        </w:rPr>
      </w:pPr>
      <w:r w:rsidRPr="00D56FA3">
        <w:rPr>
          <w:bCs w:val="0"/>
          <w:color w:val="000000"/>
          <w:sz w:val="25"/>
          <w:szCs w:val="25"/>
        </w:rPr>
        <w:t>CHƯƠNG V: TỔ CHỨC THỰC HIỆN</w:t>
      </w:r>
    </w:p>
    <w:p w14:paraId="19EADA6C" w14:textId="77777777" w:rsidR="004716CA" w:rsidRPr="00D56FA3" w:rsidRDefault="004716CA" w:rsidP="00D56FA3">
      <w:pPr>
        <w:spacing w:line="312" w:lineRule="auto"/>
        <w:jc w:val="both"/>
        <w:rPr>
          <w:b/>
          <w:color w:val="000000"/>
          <w:sz w:val="25"/>
          <w:szCs w:val="25"/>
        </w:rPr>
      </w:pPr>
      <w:r w:rsidRPr="00D56FA3">
        <w:rPr>
          <w:b/>
          <w:color w:val="000000"/>
          <w:sz w:val="25"/>
          <w:szCs w:val="25"/>
        </w:rPr>
        <w:t>ĐIỀU 23: ĐỐI TƯỢNG ÁP DỤNG</w:t>
      </w:r>
    </w:p>
    <w:p w14:paraId="61CA293D" w14:textId="77777777" w:rsidR="006621B3" w:rsidRPr="00D56FA3" w:rsidRDefault="004716CA" w:rsidP="00D56FA3">
      <w:pPr>
        <w:pStyle w:val="BodyText"/>
        <w:spacing w:line="312" w:lineRule="auto"/>
        <w:rPr>
          <w:color w:val="000000"/>
          <w:sz w:val="25"/>
          <w:szCs w:val="25"/>
        </w:rPr>
      </w:pPr>
      <w:r w:rsidRPr="00D56FA3">
        <w:rPr>
          <w:color w:val="000000"/>
          <w:sz w:val="25"/>
          <w:szCs w:val="25"/>
        </w:rPr>
        <w:t>Điều lệ này được áp dụng cho Công ty và mọi nhân viên trong Công ty có trách nhiệm thi</w:t>
      </w:r>
      <w:r w:rsidR="00D56FA3" w:rsidRPr="00D56FA3">
        <w:rPr>
          <w:color w:val="000000"/>
          <w:sz w:val="25"/>
          <w:szCs w:val="25"/>
        </w:rPr>
        <w:t xml:space="preserve"> </w:t>
      </w:r>
      <w:r w:rsidRPr="00D56FA3">
        <w:rPr>
          <w:color w:val="000000"/>
          <w:sz w:val="25"/>
          <w:szCs w:val="25"/>
        </w:rPr>
        <w:t xml:space="preserve">hành nghiêm chỉnh </w:t>
      </w:r>
      <w:r w:rsidR="00D56FA3" w:rsidRPr="00D56FA3">
        <w:rPr>
          <w:color w:val="000000"/>
          <w:sz w:val="25"/>
          <w:szCs w:val="25"/>
        </w:rPr>
        <w:t>Đ</w:t>
      </w:r>
      <w:r w:rsidRPr="00D56FA3">
        <w:rPr>
          <w:color w:val="000000"/>
          <w:sz w:val="25"/>
          <w:szCs w:val="25"/>
        </w:rPr>
        <w:t>iều lệ này.</w:t>
      </w:r>
    </w:p>
    <w:p w14:paraId="239CF85B" w14:textId="77777777" w:rsidR="004716CA" w:rsidRPr="00D56FA3" w:rsidRDefault="004716CA" w:rsidP="00D56FA3">
      <w:pPr>
        <w:spacing w:line="312" w:lineRule="auto"/>
        <w:jc w:val="both"/>
        <w:rPr>
          <w:b/>
          <w:color w:val="000000"/>
          <w:sz w:val="25"/>
          <w:szCs w:val="25"/>
        </w:rPr>
      </w:pPr>
      <w:r w:rsidRPr="00D56FA3">
        <w:rPr>
          <w:b/>
          <w:color w:val="000000"/>
          <w:sz w:val="25"/>
          <w:szCs w:val="25"/>
        </w:rPr>
        <w:t xml:space="preserve">ĐIỀU 24: SỬA ĐỔI BỔ SUNG </w:t>
      </w:r>
    </w:p>
    <w:p w14:paraId="57F083D0" w14:textId="77777777" w:rsidR="006621B3" w:rsidRPr="00D56FA3" w:rsidRDefault="004716CA" w:rsidP="00D56FA3">
      <w:pPr>
        <w:spacing w:line="312" w:lineRule="auto"/>
        <w:jc w:val="both"/>
        <w:rPr>
          <w:color w:val="000000"/>
          <w:sz w:val="25"/>
          <w:szCs w:val="25"/>
        </w:rPr>
      </w:pPr>
      <w:r w:rsidRPr="00D56FA3">
        <w:rPr>
          <w:color w:val="000000"/>
          <w:sz w:val="25"/>
          <w:szCs w:val="25"/>
        </w:rPr>
        <w:t xml:space="preserve">Điều lệ này có thể được sửa đổi, bổ sung theo quyết định của </w:t>
      </w:r>
      <w:r w:rsidR="002A61E5" w:rsidRPr="00D56FA3">
        <w:rPr>
          <w:color w:val="000000"/>
          <w:sz w:val="25"/>
          <w:szCs w:val="25"/>
        </w:rPr>
        <w:t>C</w:t>
      </w:r>
      <w:r w:rsidRPr="00D56FA3">
        <w:rPr>
          <w:color w:val="000000"/>
          <w:sz w:val="25"/>
          <w:szCs w:val="25"/>
        </w:rPr>
        <w:t>hủ sở hữu Công ty.</w:t>
      </w:r>
    </w:p>
    <w:p w14:paraId="40FDAAB7" w14:textId="77777777" w:rsidR="004716CA" w:rsidRPr="00D56FA3" w:rsidRDefault="004716CA" w:rsidP="00D56FA3">
      <w:pPr>
        <w:spacing w:line="312" w:lineRule="auto"/>
        <w:jc w:val="both"/>
        <w:rPr>
          <w:b/>
          <w:color w:val="000000"/>
          <w:sz w:val="25"/>
          <w:szCs w:val="25"/>
          <w:lang w:val="fr-FR"/>
        </w:rPr>
      </w:pPr>
      <w:r w:rsidRPr="00D56FA3">
        <w:rPr>
          <w:b/>
          <w:color w:val="000000"/>
          <w:sz w:val="25"/>
          <w:szCs w:val="25"/>
          <w:lang w:val="fr-FR"/>
        </w:rPr>
        <w:t xml:space="preserve">ĐIỀU </w:t>
      </w:r>
      <w:proofErr w:type="gramStart"/>
      <w:r w:rsidRPr="00D56FA3">
        <w:rPr>
          <w:b/>
          <w:color w:val="000000"/>
          <w:sz w:val="25"/>
          <w:szCs w:val="25"/>
          <w:lang w:val="fr-FR"/>
        </w:rPr>
        <w:t>25:</w:t>
      </w:r>
      <w:proofErr w:type="gramEnd"/>
      <w:r w:rsidRPr="00D56FA3">
        <w:rPr>
          <w:b/>
          <w:color w:val="000000"/>
          <w:sz w:val="25"/>
          <w:szCs w:val="25"/>
          <w:lang w:val="fr-FR"/>
        </w:rPr>
        <w:t xml:space="preserve"> HIỆU LỰC</w:t>
      </w:r>
    </w:p>
    <w:p w14:paraId="5E8AF463" w14:textId="77777777" w:rsidR="004716CA" w:rsidRPr="00337824" w:rsidRDefault="006621B3" w:rsidP="00D56FA3">
      <w:pPr>
        <w:spacing w:line="312" w:lineRule="auto"/>
        <w:jc w:val="both"/>
        <w:rPr>
          <w:bCs/>
          <w:color w:val="000000"/>
          <w:sz w:val="25"/>
          <w:szCs w:val="25"/>
          <w:lang w:val="vi-VN"/>
        </w:rPr>
      </w:pPr>
      <w:r w:rsidRPr="00D56FA3">
        <w:rPr>
          <w:color w:val="000000"/>
          <w:sz w:val="25"/>
          <w:szCs w:val="25"/>
          <w:lang w:val="fr-FR"/>
        </w:rPr>
        <w:t xml:space="preserve">25.1. </w:t>
      </w:r>
      <w:r w:rsidR="004716CA" w:rsidRPr="00D56FA3">
        <w:rPr>
          <w:color w:val="000000"/>
          <w:sz w:val="25"/>
          <w:szCs w:val="25"/>
          <w:lang w:val="fr-FR"/>
        </w:rPr>
        <w:t xml:space="preserve">Điều lệ này được lập thành 5 </w:t>
      </w:r>
      <w:r w:rsidR="00647CCE" w:rsidRPr="00D56FA3">
        <w:rPr>
          <w:color w:val="000000"/>
          <w:sz w:val="25"/>
          <w:szCs w:val="25"/>
          <w:lang w:val="fr-FR"/>
        </w:rPr>
        <w:t>C</w:t>
      </w:r>
      <w:r w:rsidR="004716CA" w:rsidRPr="00D56FA3">
        <w:rPr>
          <w:color w:val="000000"/>
          <w:sz w:val="25"/>
          <w:szCs w:val="25"/>
          <w:lang w:val="fr-FR"/>
        </w:rPr>
        <w:t xml:space="preserve">hương, 25 </w:t>
      </w:r>
      <w:r w:rsidR="00647CCE" w:rsidRPr="00D56FA3">
        <w:rPr>
          <w:color w:val="000000"/>
          <w:sz w:val="25"/>
          <w:szCs w:val="25"/>
          <w:lang w:val="fr-FR"/>
        </w:rPr>
        <w:t>Đ</w:t>
      </w:r>
      <w:r w:rsidR="004716CA" w:rsidRPr="00D56FA3">
        <w:rPr>
          <w:color w:val="000000"/>
          <w:sz w:val="25"/>
          <w:szCs w:val="25"/>
          <w:lang w:val="fr-FR"/>
        </w:rPr>
        <w:t>iều và được Chủ sở hữu Công ty</w:t>
      </w:r>
      <w:r w:rsidR="004716CA" w:rsidRPr="00D56FA3">
        <w:rPr>
          <w:color w:val="000000"/>
          <w:sz w:val="25"/>
          <w:szCs w:val="25"/>
          <w:lang w:val="fr-FR" w:eastAsia="ja-JP"/>
        </w:rPr>
        <w:t xml:space="preserve"> </w:t>
      </w:r>
      <w:r w:rsidR="004716CA" w:rsidRPr="00D56FA3">
        <w:rPr>
          <w:color w:val="000000"/>
          <w:sz w:val="25"/>
          <w:szCs w:val="25"/>
          <w:lang w:val="fr-FR"/>
        </w:rPr>
        <w:t xml:space="preserve">thông qua </w:t>
      </w:r>
      <w:r w:rsidR="00337824">
        <w:rPr>
          <w:color w:val="000000"/>
          <w:sz w:val="25"/>
          <w:szCs w:val="25"/>
          <w:lang w:val="vi-VN"/>
        </w:rPr>
        <w:t>[</w:t>
      </w:r>
      <w:r w:rsidR="004716CA" w:rsidRPr="004A2DA6">
        <w:rPr>
          <w:color w:val="000000"/>
          <w:sz w:val="25"/>
          <w:szCs w:val="25"/>
          <w:highlight w:val="yellow"/>
          <w:lang w:val="fr-FR"/>
        </w:rPr>
        <w:t xml:space="preserve">ngày </w:t>
      </w:r>
      <w:r w:rsidR="001A2DBC">
        <w:rPr>
          <w:color w:val="000000"/>
          <w:sz w:val="25"/>
          <w:szCs w:val="25"/>
          <w:highlight w:val="yellow"/>
          <w:lang w:val="fr-FR"/>
        </w:rPr>
        <w:t>23</w:t>
      </w:r>
      <w:r w:rsidR="004716CA" w:rsidRPr="004A2DA6">
        <w:rPr>
          <w:color w:val="000000"/>
          <w:sz w:val="25"/>
          <w:szCs w:val="25"/>
          <w:highlight w:val="yellow"/>
          <w:lang w:val="fr-FR"/>
        </w:rPr>
        <w:t xml:space="preserve"> </w:t>
      </w:r>
      <w:r w:rsidR="004716CA" w:rsidRPr="00C306D0">
        <w:rPr>
          <w:color w:val="000000"/>
          <w:sz w:val="25"/>
          <w:szCs w:val="25"/>
          <w:highlight w:val="yellow"/>
          <w:lang w:val="fr-FR"/>
        </w:rPr>
        <w:t>tháng 0</w:t>
      </w:r>
      <w:r w:rsidR="00D56FA3" w:rsidRPr="00C306D0">
        <w:rPr>
          <w:color w:val="000000"/>
          <w:sz w:val="25"/>
          <w:szCs w:val="25"/>
          <w:highlight w:val="yellow"/>
          <w:lang w:val="fr-FR"/>
        </w:rPr>
        <w:t>3</w:t>
      </w:r>
      <w:r w:rsidR="004716CA" w:rsidRPr="00C306D0">
        <w:rPr>
          <w:color w:val="000000"/>
          <w:sz w:val="25"/>
          <w:szCs w:val="25"/>
          <w:highlight w:val="yellow"/>
          <w:lang w:val="fr-FR"/>
        </w:rPr>
        <w:t xml:space="preserve"> năm 202</w:t>
      </w:r>
      <w:r w:rsidR="004C7BF7" w:rsidRPr="00C306D0">
        <w:rPr>
          <w:color w:val="000000"/>
          <w:sz w:val="25"/>
          <w:szCs w:val="25"/>
          <w:highlight w:val="yellow"/>
          <w:lang w:val="fr-FR"/>
        </w:rPr>
        <w:t>6</w:t>
      </w:r>
      <w:r w:rsidR="00B3637B" w:rsidRPr="00C306D0">
        <w:rPr>
          <w:color w:val="000000"/>
          <w:sz w:val="25"/>
          <w:szCs w:val="25"/>
          <w:highlight w:val="yellow"/>
          <w:lang w:val="fr-FR"/>
        </w:rPr>
        <w:t>.</w:t>
      </w:r>
      <w:r w:rsidR="00337824">
        <w:rPr>
          <w:color w:val="000000"/>
          <w:sz w:val="25"/>
          <w:szCs w:val="25"/>
          <w:lang w:val="vi-VN"/>
        </w:rPr>
        <w:t>]</w:t>
      </w:r>
    </w:p>
    <w:p w14:paraId="13CE65DD" w14:textId="77777777" w:rsidR="00647CCE" w:rsidRPr="00D56FA3" w:rsidRDefault="006621B3" w:rsidP="00D56FA3">
      <w:pPr>
        <w:spacing w:line="312" w:lineRule="auto"/>
        <w:jc w:val="both"/>
        <w:rPr>
          <w:bCs/>
          <w:color w:val="000000"/>
          <w:sz w:val="25"/>
          <w:szCs w:val="25"/>
          <w:lang w:val="fr-FR"/>
        </w:rPr>
      </w:pPr>
      <w:r w:rsidRPr="00D56FA3">
        <w:rPr>
          <w:color w:val="000000"/>
          <w:sz w:val="25"/>
          <w:szCs w:val="25"/>
          <w:lang w:val="fr-FR"/>
        </w:rPr>
        <w:t xml:space="preserve">25.2. </w:t>
      </w:r>
      <w:r w:rsidR="004716CA" w:rsidRPr="00D56FA3">
        <w:rPr>
          <w:color w:val="000000"/>
          <w:sz w:val="25"/>
          <w:szCs w:val="25"/>
          <w:lang w:val="fr-FR"/>
        </w:rPr>
        <w:t>Điều lệ này có hiệu lực kể từ ngày được cấp Giấy chứng nhận đăng ký doanh nghiệp.</w:t>
      </w:r>
    </w:p>
    <w:p w14:paraId="70269856" w14:textId="77777777" w:rsidR="00D56FA3" w:rsidRPr="00DB2790" w:rsidRDefault="00D56FA3" w:rsidP="00D56FA3">
      <w:pPr>
        <w:spacing w:line="312" w:lineRule="auto"/>
        <w:jc w:val="center"/>
        <w:rPr>
          <w:b/>
          <w:bCs/>
          <w:color w:val="000000"/>
          <w:sz w:val="26"/>
          <w:szCs w:val="26"/>
          <w:lang w:val="fr-FR"/>
        </w:rPr>
      </w:pPr>
    </w:p>
    <w:p w14:paraId="13AF1F45" w14:textId="77777777" w:rsidR="004716CA" w:rsidRPr="00D56FA3" w:rsidRDefault="004716CA" w:rsidP="00D56FA3">
      <w:pPr>
        <w:spacing w:line="312" w:lineRule="auto"/>
        <w:jc w:val="center"/>
        <w:rPr>
          <w:b/>
          <w:bCs/>
          <w:color w:val="000000"/>
          <w:sz w:val="26"/>
          <w:szCs w:val="26"/>
          <w:lang w:val="vi-VN"/>
        </w:rPr>
      </w:pPr>
      <w:r w:rsidRPr="00D56FA3">
        <w:rPr>
          <w:b/>
          <w:bCs/>
          <w:color w:val="000000"/>
          <w:sz w:val="26"/>
          <w:szCs w:val="26"/>
          <w:lang w:val="vi-VN"/>
        </w:rPr>
        <w:t>Chủ sở hữu công ty</w:t>
      </w:r>
      <w:r w:rsidRPr="00DB2790">
        <w:rPr>
          <w:b/>
          <w:bCs/>
          <w:color w:val="000000"/>
          <w:sz w:val="26"/>
          <w:szCs w:val="26"/>
          <w:lang w:val="fr-FR"/>
        </w:rPr>
        <w:t xml:space="preserve"> - </w:t>
      </w:r>
      <w:r w:rsidRPr="00D56FA3">
        <w:rPr>
          <w:b/>
          <w:bCs/>
          <w:color w:val="000000"/>
          <w:sz w:val="26"/>
          <w:szCs w:val="26"/>
          <w:lang w:val="vi-VN"/>
        </w:rPr>
        <w:t>Người đại diện theo pháp luật</w:t>
      </w:r>
    </w:p>
    <w:p w14:paraId="404F4FA4" w14:textId="77777777" w:rsidR="004716CA" w:rsidRPr="00D56FA3" w:rsidRDefault="004716CA" w:rsidP="00D56FA3">
      <w:pPr>
        <w:spacing w:line="312" w:lineRule="auto"/>
        <w:jc w:val="center"/>
        <w:rPr>
          <w:color w:val="000000"/>
          <w:sz w:val="26"/>
          <w:szCs w:val="26"/>
          <w:lang w:val="vi-VN"/>
        </w:rPr>
      </w:pPr>
    </w:p>
    <w:p w14:paraId="3DAF1B8C" w14:textId="77777777" w:rsidR="004716CA" w:rsidRPr="00DB2790" w:rsidRDefault="004716CA" w:rsidP="00D56FA3">
      <w:pPr>
        <w:spacing w:line="312" w:lineRule="auto"/>
        <w:jc w:val="center"/>
        <w:rPr>
          <w:color w:val="000000"/>
          <w:sz w:val="25"/>
          <w:szCs w:val="25"/>
          <w:lang w:val="fr-FR"/>
        </w:rPr>
      </w:pPr>
    </w:p>
    <w:p w14:paraId="01C0A2F4" w14:textId="77777777" w:rsidR="006621B3" w:rsidRPr="00DB2790" w:rsidRDefault="006621B3" w:rsidP="00D56FA3">
      <w:pPr>
        <w:spacing w:line="312" w:lineRule="auto"/>
        <w:jc w:val="center"/>
        <w:rPr>
          <w:color w:val="000000"/>
          <w:sz w:val="25"/>
          <w:szCs w:val="25"/>
          <w:lang w:val="fr-FR"/>
        </w:rPr>
      </w:pPr>
    </w:p>
    <w:p w14:paraId="56381CFE" w14:textId="77777777" w:rsidR="00D56FA3" w:rsidRPr="00DB2790" w:rsidRDefault="00D56FA3" w:rsidP="00D56FA3">
      <w:pPr>
        <w:spacing w:line="312" w:lineRule="auto"/>
        <w:jc w:val="center"/>
        <w:rPr>
          <w:color w:val="000000"/>
          <w:sz w:val="25"/>
          <w:szCs w:val="25"/>
          <w:lang w:val="fr-FR"/>
        </w:rPr>
      </w:pPr>
    </w:p>
    <w:p w14:paraId="41BD1883" w14:textId="77777777" w:rsidR="00D56FA3" w:rsidRPr="00C306D0" w:rsidRDefault="00337824" w:rsidP="00D56FA3">
      <w:pPr>
        <w:spacing w:line="312" w:lineRule="auto"/>
        <w:jc w:val="center"/>
        <w:rPr>
          <w:color w:val="000000"/>
          <w:sz w:val="25"/>
          <w:szCs w:val="25"/>
          <w:lang w:val="vi-VN"/>
        </w:rPr>
      </w:pPr>
      <w:r>
        <w:rPr>
          <w:color w:val="000000"/>
          <w:sz w:val="25"/>
          <w:szCs w:val="25"/>
          <w:lang w:val="vi-VN"/>
        </w:rPr>
        <w:t>[THOMAS EDITION]</w:t>
      </w:r>
    </w:p>
    <w:sectPr w:rsidR="00D56FA3" w:rsidRPr="00C306D0" w:rsidSect="00446E32">
      <w:headerReference w:type="even" r:id="rId8"/>
      <w:footerReference w:type="even" r:id="rId9"/>
      <w:footerReference w:type="default" r:id="rId10"/>
      <w:pgSz w:w="11907" w:h="16840"/>
      <w:pgMar w:top="851"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563A" w14:textId="77777777" w:rsidR="000E5778" w:rsidRDefault="000E5778">
      <w:r>
        <w:separator/>
      </w:r>
    </w:p>
  </w:endnote>
  <w:endnote w:type="continuationSeparator" w:id="0">
    <w:p w14:paraId="7BB76127" w14:textId="77777777" w:rsidR="000E5778" w:rsidRDefault="000E5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AF74" w14:textId="77777777" w:rsidR="004716CA" w:rsidRDefault="004716CA">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3EE6B461" w14:textId="77777777" w:rsidR="004716CA" w:rsidRDefault="004716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87C4" w14:textId="77777777" w:rsidR="002A61E5" w:rsidRPr="002A61E5" w:rsidRDefault="002A61E5">
    <w:pPr>
      <w:pStyle w:val="Footer"/>
      <w:jc w:val="center"/>
      <w:rPr>
        <w:sz w:val="20"/>
        <w:szCs w:val="18"/>
      </w:rPr>
    </w:pPr>
    <w:r w:rsidRPr="002A61E5">
      <w:rPr>
        <w:sz w:val="20"/>
        <w:szCs w:val="18"/>
      </w:rPr>
      <w:fldChar w:fldCharType="begin"/>
    </w:r>
    <w:r w:rsidRPr="002A61E5">
      <w:rPr>
        <w:sz w:val="20"/>
        <w:szCs w:val="18"/>
      </w:rPr>
      <w:instrText xml:space="preserve"> PAGE   \* MERGEFORMAT </w:instrText>
    </w:r>
    <w:r w:rsidRPr="002A61E5">
      <w:rPr>
        <w:sz w:val="20"/>
        <w:szCs w:val="18"/>
      </w:rPr>
      <w:fldChar w:fldCharType="separate"/>
    </w:r>
    <w:r w:rsidRPr="002A61E5">
      <w:rPr>
        <w:noProof/>
        <w:sz w:val="20"/>
        <w:szCs w:val="18"/>
      </w:rPr>
      <w:t>2</w:t>
    </w:r>
    <w:r w:rsidRPr="002A61E5">
      <w:rPr>
        <w:noProof/>
        <w:sz w:val="20"/>
        <w:szCs w:val="18"/>
      </w:rPr>
      <w:fldChar w:fldCharType="end"/>
    </w:r>
  </w:p>
  <w:p w14:paraId="2C712686" w14:textId="77777777" w:rsidR="004716CA" w:rsidRDefault="004716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C7EE" w14:textId="77777777" w:rsidR="000E5778" w:rsidRDefault="000E5778">
      <w:r>
        <w:separator/>
      </w:r>
    </w:p>
  </w:footnote>
  <w:footnote w:type="continuationSeparator" w:id="0">
    <w:p w14:paraId="7E519F32" w14:textId="77777777" w:rsidR="000E5778" w:rsidRDefault="000E5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39E2" w14:textId="77777777" w:rsidR="004716CA" w:rsidRDefault="004716CA">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43814395" w14:textId="77777777" w:rsidR="004716CA" w:rsidRDefault="004716C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C6"/>
    <w:multiLevelType w:val="hybridMultilevel"/>
    <w:tmpl w:val="475E654C"/>
    <w:lvl w:ilvl="0" w:tplc="E8DA9C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856DF"/>
    <w:multiLevelType w:val="hybridMultilevel"/>
    <w:tmpl w:val="1FC64914"/>
    <w:lvl w:ilvl="0" w:tplc="E8DA9C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974C9"/>
    <w:multiLevelType w:val="multilevel"/>
    <w:tmpl w:val="13CA86D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F16EAE"/>
    <w:multiLevelType w:val="hybridMultilevel"/>
    <w:tmpl w:val="FEDA7774"/>
    <w:lvl w:ilvl="0" w:tplc="E8DA9C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E72C6"/>
    <w:multiLevelType w:val="hybridMultilevel"/>
    <w:tmpl w:val="C8DE74B6"/>
    <w:lvl w:ilvl="0" w:tplc="5096DD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34A66"/>
    <w:multiLevelType w:val="multilevel"/>
    <w:tmpl w:val="EAA0ACA4"/>
    <w:lvl w:ilvl="0">
      <w:start w:val="20"/>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632099"/>
    <w:multiLevelType w:val="hybridMultilevel"/>
    <w:tmpl w:val="55B8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677C2"/>
    <w:multiLevelType w:val="singleLevel"/>
    <w:tmpl w:val="20C677C2"/>
    <w:lvl w:ilvl="0">
      <w:start w:val="1"/>
      <w:numFmt w:val="lowerLetter"/>
      <w:lvlText w:val="%1."/>
      <w:lvlJc w:val="left"/>
      <w:pPr>
        <w:tabs>
          <w:tab w:val="num" w:pos="360"/>
        </w:tabs>
        <w:ind w:left="360" w:hanging="360"/>
      </w:pPr>
      <w:rPr>
        <w:rFonts w:hint="default"/>
      </w:rPr>
    </w:lvl>
  </w:abstractNum>
  <w:abstractNum w:abstractNumId="8" w15:restartNumberingAfterBreak="0">
    <w:nsid w:val="24231703"/>
    <w:multiLevelType w:val="hybridMultilevel"/>
    <w:tmpl w:val="2C3207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23A03"/>
    <w:multiLevelType w:val="hybridMultilevel"/>
    <w:tmpl w:val="418848DC"/>
    <w:lvl w:ilvl="0" w:tplc="E8DA9C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A6903"/>
    <w:multiLevelType w:val="singleLevel"/>
    <w:tmpl w:val="302A6903"/>
    <w:lvl w:ilvl="0">
      <w:start w:val="1"/>
      <w:numFmt w:val="lowerLetter"/>
      <w:lvlText w:val="%1."/>
      <w:lvlJc w:val="left"/>
      <w:pPr>
        <w:tabs>
          <w:tab w:val="num" w:pos="360"/>
        </w:tabs>
        <w:ind w:left="360" w:hanging="360"/>
      </w:pPr>
      <w:rPr>
        <w:rFonts w:hint="default"/>
      </w:rPr>
    </w:lvl>
  </w:abstractNum>
  <w:abstractNum w:abstractNumId="11" w15:restartNumberingAfterBreak="0">
    <w:nsid w:val="31EE37B9"/>
    <w:multiLevelType w:val="hybridMultilevel"/>
    <w:tmpl w:val="C42ED002"/>
    <w:lvl w:ilvl="0" w:tplc="E8DA9C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83C69"/>
    <w:multiLevelType w:val="hybridMultilevel"/>
    <w:tmpl w:val="4EAA43E6"/>
    <w:lvl w:ilvl="0" w:tplc="65F6F33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B7360"/>
    <w:multiLevelType w:val="singleLevel"/>
    <w:tmpl w:val="3B4B7360"/>
    <w:lvl w:ilvl="0">
      <w:start w:val="1"/>
      <w:numFmt w:val="lowerLetter"/>
      <w:lvlText w:val="%1."/>
      <w:lvlJc w:val="left"/>
      <w:pPr>
        <w:tabs>
          <w:tab w:val="num" w:pos="360"/>
        </w:tabs>
        <w:ind w:left="360" w:hanging="360"/>
      </w:pPr>
      <w:rPr>
        <w:rFonts w:hint="default"/>
      </w:rPr>
    </w:lvl>
  </w:abstractNum>
  <w:abstractNum w:abstractNumId="14" w15:restartNumberingAfterBreak="0">
    <w:nsid w:val="3E337529"/>
    <w:multiLevelType w:val="hybridMultilevel"/>
    <w:tmpl w:val="D2242EB8"/>
    <w:lvl w:ilvl="0" w:tplc="E886F27E">
      <w:start w:val="1"/>
      <w:numFmt w:val="decimal"/>
      <w:lvlText w:val="%1."/>
      <w:lvlJc w:val="left"/>
      <w:pPr>
        <w:ind w:left="590"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15" w15:restartNumberingAfterBreak="0">
    <w:nsid w:val="4209081E"/>
    <w:multiLevelType w:val="multilevel"/>
    <w:tmpl w:val="4209081E"/>
    <w:lvl w:ilvl="0">
      <w:start w:val="1"/>
      <w:numFmt w:val="decimal"/>
      <w:lvlText w:val="§iÒu %1:"/>
      <w:lvlJc w:val="left"/>
      <w:pPr>
        <w:tabs>
          <w:tab w:val="num" w:pos="1080"/>
        </w:tabs>
        <w:ind w:left="360" w:hanging="360"/>
      </w:pPr>
      <w:rPr>
        <w:rFonts w:ascii=".VnTimeH" w:hAnsi=".VnTimeH" w:cs=".VnTimeH" w:hint="default"/>
        <w:b/>
        <w:bCs/>
        <w:i w:val="0"/>
        <w:iCs w:val="0"/>
        <w:sz w:val="26"/>
        <w:szCs w:val="26"/>
      </w:rPr>
    </w:lvl>
    <w:lvl w:ilvl="1">
      <w:start w:val="1"/>
      <w:numFmt w:val="decimal"/>
      <w:lvlText w:val="%1.%2."/>
      <w:lvlJc w:val="left"/>
      <w:pPr>
        <w:tabs>
          <w:tab w:val="num" w:pos="108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46597DF1"/>
    <w:multiLevelType w:val="hybridMultilevel"/>
    <w:tmpl w:val="D9482D3E"/>
    <w:lvl w:ilvl="0" w:tplc="27007176">
      <w:start w:val="1"/>
      <w:numFmt w:val="decimal"/>
      <w:lvlText w:val="%1."/>
      <w:lvlJc w:val="left"/>
      <w:pPr>
        <w:ind w:left="720" w:hanging="360"/>
      </w:pPr>
      <w:rPr>
        <w:b w:val="0"/>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D9E910"/>
    <w:multiLevelType w:val="singleLevel"/>
    <w:tmpl w:val="CB948E10"/>
    <w:lvl w:ilvl="0">
      <w:start w:val="1"/>
      <w:numFmt w:val="decimal"/>
      <w:lvlText w:val="%1"/>
      <w:lvlJc w:val="left"/>
      <w:pPr>
        <w:ind w:left="360" w:hanging="360"/>
      </w:pPr>
      <w:rPr>
        <w:rFonts w:hint="default"/>
      </w:rPr>
    </w:lvl>
  </w:abstractNum>
  <w:abstractNum w:abstractNumId="18" w15:restartNumberingAfterBreak="0">
    <w:nsid w:val="4D5C006F"/>
    <w:multiLevelType w:val="hybridMultilevel"/>
    <w:tmpl w:val="8760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1617"/>
    <w:multiLevelType w:val="hybridMultilevel"/>
    <w:tmpl w:val="5A980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043AD"/>
    <w:multiLevelType w:val="multilevel"/>
    <w:tmpl w:val="674043AD"/>
    <w:lvl w:ilvl="0">
      <w:start w:val="1"/>
      <w:numFmt w:val="decimal"/>
      <w:lvlText w:val="§iÒu %1:"/>
      <w:lvlJc w:val="left"/>
      <w:pPr>
        <w:tabs>
          <w:tab w:val="num" w:pos="1080"/>
        </w:tabs>
        <w:ind w:left="360" w:hanging="360"/>
      </w:pPr>
      <w:rPr>
        <w:rFonts w:ascii=".VnTimeH" w:hAnsi=".VnTimeH" w:cs=".VnTimeH" w:hint="default"/>
        <w:b/>
        <w:bCs/>
        <w:i w:val="0"/>
        <w:iCs w:val="0"/>
        <w:sz w:val="24"/>
        <w:szCs w:val="24"/>
      </w:rPr>
    </w:lvl>
    <w:lvl w:ilvl="1">
      <w:start w:val="1"/>
      <w:numFmt w:val="decimal"/>
      <w:lvlText w:val="%1.%2."/>
      <w:lvlJc w:val="left"/>
      <w:pPr>
        <w:tabs>
          <w:tab w:val="num" w:pos="1080"/>
        </w:tabs>
        <w:ind w:left="720" w:hanging="36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617108652">
    <w:abstractNumId w:val="15"/>
  </w:num>
  <w:num w:numId="2" w16cid:durableId="474370467">
    <w:abstractNumId w:val="20"/>
  </w:num>
  <w:num w:numId="3" w16cid:durableId="398137880">
    <w:abstractNumId w:val="17"/>
  </w:num>
  <w:num w:numId="4" w16cid:durableId="1149440641">
    <w:abstractNumId w:val="10"/>
  </w:num>
  <w:num w:numId="5" w16cid:durableId="62727921">
    <w:abstractNumId w:val="7"/>
  </w:num>
  <w:num w:numId="6" w16cid:durableId="557742901">
    <w:abstractNumId w:val="13"/>
  </w:num>
  <w:num w:numId="7" w16cid:durableId="1938639231">
    <w:abstractNumId w:val="14"/>
  </w:num>
  <w:num w:numId="8" w16cid:durableId="1219366207">
    <w:abstractNumId w:val="16"/>
  </w:num>
  <w:num w:numId="9" w16cid:durableId="1356007118">
    <w:abstractNumId w:val="0"/>
  </w:num>
  <w:num w:numId="10" w16cid:durableId="933055865">
    <w:abstractNumId w:val="5"/>
  </w:num>
  <w:num w:numId="11" w16cid:durableId="1600287474">
    <w:abstractNumId w:val="2"/>
  </w:num>
  <w:num w:numId="12" w16cid:durableId="4989438">
    <w:abstractNumId w:val="11"/>
  </w:num>
  <w:num w:numId="13" w16cid:durableId="869492178">
    <w:abstractNumId w:val="4"/>
  </w:num>
  <w:num w:numId="14" w16cid:durableId="153493414">
    <w:abstractNumId w:val="8"/>
  </w:num>
  <w:num w:numId="15" w16cid:durableId="1342008057">
    <w:abstractNumId w:val="3"/>
  </w:num>
  <w:num w:numId="16" w16cid:durableId="848056952">
    <w:abstractNumId w:val="6"/>
  </w:num>
  <w:num w:numId="17" w16cid:durableId="60638711">
    <w:abstractNumId w:val="18"/>
  </w:num>
  <w:num w:numId="18" w16cid:durableId="1476220793">
    <w:abstractNumId w:val="1"/>
  </w:num>
  <w:num w:numId="19" w16cid:durableId="178854060">
    <w:abstractNumId w:val="12"/>
  </w:num>
  <w:num w:numId="20" w16cid:durableId="998847447">
    <w:abstractNumId w:val="9"/>
  </w:num>
  <w:num w:numId="21" w16cid:durableId="2621560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8A"/>
    <w:rsid w:val="00000398"/>
    <w:rsid w:val="000006F9"/>
    <w:rsid w:val="00000B41"/>
    <w:rsid w:val="00001FE1"/>
    <w:rsid w:val="00004174"/>
    <w:rsid w:val="00004391"/>
    <w:rsid w:val="00004545"/>
    <w:rsid w:val="0000500B"/>
    <w:rsid w:val="00006866"/>
    <w:rsid w:val="00006C0E"/>
    <w:rsid w:val="00007ABD"/>
    <w:rsid w:val="00010457"/>
    <w:rsid w:val="00012336"/>
    <w:rsid w:val="000144BC"/>
    <w:rsid w:val="000148CF"/>
    <w:rsid w:val="00015031"/>
    <w:rsid w:val="000156CD"/>
    <w:rsid w:val="00015FA7"/>
    <w:rsid w:val="00016B2D"/>
    <w:rsid w:val="00017C92"/>
    <w:rsid w:val="000211B5"/>
    <w:rsid w:val="000250D6"/>
    <w:rsid w:val="00025255"/>
    <w:rsid w:val="00025ECE"/>
    <w:rsid w:val="00026417"/>
    <w:rsid w:val="00027255"/>
    <w:rsid w:val="000313DB"/>
    <w:rsid w:val="00033556"/>
    <w:rsid w:val="00034C97"/>
    <w:rsid w:val="00035DCE"/>
    <w:rsid w:val="000366AF"/>
    <w:rsid w:val="00036821"/>
    <w:rsid w:val="00036A19"/>
    <w:rsid w:val="00037863"/>
    <w:rsid w:val="00040188"/>
    <w:rsid w:val="0004178B"/>
    <w:rsid w:val="00042277"/>
    <w:rsid w:val="000426B5"/>
    <w:rsid w:val="00043C54"/>
    <w:rsid w:val="000447B2"/>
    <w:rsid w:val="000450C0"/>
    <w:rsid w:val="0004686D"/>
    <w:rsid w:val="00046889"/>
    <w:rsid w:val="00046FD6"/>
    <w:rsid w:val="0005193D"/>
    <w:rsid w:val="00052154"/>
    <w:rsid w:val="000536CF"/>
    <w:rsid w:val="0005458A"/>
    <w:rsid w:val="00060B77"/>
    <w:rsid w:val="00060C41"/>
    <w:rsid w:val="00061B5E"/>
    <w:rsid w:val="000626C9"/>
    <w:rsid w:val="00062C02"/>
    <w:rsid w:val="000636A0"/>
    <w:rsid w:val="00063819"/>
    <w:rsid w:val="00066F72"/>
    <w:rsid w:val="00067E5E"/>
    <w:rsid w:val="00073364"/>
    <w:rsid w:val="0007380D"/>
    <w:rsid w:val="00073BB0"/>
    <w:rsid w:val="000745B9"/>
    <w:rsid w:val="00074DA4"/>
    <w:rsid w:val="000763AA"/>
    <w:rsid w:val="00077779"/>
    <w:rsid w:val="00080083"/>
    <w:rsid w:val="000803AD"/>
    <w:rsid w:val="000806DC"/>
    <w:rsid w:val="00080805"/>
    <w:rsid w:val="00082D48"/>
    <w:rsid w:val="00085239"/>
    <w:rsid w:val="000869EF"/>
    <w:rsid w:val="00087274"/>
    <w:rsid w:val="00090675"/>
    <w:rsid w:val="0009160F"/>
    <w:rsid w:val="0009296C"/>
    <w:rsid w:val="000930A7"/>
    <w:rsid w:val="0009385E"/>
    <w:rsid w:val="000944A3"/>
    <w:rsid w:val="00094904"/>
    <w:rsid w:val="00095C64"/>
    <w:rsid w:val="00096626"/>
    <w:rsid w:val="000A0277"/>
    <w:rsid w:val="000A0E1A"/>
    <w:rsid w:val="000A14BB"/>
    <w:rsid w:val="000A205F"/>
    <w:rsid w:val="000A606E"/>
    <w:rsid w:val="000B1150"/>
    <w:rsid w:val="000B3371"/>
    <w:rsid w:val="000B3B93"/>
    <w:rsid w:val="000B4001"/>
    <w:rsid w:val="000B5AAD"/>
    <w:rsid w:val="000C0D36"/>
    <w:rsid w:val="000C0E27"/>
    <w:rsid w:val="000C1376"/>
    <w:rsid w:val="000C3C57"/>
    <w:rsid w:val="000C423F"/>
    <w:rsid w:val="000C5287"/>
    <w:rsid w:val="000C6A22"/>
    <w:rsid w:val="000C6B09"/>
    <w:rsid w:val="000C771C"/>
    <w:rsid w:val="000C77C2"/>
    <w:rsid w:val="000D0D40"/>
    <w:rsid w:val="000D1551"/>
    <w:rsid w:val="000D17A5"/>
    <w:rsid w:val="000D17DF"/>
    <w:rsid w:val="000D1A8B"/>
    <w:rsid w:val="000D1B6C"/>
    <w:rsid w:val="000D2381"/>
    <w:rsid w:val="000D31C0"/>
    <w:rsid w:val="000D38B4"/>
    <w:rsid w:val="000D3C78"/>
    <w:rsid w:val="000D3EAB"/>
    <w:rsid w:val="000D49D6"/>
    <w:rsid w:val="000D50F0"/>
    <w:rsid w:val="000D5202"/>
    <w:rsid w:val="000D6A15"/>
    <w:rsid w:val="000D7667"/>
    <w:rsid w:val="000E05AC"/>
    <w:rsid w:val="000E088B"/>
    <w:rsid w:val="000E1551"/>
    <w:rsid w:val="000E3D0E"/>
    <w:rsid w:val="000E4FD6"/>
    <w:rsid w:val="000E54C5"/>
    <w:rsid w:val="000E5778"/>
    <w:rsid w:val="000E5A65"/>
    <w:rsid w:val="000E645B"/>
    <w:rsid w:val="000E6DDB"/>
    <w:rsid w:val="000E77D6"/>
    <w:rsid w:val="000E7AFC"/>
    <w:rsid w:val="000F0EC9"/>
    <w:rsid w:val="000F2CB1"/>
    <w:rsid w:val="000F2E51"/>
    <w:rsid w:val="000F310C"/>
    <w:rsid w:val="000F3D9C"/>
    <w:rsid w:val="000F4183"/>
    <w:rsid w:val="000F447B"/>
    <w:rsid w:val="000F70A3"/>
    <w:rsid w:val="000F75CA"/>
    <w:rsid w:val="0010040D"/>
    <w:rsid w:val="001006B3"/>
    <w:rsid w:val="00101AD9"/>
    <w:rsid w:val="00102448"/>
    <w:rsid w:val="00103030"/>
    <w:rsid w:val="001037DE"/>
    <w:rsid w:val="00103A74"/>
    <w:rsid w:val="001043B3"/>
    <w:rsid w:val="00104AF6"/>
    <w:rsid w:val="00106874"/>
    <w:rsid w:val="001074B7"/>
    <w:rsid w:val="00110699"/>
    <w:rsid w:val="00111562"/>
    <w:rsid w:val="00111935"/>
    <w:rsid w:val="00111E33"/>
    <w:rsid w:val="00112A7A"/>
    <w:rsid w:val="0011314C"/>
    <w:rsid w:val="00113FE5"/>
    <w:rsid w:val="001140EC"/>
    <w:rsid w:val="001142D1"/>
    <w:rsid w:val="00114C0D"/>
    <w:rsid w:val="00114E22"/>
    <w:rsid w:val="00115516"/>
    <w:rsid w:val="001171A8"/>
    <w:rsid w:val="00121D55"/>
    <w:rsid w:val="00121FD4"/>
    <w:rsid w:val="001225B6"/>
    <w:rsid w:val="00122CF3"/>
    <w:rsid w:val="00122DD7"/>
    <w:rsid w:val="00123063"/>
    <w:rsid w:val="00123BA2"/>
    <w:rsid w:val="00124A35"/>
    <w:rsid w:val="00125EA2"/>
    <w:rsid w:val="00127079"/>
    <w:rsid w:val="0012788C"/>
    <w:rsid w:val="001278F2"/>
    <w:rsid w:val="00130F78"/>
    <w:rsid w:val="001312F9"/>
    <w:rsid w:val="00131821"/>
    <w:rsid w:val="00135D92"/>
    <w:rsid w:val="00136388"/>
    <w:rsid w:val="00140C95"/>
    <w:rsid w:val="0014135E"/>
    <w:rsid w:val="00141BE5"/>
    <w:rsid w:val="0014226B"/>
    <w:rsid w:val="001447FE"/>
    <w:rsid w:val="00146758"/>
    <w:rsid w:val="00147FED"/>
    <w:rsid w:val="00151676"/>
    <w:rsid w:val="00151E1C"/>
    <w:rsid w:val="001525A6"/>
    <w:rsid w:val="00154852"/>
    <w:rsid w:val="0015523D"/>
    <w:rsid w:val="001573FB"/>
    <w:rsid w:val="00160E54"/>
    <w:rsid w:val="00162386"/>
    <w:rsid w:val="00165158"/>
    <w:rsid w:val="001656B2"/>
    <w:rsid w:val="001657FB"/>
    <w:rsid w:val="00166106"/>
    <w:rsid w:val="00166204"/>
    <w:rsid w:val="00166F65"/>
    <w:rsid w:val="00170458"/>
    <w:rsid w:val="001705D7"/>
    <w:rsid w:val="00170E4B"/>
    <w:rsid w:val="001729DD"/>
    <w:rsid w:val="001739D3"/>
    <w:rsid w:val="00174F74"/>
    <w:rsid w:val="00175A9D"/>
    <w:rsid w:val="001760D7"/>
    <w:rsid w:val="0017636D"/>
    <w:rsid w:val="00176D2B"/>
    <w:rsid w:val="00177D30"/>
    <w:rsid w:val="00177DDD"/>
    <w:rsid w:val="001833B7"/>
    <w:rsid w:val="001849BA"/>
    <w:rsid w:val="0018595F"/>
    <w:rsid w:val="00187127"/>
    <w:rsid w:val="00187620"/>
    <w:rsid w:val="00191D3F"/>
    <w:rsid w:val="00192310"/>
    <w:rsid w:val="0019232A"/>
    <w:rsid w:val="001924ED"/>
    <w:rsid w:val="00193861"/>
    <w:rsid w:val="001938D7"/>
    <w:rsid w:val="001948D9"/>
    <w:rsid w:val="0019513A"/>
    <w:rsid w:val="001964D0"/>
    <w:rsid w:val="00197461"/>
    <w:rsid w:val="001976F9"/>
    <w:rsid w:val="00197F82"/>
    <w:rsid w:val="001A0222"/>
    <w:rsid w:val="001A17FD"/>
    <w:rsid w:val="001A2CC2"/>
    <w:rsid w:val="001A2DBC"/>
    <w:rsid w:val="001A4DE6"/>
    <w:rsid w:val="001A4E3C"/>
    <w:rsid w:val="001A5C0E"/>
    <w:rsid w:val="001A616D"/>
    <w:rsid w:val="001A6480"/>
    <w:rsid w:val="001B08C0"/>
    <w:rsid w:val="001B398E"/>
    <w:rsid w:val="001C0FD2"/>
    <w:rsid w:val="001C1BED"/>
    <w:rsid w:val="001C273D"/>
    <w:rsid w:val="001C2EAE"/>
    <w:rsid w:val="001C34A0"/>
    <w:rsid w:val="001C60F7"/>
    <w:rsid w:val="001C6A60"/>
    <w:rsid w:val="001C7F3A"/>
    <w:rsid w:val="001D1C33"/>
    <w:rsid w:val="001D2092"/>
    <w:rsid w:val="001D2DF2"/>
    <w:rsid w:val="001D4607"/>
    <w:rsid w:val="001D4FD1"/>
    <w:rsid w:val="001D7B27"/>
    <w:rsid w:val="001E07A4"/>
    <w:rsid w:val="001E4601"/>
    <w:rsid w:val="001E4AD2"/>
    <w:rsid w:val="001E4B27"/>
    <w:rsid w:val="001E5343"/>
    <w:rsid w:val="001E73D2"/>
    <w:rsid w:val="001E789F"/>
    <w:rsid w:val="001F40D7"/>
    <w:rsid w:val="001F41E8"/>
    <w:rsid w:val="001F4206"/>
    <w:rsid w:val="001F47CC"/>
    <w:rsid w:val="001F5BD8"/>
    <w:rsid w:val="001F64DF"/>
    <w:rsid w:val="001F654E"/>
    <w:rsid w:val="001F74B1"/>
    <w:rsid w:val="001F7F25"/>
    <w:rsid w:val="0020452E"/>
    <w:rsid w:val="0020687D"/>
    <w:rsid w:val="002113F6"/>
    <w:rsid w:val="00211B50"/>
    <w:rsid w:val="00211F89"/>
    <w:rsid w:val="0021285E"/>
    <w:rsid w:val="00214604"/>
    <w:rsid w:val="0021574D"/>
    <w:rsid w:val="00216348"/>
    <w:rsid w:val="002172DE"/>
    <w:rsid w:val="0022067B"/>
    <w:rsid w:val="002213FE"/>
    <w:rsid w:val="00222458"/>
    <w:rsid w:val="00222B38"/>
    <w:rsid w:val="00222DB8"/>
    <w:rsid w:val="00224B27"/>
    <w:rsid w:val="00225E67"/>
    <w:rsid w:val="00226005"/>
    <w:rsid w:val="00227650"/>
    <w:rsid w:val="0022783B"/>
    <w:rsid w:val="00227E2D"/>
    <w:rsid w:val="002310B9"/>
    <w:rsid w:val="00232068"/>
    <w:rsid w:val="00232B25"/>
    <w:rsid w:val="00233B7F"/>
    <w:rsid w:val="00236259"/>
    <w:rsid w:val="00242FF8"/>
    <w:rsid w:val="00247FC6"/>
    <w:rsid w:val="00250F44"/>
    <w:rsid w:val="00251B2B"/>
    <w:rsid w:val="002525CA"/>
    <w:rsid w:val="00253BF7"/>
    <w:rsid w:val="00254BB9"/>
    <w:rsid w:val="0025568A"/>
    <w:rsid w:val="002563BE"/>
    <w:rsid w:val="00256B4C"/>
    <w:rsid w:val="002576D7"/>
    <w:rsid w:val="00257A57"/>
    <w:rsid w:val="00257E9F"/>
    <w:rsid w:val="002613AB"/>
    <w:rsid w:val="00262092"/>
    <w:rsid w:val="00262162"/>
    <w:rsid w:val="0026247E"/>
    <w:rsid w:val="002633EC"/>
    <w:rsid w:val="002640F6"/>
    <w:rsid w:val="0027137F"/>
    <w:rsid w:val="0027184E"/>
    <w:rsid w:val="00272DFD"/>
    <w:rsid w:val="00273F9D"/>
    <w:rsid w:val="00274177"/>
    <w:rsid w:val="002746A7"/>
    <w:rsid w:val="00274A7B"/>
    <w:rsid w:val="00275318"/>
    <w:rsid w:val="0027574B"/>
    <w:rsid w:val="002761D6"/>
    <w:rsid w:val="00276718"/>
    <w:rsid w:val="00276AB1"/>
    <w:rsid w:val="002770D4"/>
    <w:rsid w:val="002802B8"/>
    <w:rsid w:val="002819CE"/>
    <w:rsid w:val="002822AD"/>
    <w:rsid w:val="00282E57"/>
    <w:rsid w:val="002832FC"/>
    <w:rsid w:val="00283348"/>
    <w:rsid w:val="00283418"/>
    <w:rsid w:val="00284435"/>
    <w:rsid w:val="00285FB2"/>
    <w:rsid w:val="00286D00"/>
    <w:rsid w:val="00295517"/>
    <w:rsid w:val="002974C1"/>
    <w:rsid w:val="002A2D4E"/>
    <w:rsid w:val="002A535D"/>
    <w:rsid w:val="002A57DE"/>
    <w:rsid w:val="002A61E5"/>
    <w:rsid w:val="002A6393"/>
    <w:rsid w:val="002A6CC2"/>
    <w:rsid w:val="002A70E7"/>
    <w:rsid w:val="002A7509"/>
    <w:rsid w:val="002A7D19"/>
    <w:rsid w:val="002B0D72"/>
    <w:rsid w:val="002B1D62"/>
    <w:rsid w:val="002B4A55"/>
    <w:rsid w:val="002B513D"/>
    <w:rsid w:val="002B55B8"/>
    <w:rsid w:val="002B5A41"/>
    <w:rsid w:val="002B7FE3"/>
    <w:rsid w:val="002C02FF"/>
    <w:rsid w:val="002C0657"/>
    <w:rsid w:val="002C1F33"/>
    <w:rsid w:val="002C3036"/>
    <w:rsid w:val="002C3805"/>
    <w:rsid w:val="002C50B8"/>
    <w:rsid w:val="002C5394"/>
    <w:rsid w:val="002C55EC"/>
    <w:rsid w:val="002C715E"/>
    <w:rsid w:val="002C759F"/>
    <w:rsid w:val="002C77B8"/>
    <w:rsid w:val="002D0805"/>
    <w:rsid w:val="002D422D"/>
    <w:rsid w:val="002D4D23"/>
    <w:rsid w:val="002D59DE"/>
    <w:rsid w:val="002D5D46"/>
    <w:rsid w:val="002D620C"/>
    <w:rsid w:val="002D77D7"/>
    <w:rsid w:val="002E1FB0"/>
    <w:rsid w:val="002E3F86"/>
    <w:rsid w:val="002E45BC"/>
    <w:rsid w:val="002E4761"/>
    <w:rsid w:val="002E4B55"/>
    <w:rsid w:val="002E54F9"/>
    <w:rsid w:val="002E5592"/>
    <w:rsid w:val="002E7299"/>
    <w:rsid w:val="002E7FD4"/>
    <w:rsid w:val="002F3279"/>
    <w:rsid w:val="002F3EAB"/>
    <w:rsid w:val="002F560B"/>
    <w:rsid w:val="002F6575"/>
    <w:rsid w:val="002F6D3D"/>
    <w:rsid w:val="003008F0"/>
    <w:rsid w:val="003010EC"/>
    <w:rsid w:val="00301EA0"/>
    <w:rsid w:val="00301F97"/>
    <w:rsid w:val="003022AB"/>
    <w:rsid w:val="0030324E"/>
    <w:rsid w:val="00303846"/>
    <w:rsid w:val="0030423C"/>
    <w:rsid w:val="003050F7"/>
    <w:rsid w:val="0030523C"/>
    <w:rsid w:val="00307626"/>
    <w:rsid w:val="003077BF"/>
    <w:rsid w:val="00307915"/>
    <w:rsid w:val="00307DB9"/>
    <w:rsid w:val="00307DF0"/>
    <w:rsid w:val="00310C1E"/>
    <w:rsid w:val="003119EE"/>
    <w:rsid w:val="00312DD7"/>
    <w:rsid w:val="00312E21"/>
    <w:rsid w:val="00313590"/>
    <w:rsid w:val="00313BB8"/>
    <w:rsid w:val="00313D35"/>
    <w:rsid w:val="00314518"/>
    <w:rsid w:val="00315FF6"/>
    <w:rsid w:val="00316E39"/>
    <w:rsid w:val="00320327"/>
    <w:rsid w:val="00320DE6"/>
    <w:rsid w:val="00322991"/>
    <w:rsid w:val="00325AE1"/>
    <w:rsid w:val="003269B6"/>
    <w:rsid w:val="00331290"/>
    <w:rsid w:val="00331EF9"/>
    <w:rsid w:val="00332B7E"/>
    <w:rsid w:val="0033382E"/>
    <w:rsid w:val="00333B30"/>
    <w:rsid w:val="00333CF1"/>
    <w:rsid w:val="0033510A"/>
    <w:rsid w:val="003354E9"/>
    <w:rsid w:val="00337708"/>
    <w:rsid w:val="00337824"/>
    <w:rsid w:val="00340151"/>
    <w:rsid w:val="00342BB8"/>
    <w:rsid w:val="0034310E"/>
    <w:rsid w:val="00343737"/>
    <w:rsid w:val="003444C4"/>
    <w:rsid w:val="00344BD5"/>
    <w:rsid w:val="00346451"/>
    <w:rsid w:val="003465E4"/>
    <w:rsid w:val="00350574"/>
    <w:rsid w:val="003525E8"/>
    <w:rsid w:val="003542C9"/>
    <w:rsid w:val="00354951"/>
    <w:rsid w:val="00355710"/>
    <w:rsid w:val="00355E73"/>
    <w:rsid w:val="00360412"/>
    <w:rsid w:val="00360719"/>
    <w:rsid w:val="003619AD"/>
    <w:rsid w:val="003629B6"/>
    <w:rsid w:val="00364A1A"/>
    <w:rsid w:val="00364BF8"/>
    <w:rsid w:val="003658FC"/>
    <w:rsid w:val="00372384"/>
    <w:rsid w:val="00373586"/>
    <w:rsid w:val="00373C19"/>
    <w:rsid w:val="0037584D"/>
    <w:rsid w:val="0037610D"/>
    <w:rsid w:val="00377FC0"/>
    <w:rsid w:val="00382993"/>
    <w:rsid w:val="003831FA"/>
    <w:rsid w:val="003841B8"/>
    <w:rsid w:val="00384506"/>
    <w:rsid w:val="003851EF"/>
    <w:rsid w:val="00385E5F"/>
    <w:rsid w:val="003866BA"/>
    <w:rsid w:val="00390D8E"/>
    <w:rsid w:val="00390DE5"/>
    <w:rsid w:val="00393007"/>
    <w:rsid w:val="00393A96"/>
    <w:rsid w:val="00395C62"/>
    <w:rsid w:val="0039749C"/>
    <w:rsid w:val="003A0B7C"/>
    <w:rsid w:val="003A1DB2"/>
    <w:rsid w:val="003A4F3E"/>
    <w:rsid w:val="003B02EE"/>
    <w:rsid w:val="003B0AC2"/>
    <w:rsid w:val="003B0C54"/>
    <w:rsid w:val="003B1917"/>
    <w:rsid w:val="003B20D5"/>
    <w:rsid w:val="003B2AC8"/>
    <w:rsid w:val="003B2BE6"/>
    <w:rsid w:val="003B470C"/>
    <w:rsid w:val="003B7E59"/>
    <w:rsid w:val="003C0D75"/>
    <w:rsid w:val="003C42A5"/>
    <w:rsid w:val="003C4A86"/>
    <w:rsid w:val="003C734F"/>
    <w:rsid w:val="003C7B5B"/>
    <w:rsid w:val="003D02E8"/>
    <w:rsid w:val="003D0457"/>
    <w:rsid w:val="003D0513"/>
    <w:rsid w:val="003D0705"/>
    <w:rsid w:val="003D10C3"/>
    <w:rsid w:val="003D199B"/>
    <w:rsid w:val="003D3475"/>
    <w:rsid w:val="003D3CED"/>
    <w:rsid w:val="003D4BFA"/>
    <w:rsid w:val="003D61B3"/>
    <w:rsid w:val="003E27D0"/>
    <w:rsid w:val="003E33E7"/>
    <w:rsid w:val="003E4BBF"/>
    <w:rsid w:val="003E749E"/>
    <w:rsid w:val="003F29C3"/>
    <w:rsid w:val="003F3826"/>
    <w:rsid w:val="003F42AD"/>
    <w:rsid w:val="003F547B"/>
    <w:rsid w:val="003F5BA0"/>
    <w:rsid w:val="003F5BA3"/>
    <w:rsid w:val="003F642A"/>
    <w:rsid w:val="003F65F6"/>
    <w:rsid w:val="00401DD6"/>
    <w:rsid w:val="00402BC5"/>
    <w:rsid w:val="00402CAE"/>
    <w:rsid w:val="00410F0D"/>
    <w:rsid w:val="00411960"/>
    <w:rsid w:val="0041248F"/>
    <w:rsid w:val="00413121"/>
    <w:rsid w:val="00415240"/>
    <w:rsid w:val="00416A3A"/>
    <w:rsid w:val="00416AB5"/>
    <w:rsid w:val="00416AFA"/>
    <w:rsid w:val="00416C0A"/>
    <w:rsid w:val="00417E8D"/>
    <w:rsid w:val="00417F6D"/>
    <w:rsid w:val="00420E62"/>
    <w:rsid w:val="00420FFA"/>
    <w:rsid w:val="00421F6B"/>
    <w:rsid w:val="004230DB"/>
    <w:rsid w:val="004258A5"/>
    <w:rsid w:val="00425E2C"/>
    <w:rsid w:val="00425EFF"/>
    <w:rsid w:val="00425FA3"/>
    <w:rsid w:val="00430565"/>
    <w:rsid w:val="00431B21"/>
    <w:rsid w:val="004354D8"/>
    <w:rsid w:val="00440077"/>
    <w:rsid w:val="004402AB"/>
    <w:rsid w:val="004408EE"/>
    <w:rsid w:val="00440C0E"/>
    <w:rsid w:val="0044327F"/>
    <w:rsid w:val="00443C0E"/>
    <w:rsid w:val="00444BDC"/>
    <w:rsid w:val="00446874"/>
    <w:rsid w:val="00446E32"/>
    <w:rsid w:val="00450D98"/>
    <w:rsid w:val="004515A4"/>
    <w:rsid w:val="00451E48"/>
    <w:rsid w:val="00452A4B"/>
    <w:rsid w:val="004535E9"/>
    <w:rsid w:val="00454168"/>
    <w:rsid w:val="004548ED"/>
    <w:rsid w:val="004552AE"/>
    <w:rsid w:val="0045690C"/>
    <w:rsid w:val="00456CDE"/>
    <w:rsid w:val="00457737"/>
    <w:rsid w:val="0046058F"/>
    <w:rsid w:val="00461607"/>
    <w:rsid w:val="00462362"/>
    <w:rsid w:val="0046253C"/>
    <w:rsid w:val="00463B6F"/>
    <w:rsid w:val="004648BE"/>
    <w:rsid w:val="00465A79"/>
    <w:rsid w:val="00466E37"/>
    <w:rsid w:val="0047006E"/>
    <w:rsid w:val="0047014B"/>
    <w:rsid w:val="00470E01"/>
    <w:rsid w:val="004716CA"/>
    <w:rsid w:val="0047260F"/>
    <w:rsid w:val="00472734"/>
    <w:rsid w:val="00474C55"/>
    <w:rsid w:val="004758C2"/>
    <w:rsid w:val="00477166"/>
    <w:rsid w:val="00477FA9"/>
    <w:rsid w:val="00482535"/>
    <w:rsid w:val="004830E7"/>
    <w:rsid w:val="0048322E"/>
    <w:rsid w:val="00485105"/>
    <w:rsid w:val="0048569D"/>
    <w:rsid w:val="004868DE"/>
    <w:rsid w:val="00486CAE"/>
    <w:rsid w:val="00487F37"/>
    <w:rsid w:val="00494072"/>
    <w:rsid w:val="004949AF"/>
    <w:rsid w:val="00494AD6"/>
    <w:rsid w:val="00494F91"/>
    <w:rsid w:val="00496085"/>
    <w:rsid w:val="0049681A"/>
    <w:rsid w:val="00496EB7"/>
    <w:rsid w:val="004971C4"/>
    <w:rsid w:val="004A0110"/>
    <w:rsid w:val="004A2021"/>
    <w:rsid w:val="004A2DA6"/>
    <w:rsid w:val="004A62E3"/>
    <w:rsid w:val="004A6E37"/>
    <w:rsid w:val="004A7783"/>
    <w:rsid w:val="004A7EFC"/>
    <w:rsid w:val="004B0605"/>
    <w:rsid w:val="004B08FB"/>
    <w:rsid w:val="004B0ED6"/>
    <w:rsid w:val="004B1169"/>
    <w:rsid w:val="004B1ABD"/>
    <w:rsid w:val="004B2C62"/>
    <w:rsid w:val="004B32D2"/>
    <w:rsid w:val="004B713F"/>
    <w:rsid w:val="004C2A66"/>
    <w:rsid w:val="004C4ADA"/>
    <w:rsid w:val="004C4F8C"/>
    <w:rsid w:val="004C5B15"/>
    <w:rsid w:val="004C7BF7"/>
    <w:rsid w:val="004C7E8E"/>
    <w:rsid w:val="004D05EF"/>
    <w:rsid w:val="004D0B4D"/>
    <w:rsid w:val="004D10DA"/>
    <w:rsid w:val="004D2CF9"/>
    <w:rsid w:val="004D3326"/>
    <w:rsid w:val="004D3906"/>
    <w:rsid w:val="004D3A76"/>
    <w:rsid w:val="004D56CF"/>
    <w:rsid w:val="004D66AB"/>
    <w:rsid w:val="004E1A72"/>
    <w:rsid w:val="004E21A0"/>
    <w:rsid w:val="004E2C55"/>
    <w:rsid w:val="004E3551"/>
    <w:rsid w:val="004E412C"/>
    <w:rsid w:val="004E50BF"/>
    <w:rsid w:val="004E7B90"/>
    <w:rsid w:val="004F0538"/>
    <w:rsid w:val="004F0AB0"/>
    <w:rsid w:val="004F2860"/>
    <w:rsid w:val="004F28FA"/>
    <w:rsid w:val="004F2B49"/>
    <w:rsid w:val="004F438E"/>
    <w:rsid w:val="004F4FE8"/>
    <w:rsid w:val="004F5A07"/>
    <w:rsid w:val="004F6BC0"/>
    <w:rsid w:val="004F7536"/>
    <w:rsid w:val="004F7813"/>
    <w:rsid w:val="00500496"/>
    <w:rsid w:val="00500B24"/>
    <w:rsid w:val="00501A54"/>
    <w:rsid w:val="00502F1C"/>
    <w:rsid w:val="0050695B"/>
    <w:rsid w:val="0051114B"/>
    <w:rsid w:val="0051184C"/>
    <w:rsid w:val="00511FC0"/>
    <w:rsid w:val="00513CED"/>
    <w:rsid w:val="00514207"/>
    <w:rsid w:val="005145E7"/>
    <w:rsid w:val="00515D0B"/>
    <w:rsid w:val="00521E8B"/>
    <w:rsid w:val="00522334"/>
    <w:rsid w:val="0052238E"/>
    <w:rsid w:val="005254E6"/>
    <w:rsid w:val="00526DCE"/>
    <w:rsid w:val="00530729"/>
    <w:rsid w:val="00530AA3"/>
    <w:rsid w:val="00531D96"/>
    <w:rsid w:val="00534E1B"/>
    <w:rsid w:val="0053509B"/>
    <w:rsid w:val="00536CF9"/>
    <w:rsid w:val="005372F4"/>
    <w:rsid w:val="00540BEA"/>
    <w:rsid w:val="00540F3B"/>
    <w:rsid w:val="0054568C"/>
    <w:rsid w:val="00546032"/>
    <w:rsid w:val="00546514"/>
    <w:rsid w:val="00546C26"/>
    <w:rsid w:val="00547846"/>
    <w:rsid w:val="00547BC0"/>
    <w:rsid w:val="005544F4"/>
    <w:rsid w:val="00554A6C"/>
    <w:rsid w:val="00555AAA"/>
    <w:rsid w:val="00556D36"/>
    <w:rsid w:val="0055733C"/>
    <w:rsid w:val="0056004A"/>
    <w:rsid w:val="0056026B"/>
    <w:rsid w:val="00561C91"/>
    <w:rsid w:val="0056200F"/>
    <w:rsid w:val="00565CFC"/>
    <w:rsid w:val="005711EF"/>
    <w:rsid w:val="0057134A"/>
    <w:rsid w:val="00571553"/>
    <w:rsid w:val="005722FA"/>
    <w:rsid w:val="00573F7A"/>
    <w:rsid w:val="00574B8D"/>
    <w:rsid w:val="00581928"/>
    <w:rsid w:val="005833C7"/>
    <w:rsid w:val="00583A84"/>
    <w:rsid w:val="00584D3A"/>
    <w:rsid w:val="00585FD2"/>
    <w:rsid w:val="00586745"/>
    <w:rsid w:val="00586BB1"/>
    <w:rsid w:val="005902EF"/>
    <w:rsid w:val="00591A3C"/>
    <w:rsid w:val="00591F67"/>
    <w:rsid w:val="00592D97"/>
    <w:rsid w:val="00593B1D"/>
    <w:rsid w:val="005940DB"/>
    <w:rsid w:val="00594175"/>
    <w:rsid w:val="00594C8E"/>
    <w:rsid w:val="00594F5D"/>
    <w:rsid w:val="00597A5D"/>
    <w:rsid w:val="005A0C9F"/>
    <w:rsid w:val="005A36F5"/>
    <w:rsid w:val="005A43A9"/>
    <w:rsid w:val="005A5485"/>
    <w:rsid w:val="005A5CE4"/>
    <w:rsid w:val="005A67B9"/>
    <w:rsid w:val="005A72CB"/>
    <w:rsid w:val="005A7BAA"/>
    <w:rsid w:val="005A7CB7"/>
    <w:rsid w:val="005B0950"/>
    <w:rsid w:val="005B0B8C"/>
    <w:rsid w:val="005B3323"/>
    <w:rsid w:val="005B3C89"/>
    <w:rsid w:val="005B4B2D"/>
    <w:rsid w:val="005B625D"/>
    <w:rsid w:val="005C0632"/>
    <w:rsid w:val="005C18CE"/>
    <w:rsid w:val="005C1E0A"/>
    <w:rsid w:val="005C210E"/>
    <w:rsid w:val="005C3467"/>
    <w:rsid w:val="005C4B28"/>
    <w:rsid w:val="005C6CBE"/>
    <w:rsid w:val="005C7055"/>
    <w:rsid w:val="005C7EAF"/>
    <w:rsid w:val="005D0CA1"/>
    <w:rsid w:val="005D1A3B"/>
    <w:rsid w:val="005D23B6"/>
    <w:rsid w:val="005D29EA"/>
    <w:rsid w:val="005D330E"/>
    <w:rsid w:val="005D3D2B"/>
    <w:rsid w:val="005D4311"/>
    <w:rsid w:val="005D4E63"/>
    <w:rsid w:val="005D5401"/>
    <w:rsid w:val="005D5BAA"/>
    <w:rsid w:val="005D5CB2"/>
    <w:rsid w:val="005D64A9"/>
    <w:rsid w:val="005D7BA9"/>
    <w:rsid w:val="005E18B8"/>
    <w:rsid w:val="005E2AB5"/>
    <w:rsid w:val="005E3082"/>
    <w:rsid w:val="005E4FDA"/>
    <w:rsid w:val="005E5413"/>
    <w:rsid w:val="005F398E"/>
    <w:rsid w:val="005F4098"/>
    <w:rsid w:val="005F6B02"/>
    <w:rsid w:val="005F6FFE"/>
    <w:rsid w:val="00601160"/>
    <w:rsid w:val="00601725"/>
    <w:rsid w:val="00602C5D"/>
    <w:rsid w:val="0060318C"/>
    <w:rsid w:val="006033CF"/>
    <w:rsid w:val="0060372A"/>
    <w:rsid w:val="00603B15"/>
    <w:rsid w:val="006065DE"/>
    <w:rsid w:val="00607980"/>
    <w:rsid w:val="00610101"/>
    <w:rsid w:val="00610B10"/>
    <w:rsid w:val="00610B7B"/>
    <w:rsid w:val="00612682"/>
    <w:rsid w:val="00612DC5"/>
    <w:rsid w:val="00613D2A"/>
    <w:rsid w:val="00614444"/>
    <w:rsid w:val="0061449C"/>
    <w:rsid w:val="00614AAA"/>
    <w:rsid w:val="006156F6"/>
    <w:rsid w:val="0061644A"/>
    <w:rsid w:val="006274DA"/>
    <w:rsid w:val="00630088"/>
    <w:rsid w:val="0063262C"/>
    <w:rsid w:val="00632CE4"/>
    <w:rsid w:val="00632DE4"/>
    <w:rsid w:val="0063456C"/>
    <w:rsid w:val="006359AA"/>
    <w:rsid w:val="006361DD"/>
    <w:rsid w:val="00636749"/>
    <w:rsid w:val="00636AFA"/>
    <w:rsid w:val="00636FEC"/>
    <w:rsid w:val="006378DD"/>
    <w:rsid w:val="006435E6"/>
    <w:rsid w:val="006446A2"/>
    <w:rsid w:val="00644FF2"/>
    <w:rsid w:val="00646272"/>
    <w:rsid w:val="00646434"/>
    <w:rsid w:val="0064702F"/>
    <w:rsid w:val="0064791B"/>
    <w:rsid w:val="00647CCE"/>
    <w:rsid w:val="006507D9"/>
    <w:rsid w:val="0065232A"/>
    <w:rsid w:val="00654C63"/>
    <w:rsid w:val="006553D4"/>
    <w:rsid w:val="006556B2"/>
    <w:rsid w:val="00657397"/>
    <w:rsid w:val="006607A2"/>
    <w:rsid w:val="00660BE0"/>
    <w:rsid w:val="0066152E"/>
    <w:rsid w:val="006621B3"/>
    <w:rsid w:val="006625A4"/>
    <w:rsid w:val="00663A0E"/>
    <w:rsid w:val="006642D4"/>
    <w:rsid w:val="006643BB"/>
    <w:rsid w:val="00664488"/>
    <w:rsid w:val="006648AC"/>
    <w:rsid w:val="00664E22"/>
    <w:rsid w:val="00667710"/>
    <w:rsid w:val="00667728"/>
    <w:rsid w:val="00672213"/>
    <w:rsid w:val="0067337F"/>
    <w:rsid w:val="0067381C"/>
    <w:rsid w:val="00674113"/>
    <w:rsid w:val="006747A2"/>
    <w:rsid w:val="00674805"/>
    <w:rsid w:val="00676B93"/>
    <w:rsid w:val="00680610"/>
    <w:rsid w:val="0068123B"/>
    <w:rsid w:val="00683075"/>
    <w:rsid w:val="006838AF"/>
    <w:rsid w:val="00683CFB"/>
    <w:rsid w:val="00686EBE"/>
    <w:rsid w:val="00687B6A"/>
    <w:rsid w:val="00687FB6"/>
    <w:rsid w:val="00691708"/>
    <w:rsid w:val="006919F0"/>
    <w:rsid w:val="00691D93"/>
    <w:rsid w:val="006939B0"/>
    <w:rsid w:val="006964AC"/>
    <w:rsid w:val="0069686C"/>
    <w:rsid w:val="00697CB7"/>
    <w:rsid w:val="006A06A6"/>
    <w:rsid w:val="006A0C83"/>
    <w:rsid w:val="006A0DB6"/>
    <w:rsid w:val="006A5BB5"/>
    <w:rsid w:val="006A65A9"/>
    <w:rsid w:val="006A6930"/>
    <w:rsid w:val="006A76E0"/>
    <w:rsid w:val="006B0666"/>
    <w:rsid w:val="006B0A79"/>
    <w:rsid w:val="006B20E4"/>
    <w:rsid w:val="006B304E"/>
    <w:rsid w:val="006B4DAE"/>
    <w:rsid w:val="006B52DD"/>
    <w:rsid w:val="006B5AEA"/>
    <w:rsid w:val="006B65D7"/>
    <w:rsid w:val="006B68C2"/>
    <w:rsid w:val="006B7386"/>
    <w:rsid w:val="006B7859"/>
    <w:rsid w:val="006C2D30"/>
    <w:rsid w:val="006C3210"/>
    <w:rsid w:val="006D0E0E"/>
    <w:rsid w:val="006D18E9"/>
    <w:rsid w:val="006D1A07"/>
    <w:rsid w:val="006D2487"/>
    <w:rsid w:val="006D2F14"/>
    <w:rsid w:val="006D3B94"/>
    <w:rsid w:val="006D4948"/>
    <w:rsid w:val="006D5CC1"/>
    <w:rsid w:val="006D6913"/>
    <w:rsid w:val="006D7252"/>
    <w:rsid w:val="006E03E5"/>
    <w:rsid w:val="006E160C"/>
    <w:rsid w:val="006E2521"/>
    <w:rsid w:val="006E4180"/>
    <w:rsid w:val="006E44FA"/>
    <w:rsid w:val="006E4B25"/>
    <w:rsid w:val="006E4C21"/>
    <w:rsid w:val="006E4CAD"/>
    <w:rsid w:val="006E5AA8"/>
    <w:rsid w:val="006E6251"/>
    <w:rsid w:val="006E6FD3"/>
    <w:rsid w:val="006E74E1"/>
    <w:rsid w:val="006F062C"/>
    <w:rsid w:val="006F0BBC"/>
    <w:rsid w:val="006F1B23"/>
    <w:rsid w:val="006F2246"/>
    <w:rsid w:val="006F233E"/>
    <w:rsid w:val="006F32FE"/>
    <w:rsid w:val="006F455D"/>
    <w:rsid w:val="006F5D59"/>
    <w:rsid w:val="006F6C47"/>
    <w:rsid w:val="006F7E1A"/>
    <w:rsid w:val="00700005"/>
    <w:rsid w:val="007007BA"/>
    <w:rsid w:val="00701B09"/>
    <w:rsid w:val="00702146"/>
    <w:rsid w:val="00702ECE"/>
    <w:rsid w:val="007031F5"/>
    <w:rsid w:val="0070340D"/>
    <w:rsid w:val="0070373A"/>
    <w:rsid w:val="0070503C"/>
    <w:rsid w:val="007139E0"/>
    <w:rsid w:val="00713CE5"/>
    <w:rsid w:val="00713E5E"/>
    <w:rsid w:val="00715640"/>
    <w:rsid w:val="00716222"/>
    <w:rsid w:val="00717C18"/>
    <w:rsid w:val="007205A4"/>
    <w:rsid w:val="00720BED"/>
    <w:rsid w:val="00721256"/>
    <w:rsid w:val="00721BC8"/>
    <w:rsid w:val="00721CC0"/>
    <w:rsid w:val="00721F48"/>
    <w:rsid w:val="007230AB"/>
    <w:rsid w:val="00724844"/>
    <w:rsid w:val="0072563E"/>
    <w:rsid w:val="007268B9"/>
    <w:rsid w:val="00726AE0"/>
    <w:rsid w:val="00727163"/>
    <w:rsid w:val="007302EF"/>
    <w:rsid w:val="007308F9"/>
    <w:rsid w:val="0073195C"/>
    <w:rsid w:val="00735494"/>
    <w:rsid w:val="007355E8"/>
    <w:rsid w:val="00735867"/>
    <w:rsid w:val="00737828"/>
    <w:rsid w:val="00741744"/>
    <w:rsid w:val="007427BE"/>
    <w:rsid w:val="00744003"/>
    <w:rsid w:val="00744119"/>
    <w:rsid w:val="00744AF2"/>
    <w:rsid w:val="00745C8A"/>
    <w:rsid w:val="00746BE5"/>
    <w:rsid w:val="007472F0"/>
    <w:rsid w:val="00747CC6"/>
    <w:rsid w:val="00747F91"/>
    <w:rsid w:val="00751B8A"/>
    <w:rsid w:val="0075203B"/>
    <w:rsid w:val="0075287B"/>
    <w:rsid w:val="00753148"/>
    <w:rsid w:val="0075374D"/>
    <w:rsid w:val="00753EF6"/>
    <w:rsid w:val="00754465"/>
    <w:rsid w:val="00754552"/>
    <w:rsid w:val="00754CB2"/>
    <w:rsid w:val="00755669"/>
    <w:rsid w:val="00756DAE"/>
    <w:rsid w:val="00757CE3"/>
    <w:rsid w:val="00760ABC"/>
    <w:rsid w:val="007625BD"/>
    <w:rsid w:val="00764137"/>
    <w:rsid w:val="00765466"/>
    <w:rsid w:val="0076749C"/>
    <w:rsid w:val="0076761A"/>
    <w:rsid w:val="0076774A"/>
    <w:rsid w:val="007679AF"/>
    <w:rsid w:val="00773211"/>
    <w:rsid w:val="007761F8"/>
    <w:rsid w:val="00776846"/>
    <w:rsid w:val="00777641"/>
    <w:rsid w:val="00780026"/>
    <w:rsid w:val="007806BF"/>
    <w:rsid w:val="00780D2A"/>
    <w:rsid w:val="00780FF5"/>
    <w:rsid w:val="00782F3B"/>
    <w:rsid w:val="00784919"/>
    <w:rsid w:val="00784C8B"/>
    <w:rsid w:val="00784D0D"/>
    <w:rsid w:val="007851C8"/>
    <w:rsid w:val="00785E86"/>
    <w:rsid w:val="00787721"/>
    <w:rsid w:val="00787F05"/>
    <w:rsid w:val="00791670"/>
    <w:rsid w:val="007919F1"/>
    <w:rsid w:val="00792877"/>
    <w:rsid w:val="00794AC6"/>
    <w:rsid w:val="007956FD"/>
    <w:rsid w:val="00795935"/>
    <w:rsid w:val="007960E0"/>
    <w:rsid w:val="00796360"/>
    <w:rsid w:val="007A0B03"/>
    <w:rsid w:val="007A23AD"/>
    <w:rsid w:val="007A2ABB"/>
    <w:rsid w:val="007A2E3B"/>
    <w:rsid w:val="007A59FB"/>
    <w:rsid w:val="007A64E0"/>
    <w:rsid w:val="007A6F1E"/>
    <w:rsid w:val="007B0CF9"/>
    <w:rsid w:val="007B26B9"/>
    <w:rsid w:val="007B3CAC"/>
    <w:rsid w:val="007B4D13"/>
    <w:rsid w:val="007B736C"/>
    <w:rsid w:val="007C0344"/>
    <w:rsid w:val="007C0811"/>
    <w:rsid w:val="007C25F7"/>
    <w:rsid w:val="007C3011"/>
    <w:rsid w:val="007C4917"/>
    <w:rsid w:val="007C575B"/>
    <w:rsid w:val="007C5EA7"/>
    <w:rsid w:val="007C6898"/>
    <w:rsid w:val="007C6997"/>
    <w:rsid w:val="007D185E"/>
    <w:rsid w:val="007D2498"/>
    <w:rsid w:val="007D47BB"/>
    <w:rsid w:val="007D52EF"/>
    <w:rsid w:val="007D5951"/>
    <w:rsid w:val="007D5B6D"/>
    <w:rsid w:val="007D66AC"/>
    <w:rsid w:val="007E1014"/>
    <w:rsid w:val="007E2F43"/>
    <w:rsid w:val="007E3D0F"/>
    <w:rsid w:val="007E450D"/>
    <w:rsid w:val="007E4A27"/>
    <w:rsid w:val="007E6897"/>
    <w:rsid w:val="007F03BA"/>
    <w:rsid w:val="007F0E5A"/>
    <w:rsid w:val="007F13E5"/>
    <w:rsid w:val="007F2A40"/>
    <w:rsid w:val="007F3082"/>
    <w:rsid w:val="007F38BC"/>
    <w:rsid w:val="007F4037"/>
    <w:rsid w:val="007F4316"/>
    <w:rsid w:val="007F482C"/>
    <w:rsid w:val="007F6C4A"/>
    <w:rsid w:val="007F70D1"/>
    <w:rsid w:val="0080202E"/>
    <w:rsid w:val="008052BF"/>
    <w:rsid w:val="008060A5"/>
    <w:rsid w:val="008067E5"/>
    <w:rsid w:val="008068D1"/>
    <w:rsid w:val="0080752A"/>
    <w:rsid w:val="00810067"/>
    <w:rsid w:val="00811873"/>
    <w:rsid w:val="00811B69"/>
    <w:rsid w:val="00811F70"/>
    <w:rsid w:val="008126F8"/>
    <w:rsid w:val="0081376C"/>
    <w:rsid w:val="0081531F"/>
    <w:rsid w:val="00815F07"/>
    <w:rsid w:val="0081625B"/>
    <w:rsid w:val="0081735E"/>
    <w:rsid w:val="0082015A"/>
    <w:rsid w:val="008210BC"/>
    <w:rsid w:val="00822098"/>
    <w:rsid w:val="0082462A"/>
    <w:rsid w:val="008254C7"/>
    <w:rsid w:val="00825E68"/>
    <w:rsid w:val="00826860"/>
    <w:rsid w:val="00827E42"/>
    <w:rsid w:val="0083092D"/>
    <w:rsid w:val="00830C9B"/>
    <w:rsid w:val="00830EC2"/>
    <w:rsid w:val="00831376"/>
    <w:rsid w:val="00831693"/>
    <w:rsid w:val="00831D97"/>
    <w:rsid w:val="00832C29"/>
    <w:rsid w:val="0083303A"/>
    <w:rsid w:val="0083314A"/>
    <w:rsid w:val="008340D0"/>
    <w:rsid w:val="008343DB"/>
    <w:rsid w:val="00834DA7"/>
    <w:rsid w:val="00834FFD"/>
    <w:rsid w:val="0083649A"/>
    <w:rsid w:val="008369C8"/>
    <w:rsid w:val="00836F0A"/>
    <w:rsid w:val="00840488"/>
    <w:rsid w:val="00841504"/>
    <w:rsid w:val="008433CD"/>
    <w:rsid w:val="00843A55"/>
    <w:rsid w:val="008443BC"/>
    <w:rsid w:val="00844832"/>
    <w:rsid w:val="008451A2"/>
    <w:rsid w:val="008457AD"/>
    <w:rsid w:val="00846095"/>
    <w:rsid w:val="0084743E"/>
    <w:rsid w:val="008478CF"/>
    <w:rsid w:val="00847FEA"/>
    <w:rsid w:val="00850541"/>
    <w:rsid w:val="00850857"/>
    <w:rsid w:val="00851715"/>
    <w:rsid w:val="008529D7"/>
    <w:rsid w:val="00852D43"/>
    <w:rsid w:val="008533CD"/>
    <w:rsid w:val="00854B0B"/>
    <w:rsid w:val="00855791"/>
    <w:rsid w:val="008565A7"/>
    <w:rsid w:val="00857008"/>
    <w:rsid w:val="00860211"/>
    <w:rsid w:val="00862AF7"/>
    <w:rsid w:val="00863276"/>
    <w:rsid w:val="00866417"/>
    <w:rsid w:val="00867895"/>
    <w:rsid w:val="00867A5C"/>
    <w:rsid w:val="00867C81"/>
    <w:rsid w:val="00867FB6"/>
    <w:rsid w:val="008702BA"/>
    <w:rsid w:val="00875AED"/>
    <w:rsid w:val="0087758D"/>
    <w:rsid w:val="008777E6"/>
    <w:rsid w:val="0088309B"/>
    <w:rsid w:val="00883CC9"/>
    <w:rsid w:val="00883F62"/>
    <w:rsid w:val="00884B5B"/>
    <w:rsid w:val="008868FD"/>
    <w:rsid w:val="00886F19"/>
    <w:rsid w:val="0088721D"/>
    <w:rsid w:val="008874D5"/>
    <w:rsid w:val="00890782"/>
    <w:rsid w:val="0089113B"/>
    <w:rsid w:val="0089157E"/>
    <w:rsid w:val="00893F1A"/>
    <w:rsid w:val="0089522E"/>
    <w:rsid w:val="00895D68"/>
    <w:rsid w:val="008965B1"/>
    <w:rsid w:val="0089680E"/>
    <w:rsid w:val="008977E3"/>
    <w:rsid w:val="008A1895"/>
    <w:rsid w:val="008A47D8"/>
    <w:rsid w:val="008A6B7E"/>
    <w:rsid w:val="008A6DB7"/>
    <w:rsid w:val="008B207B"/>
    <w:rsid w:val="008B3432"/>
    <w:rsid w:val="008B3560"/>
    <w:rsid w:val="008B412C"/>
    <w:rsid w:val="008B67F0"/>
    <w:rsid w:val="008B7032"/>
    <w:rsid w:val="008B745E"/>
    <w:rsid w:val="008B764C"/>
    <w:rsid w:val="008B77C9"/>
    <w:rsid w:val="008B7C58"/>
    <w:rsid w:val="008B7FF2"/>
    <w:rsid w:val="008C05BB"/>
    <w:rsid w:val="008C1693"/>
    <w:rsid w:val="008C1F2B"/>
    <w:rsid w:val="008C3131"/>
    <w:rsid w:val="008C3EA9"/>
    <w:rsid w:val="008C5427"/>
    <w:rsid w:val="008C569F"/>
    <w:rsid w:val="008D63DE"/>
    <w:rsid w:val="008D6A9C"/>
    <w:rsid w:val="008D78DD"/>
    <w:rsid w:val="008E044B"/>
    <w:rsid w:val="008E0C86"/>
    <w:rsid w:val="008E13BD"/>
    <w:rsid w:val="008E279C"/>
    <w:rsid w:val="008E3C86"/>
    <w:rsid w:val="008E45AD"/>
    <w:rsid w:val="008E4700"/>
    <w:rsid w:val="008E4FDE"/>
    <w:rsid w:val="008E5958"/>
    <w:rsid w:val="008E5CF9"/>
    <w:rsid w:val="008E678A"/>
    <w:rsid w:val="008E7350"/>
    <w:rsid w:val="008E736D"/>
    <w:rsid w:val="008E76BA"/>
    <w:rsid w:val="008E7965"/>
    <w:rsid w:val="008E7A4E"/>
    <w:rsid w:val="008F075D"/>
    <w:rsid w:val="008F1D5E"/>
    <w:rsid w:val="008F1EA4"/>
    <w:rsid w:val="008F2D1A"/>
    <w:rsid w:val="008F4093"/>
    <w:rsid w:val="008F45CE"/>
    <w:rsid w:val="008F6148"/>
    <w:rsid w:val="008F6196"/>
    <w:rsid w:val="008F6B7B"/>
    <w:rsid w:val="008F7ED7"/>
    <w:rsid w:val="00900AF0"/>
    <w:rsid w:val="00902303"/>
    <w:rsid w:val="009026F7"/>
    <w:rsid w:val="00902F90"/>
    <w:rsid w:val="00903569"/>
    <w:rsid w:val="00903683"/>
    <w:rsid w:val="0090623E"/>
    <w:rsid w:val="009063FD"/>
    <w:rsid w:val="00906D70"/>
    <w:rsid w:val="0090717C"/>
    <w:rsid w:val="0090784C"/>
    <w:rsid w:val="00907C2B"/>
    <w:rsid w:val="009100F7"/>
    <w:rsid w:val="00910378"/>
    <w:rsid w:val="009111C5"/>
    <w:rsid w:val="00911B7C"/>
    <w:rsid w:val="00913C05"/>
    <w:rsid w:val="00913D0E"/>
    <w:rsid w:val="0091714B"/>
    <w:rsid w:val="009246D7"/>
    <w:rsid w:val="00926CE9"/>
    <w:rsid w:val="00926D89"/>
    <w:rsid w:val="009274B7"/>
    <w:rsid w:val="009324B1"/>
    <w:rsid w:val="00932A99"/>
    <w:rsid w:val="00932C56"/>
    <w:rsid w:val="009332EB"/>
    <w:rsid w:val="009333FB"/>
    <w:rsid w:val="009363EF"/>
    <w:rsid w:val="0093667D"/>
    <w:rsid w:val="00937122"/>
    <w:rsid w:val="00937932"/>
    <w:rsid w:val="0094085D"/>
    <w:rsid w:val="0094086E"/>
    <w:rsid w:val="00941A8E"/>
    <w:rsid w:val="009422BA"/>
    <w:rsid w:val="00944210"/>
    <w:rsid w:val="00944ED2"/>
    <w:rsid w:val="009459C8"/>
    <w:rsid w:val="00950D08"/>
    <w:rsid w:val="009532E4"/>
    <w:rsid w:val="00953C21"/>
    <w:rsid w:val="00954B97"/>
    <w:rsid w:val="00955D5E"/>
    <w:rsid w:val="00955DF0"/>
    <w:rsid w:val="0095667A"/>
    <w:rsid w:val="00956755"/>
    <w:rsid w:val="00957BE0"/>
    <w:rsid w:val="00961ADD"/>
    <w:rsid w:val="009625DE"/>
    <w:rsid w:val="00962D06"/>
    <w:rsid w:val="009642B6"/>
    <w:rsid w:val="009645A2"/>
    <w:rsid w:val="009660B0"/>
    <w:rsid w:val="009664A1"/>
    <w:rsid w:val="00966A31"/>
    <w:rsid w:val="00971BB7"/>
    <w:rsid w:val="00971C36"/>
    <w:rsid w:val="009721FF"/>
    <w:rsid w:val="009725CE"/>
    <w:rsid w:val="00973875"/>
    <w:rsid w:val="00973B5A"/>
    <w:rsid w:val="00975B7F"/>
    <w:rsid w:val="009762F4"/>
    <w:rsid w:val="009800AC"/>
    <w:rsid w:val="009804C0"/>
    <w:rsid w:val="00980D27"/>
    <w:rsid w:val="00982AD9"/>
    <w:rsid w:val="009837EC"/>
    <w:rsid w:val="00983823"/>
    <w:rsid w:val="00983912"/>
    <w:rsid w:val="00983D42"/>
    <w:rsid w:val="00984FFC"/>
    <w:rsid w:val="00986121"/>
    <w:rsid w:val="0098674C"/>
    <w:rsid w:val="009869AB"/>
    <w:rsid w:val="00986B4E"/>
    <w:rsid w:val="009910E4"/>
    <w:rsid w:val="00991F42"/>
    <w:rsid w:val="0099261F"/>
    <w:rsid w:val="00992D0E"/>
    <w:rsid w:val="009935AE"/>
    <w:rsid w:val="009946AE"/>
    <w:rsid w:val="009973B1"/>
    <w:rsid w:val="00997726"/>
    <w:rsid w:val="00997C79"/>
    <w:rsid w:val="00997F8B"/>
    <w:rsid w:val="009A03E6"/>
    <w:rsid w:val="009A0D46"/>
    <w:rsid w:val="009A1026"/>
    <w:rsid w:val="009A15BE"/>
    <w:rsid w:val="009A227D"/>
    <w:rsid w:val="009A2B29"/>
    <w:rsid w:val="009A30CC"/>
    <w:rsid w:val="009A372E"/>
    <w:rsid w:val="009A3B47"/>
    <w:rsid w:val="009A3E6B"/>
    <w:rsid w:val="009A3E8F"/>
    <w:rsid w:val="009A4CA1"/>
    <w:rsid w:val="009B06AC"/>
    <w:rsid w:val="009B1174"/>
    <w:rsid w:val="009B1A85"/>
    <w:rsid w:val="009B56BF"/>
    <w:rsid w:val="009C0826"/>
    <w:rsid w:val="009C09D1"/>
    <w:rsid w:val="009C0C28"/>
    <w:rsid w:val="009C0CD8"/>
    <w:rsid w:val="009C152C"/>
    <w:rsid w:val="009C1C50"/>
    <w:rsid w:val="009C246B"/>
    <w:rsid w:val="009C2598"/>
    <w:rsid w:val="009C4251"/>
    <w:rsid w:val="009C5AF4"/>
    <w:rsid w:val="009C5DCF"/>
    <w:rsid w:val="009C6331"/>
    <w:rsid w:val="009C7738"/>
    <w:rsid w:val="009D020B"/>
    <w:rsid w:val="009D0238"/>
    <w:rsid w:val="009D06E7"/>
    <w:rsid w:val="009D19AF"/>
    <w:rsid w:val="009D3A7F"/>
    <w:rsid w:val="009D5E65"/>
    <w:rsid w:val="009D6AB8"/>
    <w:rsid w:val="009D6F0E"/>
    <w:rsid w:val="009D7342"/>
    <w:rsid w:val="009E23CD"/>
    <w:rsid w:val="009E43BC"/>
    <w:rsid w:val="009E456E"/>
    <w:rsid w:val="009E70ED"/>
    <w:rsid w:val="009F01B7"/>
    <w:rsid w:val="009F26AB"/>
    <w:rsid w:val="009F278D"/>
    <w:rsid w:val="009F2E0F"/>
    <w:rsid w:val="009F418E"/>
    <w:rsid w:val="009F4BA7"/>
    <w:rsid w:val="009F4DDE"/>
    <w:rsid w:val="009F529C"/>
    <w:rsid w:val="00A01513"/>
    <w:rsid w:val="00A01943"/>
    <w:rsid w:val="00A05CE4"/>
    <w:rsid w:val="00A05EBC"/>
    <w:rsid w:val="00A069EF"/>
    <w:rsid w:val="00A07801"/>
    <w:rsid w:val="00A07914"/>
    <w:rsid w:val="00A11E2D"/>
    <w:rsid w:val="00A127D7"/>
    <w:rsid w:val="00A12E5B"/>
    <w:rsid w:val="00A13265"/>
    <w:rsid w:val="00A15415"/>
    <w:rsid w:val="00A155B3"/>
    <w:rsid w:val="00A15DD3"/>
    <w:rsid w:val="00A167EA"/>
    <w:rsid w:val="00A16B82"/>
    <w:rsid w:val="00A17723"/>
    <w:rsid w:val="00A17B18"/>
    <w:rsid w:val="00A203FC"/>
    <w:rsid w:val="00A21838"/>
    <w:rsid w:val="00A21A22"/>
    <w:rsid w:val="00A21D7F"/>
    <w:rsid w:val="00A258B0"/>
    <w:rsid w:val="00A25A40"/>
    <w:rsid w:val="00A268BC"/>
    <w:rsid w:val="00A272A8"/>
    <w:rsid w:val="00A30D6B"/>
    <w:rsid w:val="00A31C14"/>
    <w:rsid w:val="00A336E6"/>
    <w:rsid w:val="00A33E26"/>
    <w:rsid w:val="00A36008"/>
    <w:rsid w:val="00A40312"/>
    <w:rsid w:val="00A42E94"/>
    <w:rsid w:val="00A4474F"/>
    <w:rsid w:val="00A45A24"/>
    <w:rsid w:val="00A467D0"/>
    <w:rsid w:val="00A47AC3"/>
    <w:rsid w:val="00A511C0"/>
    <w:rsid w:val="00A52CE6"/>
    <w:rsid w:val="00A5366F"/>
    <w:rsid w:val="00A537CB"/>
    <w:rsid w:val="00A541A2"/>
    <w:rsid w:val="00A558B5"/>
    <w:rsid w:val="00A60B77"/>
    <w:rsid w:val="00A614E6"/>
    <w:rsid w:val="00A61BF1"/>
    <w:rsid w:val="00A62B98"/>
    <w:rsid w:val="00A62BE6"/>
    <w:rsid w:val="00A62C97"/>
    <w:rsid w:val="00A633B5"/>
    <w:rsid w:val="00A64044"/>
    <w:rsid w:val="00A6512E"/>
    <w:rsid w:val="00A67294"/>
    <w:rsid w:val="00A67E10"/>
    <w:rsid w:val="00A7010B"/>
    <w:rsid w:val="00A701C5"/>
    <w:rsid w:val="00A716BC"/>
    <w:rsid w:val="00A726F8"/>
    <w:rsid w:val="00A72AEF"/>
    <w:rsid w:val="00A72C38"/>
    <w:rsid w:val="00A73878"/>
    <w:rsid w:val="00A74648"/>
    <w:rsid w:val="00A75300"/>
    <w:rsid w:val="00A7563D"/>
    <w:rsid w:val="00A76E1A"/>
    <w:rsid w:val="00A771A0"/>
    <w:rsid w:val="00A80F06"/>
    <w:rsid w:val="00A82FDE"/>
    <w:rsid w:val="00A83699"/>
    <w:rsid w:val="00A84666"/>
    <w:rsid w:val="00A8526F"/>
    <w:rsid w:val="00A86E7E"/>
    <w:rsid w:val="00A91095"/>
    <w:rsid w:val="00A9255C"/>
    <w:rsid w:val="00A92EBF"/>
    <w:rsid w:val="00A9664F"/>
    <w:rsid w:val="00A97980"/>
    <w:rsid w:val="00A97A12"/>
    <w:rsid w:val="00AA0372"/>
    <w:rsid w:val="00AA1C5D"/>
    <w:rsid w:val="00AA2B01"/>
    <w:rsid w:val="00AA2F2A"/>
    <w:rsid w:val="00AA5CA7"/>
    <w:rsid w:val="00AA7989"/>
    <w:rsid w:val="00AB0538"/>
    <w:rsid w:val="00AB06DA"/>
    <w:rsid w:val="00AB0C07"/>
    <w:rsid w:val="00AB0E1A"/>
    <w:rsid w:val="00AB34B5"/>
    <w:rsid w:val="00AB3CC2"/>
    <w:rsid w:val="00AB4583"/>
    <w:rsid w:val="00AB6CD4"/>
    <w:rsid w:val="00AC027F"/>
    <w:rsid w:val="00AC043D"/>
    <w:rsid w:val="00AC0576"/>
    <w:rsid w:val="00AC0AA0"/>
    <w:rsid w:val="00AC14EC"/>
    <w:rsid w:val="00AC279E"/>
    <w:rsid w:val="00AC32FB"/>
    <w:rsid w:val="00AC412A"/>
    <w:rsid w:val="00AC5F01"/>
    <w:rsid w:val="00AC70F2"/>
    <w:rsid w:val="00AD0B92"/>
    <w:rsid w:val="00AD1FE4"/>
    <w:rsid w:val="00AD27B9"/>
    <w:rsid w:val="00AD2D7A"/>
    <w:rsid w:val="00AD2EDB"/>
    <w:rsid w:val="00AD5BB3"/>
    <w:rsid w:val="00AD641C"/>
    <w:rsid w:val="00AD6F4B"/>
    <w:rsid w:val="00AD73B3"/>
    <w:rsid w:val="00AE0F0B"/>
    <w:rsid w:val="00AE1DA8"/>
    <w:rsid w:val="00AE2394"/>
    <w:rsid w:val="00AE3290"/>
    <w:rsid w:val="00AE413C"/>
    <w:rsid w:val="00AE4B46"/>
    <w:rsid w:val="00AE62DF"/>
    <w:rsid w:val="00AE7B06"/>
    <w:rsid w:val="00AF1101"/>
    <w:rsid w:val="00AF1CE5"/>
    <w:rsid w:val="00AF5CDB"/>
    <w:rsid w:val="00AF625E"/>
    <w:rsid w:val="00AF7163"/>
    <w:rsid w:val="00AF767A"/>
    <w:rsid w:val="00AF77B6"/>
    <w:rsid w:val="00AF7892"/>
    <w:rsid w:val="00B00675"/>
    <w:rsid w:val="00B008FE"/>
    <w:rsid w:val="00B00FCB"/>
    <w:rsid w:val="00B01409"/>
    <w:rsid w:val="00B01825"/>
    <w:rsid w:val="00B033CB"/>
    <w:rsid w:val="00B041A6"/>
    <w:rsid w:val="00B04F6F"/>
    <w:rsid w:val="00B05453"/>
    <w:rsid w:val="00B0684D"/>
    <w:rsid w:val="00B07AC6"/>
    <w:rsid w:val="00B10B9D"/>
    <w:rsid w:val="00B10E88"/>
    <w:rsid w:val="00B11F66"/>
    <w:rsid w:val="00B12B9A"/>
    <w:rsid w:val="00B1418B"/>
    <w:rsid w:val="00B1434B"/>
    <w:rsid w:val="00B1517C"/>
    <w:rsid w:val="00B16BFC"/>
    <w:rsid w:val="00B222AA"/>
    <w:rsid w:val="00B22822"/>
    <w:rsid w:val="00B22961"/>
    <w:rsid w:val="00B22A2D"/>
    <w:rsid w:val="00B22CAA"/>
    <w:rsid w:val="00B25067"/>
    <w:rsid w:val="00B276C7"/>
    <w:rsid w:val="00B31661"/>
    <w:rsid w:val="00B31E1B"/>
    <w:rsid w:val="00B32882"/>
    <w:rsid w:val="00B34E94"/>
    <w:rsid w:val="00B3637B"/>
    <w:rsid w:val="00B41AE2"/>
    <w:rsid w:val="00B42009"/>
    <w:rsid w:val="00B42C59"/>
    <w:rsid w:val="00B42CAB"/>
    <w:rsid w:val="00B431BC"/>
    <w:rsid w:val="00B43BF1"/>
    <w:rsid w:val="00B44935"/>
    <w:rsid w:val="00B45C87"/>
    <w:rsid w:val="00B46498"/>
    <w:rsid w:val="00B476F6"/>
    <w:rsid w:val="00B514EC"/>
    <w:rsid w:val="00B522F5"/>
    <w:rsid w:val="00B52894"/>
    <w:rsid w:val="00B52957"/>
    <w:rsid w:val="00B545FD"/>
    <w:rsid w:val="00B54E34"/>
    <w:rsid w:val="00B55F19"/>
    <w:rsid w:val="00B56489"/>
    <w:rsid w:val="00B63C96"/>
    <w:rsid w:val="00B663E7"/>
    <w:rsid w:val="00B665A3"/>
    <w:rsid w:val="00B66991"/>
    <w:rsid w:val="00B67EE5"/>
    <w:rsid w:val="00B707BC"/>
    <w:rsid w:val="00B71DD5"/>
    <w:rsid w:val="00B74B51"/>
    <w:rsid w:val="00B754CC"/>
    <w:rsid w:val="00B761F2"/>
    <w:rsid w:val="00B80362"/>
    <w:rsid w:val="00B80FC6"/>
    <w:rsid w:val="00B810D4"/>
    <w:rsid w:val="00B81111"/>
    <w:rsid w:val="00B811C1"/>
    <w:rsid w:val="00B81C41"/>
    <w:rsid w:val="00B84782"/>
    <w:rsid w:val="00B85C2C"/>
    <w:rsid w:val="00B86686"/>
    <w:rsid w:val="00B87BF1"/>
    <w:rsid w:val="00B87C82"/>
    <w:rsid w:val="00B91961"/>
    <w:rsid w:val="00B931A7"/>
    <w:rsid w:val="00B94442"/>
    <w:rsid w:val="00B944BF"/>
    <w:rsid w:val="00B95366"/>
    <w:rsid w:val="00B95FC5"/>
    <w:rsid w:val="00B961DB"/>
    <w:rsid w:val="00B96374"/>
    <w:rsid w:val="00B96982"/>
    <w:rsid w:val="00BA0038"/>
    <w:rsid w:val="00BA0304"/>
    <w:rsid w:val="00BA0B41"/>
    <w:rsid w:val="00BA127A"/>
    <w:rsid w:val="00BA27F1"/>
    <w:rsid w:val="00BA3E16"/>
    <w:rsid w:val="00BA5EDF"/>
    <w:rsid w:val="00BA74D5"/>
    <w:rsid w:val="00BB0451"/>
    <w:rsid w:val="00BB0DDC"/>
    <w:rsid w:val="00BB2076"/>
    <w:rsid w:val="00BB2B17"/>
    <w:rsid w:val="00BB5CB6"/>
    <w:rsid w:val="00BB5FAB"/>
    <w:rsid w:val="00BB6944"/>
    <w:rsid w:val="00BC2A4B"/>
    <w:rsid w:val="00BC3F1C"/>
    <w:rsid w:val="00BC5ECE"/>
    <w:rsid w:val="00BD1088"/>
    <w:rsid w:val="00BD15BE"/>
    <w:rsid w:val="00BD1660"/>
    <w:rsid w:val="00BD6224"/>
    <w:rsid w:val="00BD63C1"/>
    <w:rsid w:val="00BD6BD7"/>
    <w:rsid w:val="00BD7C98"/>
    <w:rsid w:val="00BD7F6C"/>
    <w:rsid w:val="00BE1E7B"/>
    <w:rsid w:val="00BE4145"/>
    <w:rsid w:val="00BE4BA3"/>
    <w:rsid w:val="00BE7D89"/>
    <w:rsid w:val="00BF0AC7"/>
    <w:rsid w:val="00BF132A"/>
    <w:rsid w:val="00BF40B3"/>
    <w:rsid w:val="00BF6B60"/>
    <w:rsid w:val="00BF7473"/>
    <w:rsid w:val="00C01B8C"/>
    <w:rsid w:val="00C02AD6"/>
    <w:rsid w:val="00C02DF5"/>
    <w:rsid w:val="00C037F1"/>
    <w:rsid w:val="00C0453A"/>
    <w:rsid w:val="00C05060"/>
    <w:rsid w:val="00C1018D"/>
    <w:rsid w:val="00C11C86"/>
    <w:rsid w:val="00C13140"/>
    <w:rsid w:val="00C13D0A"/>
    <w:rsid w:val="00C142EC"/>
    <w:rsid w:val="00C14EBE"/>
    <w:rsid w:val="00C15AB3"/>
    <w:rsid w:val="00C179B3"/>
    <w:rsid w:val="00C2076B"/>
    <w:rsid w:val="00C21711"/>
    <w:rsid w:val="00C236FE"/>
    <w:rsid w:val="00C23A4F"/>
    <w:rsid w:val="00C249E9"/>
    <w:rsid w:val="00C27446"/>
    <w:rsid w:val="00C276DD"/>
    <w:rsid w:val="00C306D0"/>
    <w:rsid w:val="00C30AF9"/>
    <w:rsid w:val="00C30BD7"/>
    <w:rsid w:val="00C3240A"/>
    <w:rsid w:val="00C3498A"/>
    <w:rsid w:val="00C36358"/>
    <w:rsid w:val="00C4238C"/>
    <w:rsid w:val="00C42B96"/>
    <w:rsid w:val="00C43688"/>
    <w:rsid w:val="00C443A8"/>
    <w:rsid w:val="00C45DDF"/>
    <w:rsid w:val="00C45F4C"/>
    <w:rsid w:val="00C4713B"/>
    <w:rsid w:val="00C47598"/>
    <w:rsid w:val="00C4764F"/>
    <w:rsid w:val="00C50CBA"/>
    <w:rsid w:val="00C515AE"/>
    <w:rsid w:val="00C534AA"/>
    <w:rsid w:val="00C54214"/>
    <w:rsid w:val="00C612F1"/>
    <w:rsid w:val="00C61784"/>
    <w:rsid w:val="00C63696"/>
    <w:rsid w:val="00C63A79"/>
    <w:rsid w:val="00C64A29"/>
    <w:rsid w:val="00C651B5"/>
    <w:rsid w:val="00C65438"/>
    <w:rsid w:val="00C65DEF"/>
    <w:rsid w:val="00C65E55"/>
    <w:rsid w:val="00C66D0E"/>
    <w:rsid w:val="00C70BEB"/>
    <w:rsid w:val="00C71A74"/>
    <w:rsid w:val="00C73169"/>
    <w:rsid w:val="00C74A9B"/>
    <w:rsid w:val="00C7597E"/>
    <w:rsid w:val="00C76E09"/>
    <w:rsid w:val="00C81D7F"/>
    <w:rsid w:val="00C840FA"/>
    <w:rsid w:val="00C86BEC"/>
    <w:rsid w:val="00C903BB"/>
    <w:rsid w:val="00C90514"/>
    <w:rsid w:val="00C90702"/>
    <w:rsid w:val="00C90982"/>
    <w:rsid w:val="00C928A0"/>
    <w:rsid w:val="00C9350C"/>
    <w:rsid w:val="00C93A1D"/>
    <w:rsid w:val="00C944D7"/>
    <w:rsid w:val="00C94B71"/>
    <w:rsid w:val="00C95FC9"/>
    <w:rsid w:val="00CA1D21"/>
    <w:rsid w:val="00CA1F2D"/>
    <w:rsid w:val="00CA261A"/>
    <w:rsid w:val="00CA27C1"/>
    <w:rsid w:val="00CA2C0F"/>
    <w:rsid w:val="00CA2D93"/>
    <w:rsid w:val="00CA4B75"/>
    <w:rsid w:val="00CA4EFD"/>
    <w:rsid w:val="00CA69B4"/>
    <w:rsid w:val="00CA6D99"/>
    <w:rsid w:val="00CB0821"/>
    <w:rsid w:val="00CB0C78"/>
    <w:rsid w:val="00CB12FE"/>
    <w:rsid w:val="00CB1E3B"/>
    <w:rsid w:val="00CB1F81"/>
    <w:rsid w:val="00CB2002"/>
    <w:rsid w:val="00CB3087"/>
    <w:rsid w:val="00CB4F9D"/>
    <w:rsid w:val="00CB51D5"/>
    <w:rsid w:val="00CB59FA"/>
    <w:rsid w:val="00CB6441"/>
    <w:rsid w:val="00CB7924"/>
    <w:rsid w:val="00CC0225"/>
    <w:rsid w:val="00CC33DD"/>
    <w:rsid w:val="00CC3843"/>
    <w:rsid w:val="00CC49F0"/>
    <w:rsid w:val="00CC59A3"/>
    <w:rsid w:val="00CC6F1F"/>
    <w:rsid w:val="00CD038F"/>
    <w:rsid w:val="00CD0C32"/>
    <w:rsid w:val="00CD1B9D"/>
    <w:rsid w:val="00CD2262"/>
    <w:rsid w:val="00CD3827"/>
    <w:rsid w:val="00CD3AFE"/>
    <w:rsid w:val="00CD429D"/>
    <w:rsid w:val="00CD607C"/>
    <w:rsid w:val="00CD6907"/>
    <w:rsid w:val="00CD71AB"/>
    <w:rsid w:val="00CE19B5"/>
    <w:rsid w:val="00CE28A2"/>
    <w:rsid w:val="00CE39AC"/>
    <w:rsid w:val="00CE614A"/>
    <w:rsid w:val="00CF0610"/>
    <w:rsid w:val="00CF0770"/>
    <w:rsid w:val="00CF2007"/>
    <w:rsid w:val="00CF2DB9"/>
    <w:rsid w:val="00CF346A"/>
    <w:rsid w:val="00CF4071"/>
    <w:rsid w:val="00CF43A7"/>
    <w:rsid w:val="00CF487D"/>
    <w:rsid w:val="00CF4ED6"/>
    <w:rsid w:val="00CF7E62"/>
    <w:rsid w:val="00D00458"/>
    <w:rsid w:val="00D0075D"/>
    <w:rsid w:val="00D00B6A"/>
    <w:rsid w:val="00D022E6"/>
    <w:rsid w:val="00D02ACF"/>
    <w:rsid w:val="00D03A0B"/>
    <w:rsid w:val="00D04417"/>
    <w:rsid w:val="00D066E7"/>
    <w:rsid w:val="00D06B8A"/>
    <w:rsid w:val="00D14330"/>
    <w:rsid w:val="00D151FF"/>
    <w:rsid w:val="00D15701"/>
    <w:rsid w:val="00D161B5"/>
    <w:rsid w:val="00D161EA"/>
    <w:rsid w:val="00D16747"/>
    <w:rsid w:val="00D20824"/>
    <w:rsid w:val="00D22338"/>
    <w:rsid w:val="00D22711"/>
    <w:rsid w:val="00D22996"/>
    <w:rsid w:val="00D25CFF"/>
    <w:rsid w:val="00D26196"/>
    <w:rsid w:val="00D27335"/>
    <w:rsid w:val="00D27ADF"/>
    <w:rsid w:val="00D27EED"/>
    <w:rsid w:val="00D31951"/>
    <w:rsid w:val="00D31CAE"/>
    <w:rsid w:val="00D326C1"/>
    <w:rsid w:val="00D327BA"/>
    <w:rsid w:val="00D34329"/>
    <w:rsid w:val="00D35486"/>
    <w:rsid w:val="00D35F8F"/>
    <w:rsid w:val="00D362E1"/>
    <w:rsid w:val="00D36613"/>
    <w:rsid w:val="00D36FE6"/>
    <w:rsid w:val="00D41A39"/>
    <w:rsid w:val="00D41D50"/>
    <w:rsid w:val="00D4284C"/>
    <w:rsid w:val="00D43F37"/>
    <w:rsid w:val="00D44721"/>
    <w:rsid w:val="00D4582C"/>
    <w:rsid w:val="00D468EF"/>
    <w:rsid w:val="00D47113"/>
    <w:rsid w:val="00D50DED"/>
    <w:rsid w:val="00D514C5"/>
    <w:rsid w:val="00D51ACA"/>
    <w:rsid w:val="00D52280"/>
    <w:rsid w:val="00D533CB"/>
    <w:rsid w:val="00D53EED"/>
    <w:rsid w:val="00D547C1"/>
    <w:rsid w:val="00D55026"/>
    <w:rsid w:val="00D569B7"/>
    <w:rsid w:val="00D56FA3"/>
    <w:rsid w:val="00D6004E"/>
    <w:rsid w:val="00D61C12"/>
    <w:rsid w:val="00D621BF"/>
    <w:rsid w:val="00D6255D"/>
    <w:rsid w:val="00D62FE1"/>
    <w:rsid w:val="00D64755"/>
    <w:rsid w:val="00D677EC"/>
    <w:rsid w:val="00D7144F"/>
    <w:rsid w:val="00D71649"/>
    <w:rsid w:val="00D71705"/>
    <w:rsid w:val="00D71707"/>
    <w:rsid w:val="00D71F28"/>
    <w:rsid w:val="00D72EAF"/>
    <w:rsid w:val="00D73C67"/>
    <w:rsid w:val="00D73EBE"/>
    <w:rsid w:val="00D7685F"/>
    <w:rsid w:val="00D8057E"/>
    <w:rsid w:val="00D8130B"/>
    <w:rsid w:val="00D8146B"/>
    <w:rsid w:val="00D818B1"/>
    <w:rsid w:val="00D81FE1"/>
    <w:rsid w:val="00D8498A"/>
    <w:rsid w:val="00D84E8F"/>
    <w:rsid w:val="00D8554A"/>
    <w:rsid w:val="00D85679"/>
    <w:rsid w:val="00D8575B"/>
    <w:rsid w:val="00D859B1"/>
    <w:rsid w:val="00D879C6"/>
    <w:rsid w:val="00D923DC"/>
    <w:rsid w:val="00D95180"/>
    <w:rsid w:val="00D9601F"/>
    <w:rsid w:val="00DA1022"/>
    <w:rsid w:val="00DA116D"/>
    <w:rsid w:val="00DA2128"/>
    <w:rsid w:val="00DA34B6"/>
    <w:rsid w:val="00DA5F1C"/>
    <w:rsid w:val="00DA6728"/>
    <w:rsid w:val="00DA6982"/>
    <w:rsid w:val="00DA6AAF"/>
    <w:rsid w:val="00DB0120"/>
    <w:rsid w:val="00DB02B1"/>
    <w:rsid w:val="00DB0BD6"/>
    <w:rsid w:val="00DB2790"/>
    <w:rsid w:val="00DB36D9"/>
    <w:rsid w:val="00DB37EB"/>
    <w:rsid w:val="00DB7BD8"/>
    <w:rsid w:val="00DB7CF0"/>
    <w:rsid w:val="00DB7DA1"/>
    <w:rsid w:val="00DC0E74"/>
    <w:rsid w:val="00DC2D38"/>
    <w:rsid w:val="00DC3684"/>
    <w:rsid w:val="00DC45EB"/>
    <w:rsid w:val="00DC4919"/>
    <w:rsid w:val="00DC58B7"/>
    <w:rsid w:val="00DC6CDB"/>
    <w:rsid w:val="00DC7F44"/>
    <w:rsid w:val="00DD0353"/>
    <w:rsid w:val="00DD0C75"/>
    <w:rsid w:val="00DD1725"/>
    <w:rsid w:val="00DD218C"/>
    <w:rsid w:val="00DD30F9"/>
    <w:rsid w:val="00DD3D31"/>
    <w:rsid w:val="00DD3F8A"/>
    <w:rsid w:val="00DD4C86"/>
    <w:rsid w:val="00DD6F71"/>
    <w:rsid w:val="00DE0EFA"/>
    <w:rsid w:val="00DE26A4"/>
    <w:rsid w:val="00DE3051"/>
    <w:rsid w:val="00DE3A84"/>
    <w:rsid w:val="00DE599A"/>
    <w:rsid w:val="00DE5BFB"/>
    <w:rsid w:val="00DE64A5"/>
    <w:rsid w:val="00DE6A29"/>
    <w:rsid w:val="00DE7B68"/>
    <w:rsid w:val="00DF00A5"/>
    <w:rsid w:val="00DF2DE7"/>
    <w:rsid w:val="00DF4014"/>
    <w:rsid w:val="00DF4168"/>
    <w:rsid w:val="00DF4532"/>
    <w:rsid w:val="00DF4DF4"/>
    <w:rsid w:val="00DF5E7F"/>
    <w:rsid w:val="00E00105"/>
    <w:rsid w:val="00E006D5"/>
    <w:rsid w:val="00E01B56"/>
    <w:rsid w:val="00E023B3"/>
    <w:rsid w:val="00E03BDC"/>
    <w:rsid w:val="00E04087"/>
    <w:rsid w:val="00E06092"/>
    <w:rsid w:val="00E06F23"/>
    <w:rsid w:val="00E10F96"/>
    <w:rsid w:val="00E11210"/>
    <w:rsid w:val="00E1136A"/>
    <w:rsid w:val="00E11F14"/>
    <w:rsid w:val="00E12940"/>
    <w:rsid w:val="00E12B3E"/>
    <w:rsid w:val="00E12E68"/>
    <w:rsid w:val="00E1324D"/>
    <w:rsid w:val="00E20075"/>
    <w:rsid w:val="00E20DB4"/>
    <w:rsid w:val="00E22E04"/>
    <w:rsid w:val="00E23373"/>
    <w:rsid w:val="00E247EB"/>
    <w:rsid w:val="00E24FB9"/>
    <w:rsid w:val="00E25000"/>
    <w:rsid w:val="00E256E2"/>
    <w:rsid w:val="00E26485"/>
    <w:rsid w:val="00E26ADE"/>
    <w:rsid w:val="00E2782F"/>
    <w:rsid w:val="00E302D5"/>
    <w:rsid w:val="00E31181"/>
    <w:rsid w:val="00E3153D"/>
    <w:rsid w:val="00E31927"/>
    <w:rsid w:val="00E31DE5"/>
    <w:rsid w:val="00E33804"/>
    <w:rsid w:val="00E3447D"/>
    <w:rsid w:val="00E34618"/>
    <w:rsid w:val="00E36C9A"/>
    <w:rsid w:val="00E37291"/>
    <w:rsid w:val="00E42E52"/>
    <w:rsid w:val="00E45DCC"/>
    <w:rsid w:val="00E460FC"/>
    <w:rsid w:val="00E46D07"/>
    <w:rsid w:val="00E47E2D"/>
    <w:rsid w:val="00E507BC"/>
    <w:rsid w:val="00E509C2"/>
    <w:rsid w:val="00E519AC"/>
    <w:rsid w:val="00E51E79"/>
    <w:rsid w:val="00E5228C"/>
    <w:rsid w:val="00E532D1"/>
    <w:rsid w:val="00E53983"/>
    <w:rsid w:val="00E55836"/>
    <w:rsid w:val="00E56468"/>
    <w:rsid w:val="00E57D0A"/>
    <w:rsid w:val="00E601D3"/>
    <w:rsid w:val="00E60D20"/>
    <w:rsid w:val="00E60FAC"/>
    <w:rsid w:val="00E61DC6"/>
    <w:rsid w:val="00E62534"/>
    <w:rsid w:val="00E63641"/>
    <w:rsid w:val="00E638BA"/>
    <w:rsid w:val="00E6745F"/>
    <w:rsid w:val="00E70FAF"/>
    <w:rsid w:val="00E741EB"/>
    <w:rsid w:val="00E75C49"/>
    <w:rsid w:val="00E75D1D"/>
    <w:rsid w:val="00E7734F"/>
    <w:rsid w:val="00E838B1"/>
    <w:rsid w:val="00E83CB4"/>
    <w:rsid w:val="00E83D5A"/>
    <w:rsid w:val="00E852D7"/>
    <w:rsid w:val="00E854BA"/>
    <w:rsid w:val="00E86078"/>
    <w:rsid w:val="00E863EE"/>
    <w:rsid w:val="00E8721F"/>
    <w:rsid w:val="00E9016C"/>
    <w:rsid w:val="00E912C9"/>
    <w:rsid w:val="00E91311"/>
    <w:rsid w:val="00E951D6"/>
    <w:rsid w:val="00E97D82"/>
    <w:rsid w:val="00EA2977"/>
    <w:rsid w:val="00EA431E"/>
    <w:rsid w:val="00EA50B0"/>
    <w:rsid w:val="00EA5DC8"/>
    <w:rsid w:val="00EA7A9E"/>
    <w:rsid w:val="00EB059C"/>
    <w:rsid w:val="00EB08C2"/>
    <w:rsid w:val="00EB10AA"/>
    <w:rsid w:val="00EB1177"/>
    <w:rsid w:val="00EB1870"/>
    <w:rsid w:val="00EB3301"/>
    <w:rsid w:val="00EB5563"/>
    <w:rsid w:val="00EB5B27"/>
    <w:rsid w:val="00EB5FEB"/>
    <w:rsid w:val="00EC0744"/>
    <w:rsid w:val="00EC16E2"/>
    <w:rsid w:val="00EC1731"/>
    <w:rsid w:val="00EC1CA7"/>
    <w:rsid w:val="00EC34FC"/>
    <w:rsid w:val="00EC5015"/>
    <w:rsid w:val="00EC52DE"/>
    <w:rsid w:val="00EC5E95"/>
    <w:rsid w:val="00EC7070"/>
    <w:rsid w:val="00ED06E1"/>
    <w:rsid w:val="00ED078C"/>
    <w:rsid w:val="00ED14D1"/>
    <w:rsid w:val="00ED3205"/>
    <w:rsid w:val="00ED48C1"/>
    <w:rsid w:val="00ED565F"/>
    <w:rsid w:val="00ED570B"/>
    <w:rsid w:val="00ED6968"/>
    <w:rsid w:val="00ED6D04"/>
    <w:rsid w:val="00EE085A"/>
    <w:rsid w:val="00EE2444"/>
    <w:rsid w:val="00EE2D9C"/>
    <w:rsid w:val="00EE42CF"/>
    <w:rsid w:val="00EE4A4A"/>
    <w:rsid w:val="00EE7697"/>
    <w:rsid w:val="00EE7A24"/>
    <w:rsid w:val="00EF00EB"/>
    <w:rsid w:val="00EF0191"/>
    <w:rsid w:val="00EF1E1B"/>
    <w:rsid w:val="00EF1E27"/>
    <w:rsid w:val="00EF2D29"/>
    <w:rsid w:val="00EF2D31"/>
    <w:rsid w:val="00EF3F2A"/>
    <w:rsid w:val="00EF509E"/>
    <w:rsid w:val="00EF5568"/>
    <w:rsid w:val="00F001CF"/>
    <w:rsid w:val="00F01A12"/>
    <w:rsid w:val="00F039D7"/>
    <w:rsid w:val="00F0436F"/>
    <w:rsid w:val="00F04606"/>
    <w:rsid w:val="00F04674"/>
    <w:rsid w:val="00F07606"/>
    <w:rsid w:val="00F10004"/>
    <w:rsid w:val="00F11B24"/>
    <w:rsid w:val="00F11DE5"/>
    <w:rsid w:val="00F122D6"/>
    <w:rsid w:val="00F12B8E"/>
    <w:rsid w:val="00F12F39"/>
    <w:rsid w:val="00F13438"/>
    <w:rsid w:val="00F139BC"/>
    <w:rsid w:val="00F14A47"/>
    <w:rsid w:val="00F14E55"/>
    <w:rsid w:val="00F15640"/>
    <w:rsid w:val="00F16973"/>
    <w:rsid w:val="00F17132"/>
    <w:rsid w:val="00F174CD"/>
    <w:rsid w:val="00F17EAB"/>
    <w:rsid w:val="00F20164"/>
    <w:rsid w:val="00F216D4"/>
    <w:rsid w:val="00F2189F"/>
    <w:rsid w:val="00F21C6B"/>
    <w:rsid w:val="00F223BE"/>
    <w:rsid w:val="00F22797"/>
    <w:rsid w:val="00F238AC"/>
    <w:rsid w:val="00F243E8"/>
    <w:rsid w:val="00F24AC8"/>
    <w:rsid w:val="00F251BC"/>
    <w:rsid w:val="00F25816"/>
    <w:rsid w:val="00F316F7"/>
    <w:rsid w:val="00F3295C"/>
    <w:rsid w:val="00F3353A"/>
    <w:rsid w:val="00F33C93"/>
    <w:rsid w:val="00F33D85"/>
    <w:rsid w:val="00F356FE"/>
    <w:rsid w:val="00F36421"/>
    <w:rsid w:val="00F36A33"/>
    <w:rsid w:val="00F373DA"/>
    <w:rsid w:val="00F40D97"/>
    <w:rsid w:val="00F42A06"/>
    <w:rsid w:val="00F42CE0"/>
    <w:rsid w:val="00F435D4"/>
    <w:rsid w:val="00F44593"/>
    <w:rsid w:val="00F4522E"/>
    <w:rsid w:val="00F46D43"/>
    <w:rsid w:val="00F50F9E"/>
    <w:rsid w:val="00F524B5"/>
    <w:rsid w:val="00F527F7"/>
    <w:rsid w:val="00F52B14"/>
    <w:rsid w:val="00F55819"/>
    <w:rsid w:val="00F55C6B"/>
    <w:rsid w:val="00F56B37"/>
    <w:rsid w:val="00F57C8A"/>
    <w:rsid w:val="00F613EE"/>
    <w:rsid w:val="00F659CA"/>
    <w:rsid w:val="00F65BED"/>
    <w:rsid w:val="00F660FD"/>
    <w:rsid w:val="00F722C6"/>
    <w:rsid w:val="00F72D56"/>
    <w:rsid w:val="00F73385"/>
    <w:rsid w:val="00F73B8E"/>
    <w:rsid w:val="00F73BEA"/>
    <w:rsid w:val="00F74450"/>
    <w:rsid w:val="00F76652"/>
    <w:rsid w:val="00F778A1"/>
    <w:rsid w:val="00F80015"/>
    <w:rsid w:val="00F801E9"/>
    <w:rsid w:val="00F818CF"/>
    <w:rsid w:val="00F81BD5"/>
    <w:rsid w:val="00F8235C"/>
    <w:rsid w:val="00F82B2E"/>
    <w:rsid w:val="00F83342"/>
    <w:rsid w:val="00F85E3C"/>
    <w:rsid w:val="00F86358"/>
    <w:rsid w:val="00F86C4A"/>
    <w:rsid w:val="00F903E1"/>
    <w:rsid w:val="00F90B1D"/>
    <w:rsid w:val="00F91871"/>
    <w:rsid w:val="00F91C0F"/>
    <w:rsid w:val="00F91D7F"/>
    <w:rsid w:val="00F91DDF"/>
    <w:rsid w:val="00F944B2"/>
    <w:rsid w:val="00F9591A"/>
    <w:rsid w:val="00F9698F"/>
    <w:rsid w:val="00F96E46"/>
    <w:rsid w:val="00F977AE"/>
    <w:rsid w:val="00F97BD4"/>
    <w:rsid w:val="00FA07C9"/>
    <w:rsid w:val="00FA0CE2"/>
    <w:rsid w:val="00FA1473"/>
    <w:rsid w:val="00FA2DB8"/>
    <w:rsid w:val="00FA2FE6"/>
    <w:rsid w:val="00FA3125"/>
    <w:rsid w:val="00FA3231"/>
    <w:rsid w:val="00FA3DFB"/>
    <w:rsid w:val="00FA5EBE"/>
    <w:rsid w:val="00FB0DE5"/>
    <w:rsid w:val="00FB105B"/>
    <w:rsid w:val="00FB3819"/>
    <w:rsid w:val="00FB3AAB"/>
    <w:rsid w:val="00FB3B25"/>
    <w:rsid w:val="00FB68F5"/>
    <w:rsid w:val="00FC0757"/>
    <w:rsid w:val="00FC0EA7"/>
    <w:rsid w:val="00FC26C2"/>
    <w:rsid w:val="00FC2AE0"/>
    <w:rsid w:val="00FC37DC"/>
    <w:rsid w:val="00FC5182"/>
    <w:rsid w:val="00FC56E4"/>
    <w:rsid w:val="00FC6269"/>
    <w:rsid w:val="00FC63FA"/>
    <w:rsid w:val="00FD22B5"/>
    <w:rsid w:val="00FD2B4E"/>
    <w:rsid w:val="00FD4803"/>
    <w:rsid w:val="00FD4FC1"/>
    <w:rsid w:val="00FD65C3"/>
    <w:rsid w:val="00FE14C5"/>
    <w:rsid w:val="00FE16FC"/>
    <w:rsid w:val="00FE1E8F"/>
    <w:rsid w:val="00FE2417"/>
    <w:rsid w:val="00FE35AD"/>
    <w:rsid w:val="00FE3B84"/>
    <w:rsid w:val="00FE477D"/>
    <w:rsid w:val="00FE57D4"/>
    <w:rsid w:val="00FE5966"/>
    <w:rsid w:val="00FE5FE7"/>
    <w:rsid w:val="00FE659A"/>
    <w:rsid w:val="00FE66FC"/>
    <w:rsid w:val="00FE6C3C"/>
    <w:rsid w:val="00FE726E"/>
    <w:rsid w:val="00FF0920"/>
    <w:rsid w:val="00FF345F"/>
    <w:rsid w:val="00FF3797"/>
    <w:rsid w:val="00FF3E0C"/>
    <w:rsid w:val="00FF4FFE"/>
    <w:rsid w:val="00FF577D"/>
    <w:rsid w:val="04CA14F3"/>
    <w:rsid w:val="054974B3"/>
    <w:rsid w:val="06A71450"/>
    <w:rsid w:val="06DE589E"/>
    <w:rsid w:val="0BC355EE"/>
    <w:rsid w:val="0C576CC8"/>
    <w:rsid w:val="0E483219"/>
    <w:rsid w:val="0E662E7E"/>
    <w:rsid w:val="0F2809F9"/>
    <w:rsid w:val="0F2D0A00"/>
    <w:rsid w:val="0F963CF0"/>
    <w:rsid w:val="109D35B9"/>
    <w:rsid w:val="147C7DDF"/>
    <w:rsid w:val="16CC62E5"/>
    <w:rsid w:val="16EE5D01"/>
    <w:rsid w:val="1745094D"/>
    <w:rsid w:val="193047AE"/>
    <w:rsid w:val="19D06BCE"/>
    <w:rsid w:val="1A767B64"/>
    <w:rsid w:val="1D206D91"/>
    <w:rsid w:val="1E6A3D97"/>
    <w:rsid w:val="22697FE7"/>
    <w:rsid w:val="233173E4"/>
    <w:rsid w:val="25B558EA"/>
    <w:rsid w:val="25EE16F1"/>
    <w:rsid w:val="2A332007"/>
    <w:rsid w:val="2ABF414E"/>
    <w:rsid w:val="2C80166B"/>
    <w:rsid w:val="2D287FE7"/>
    <w:rsid w:val="2DA34BA3"/>
    <w:rsid w:val="327661B1"/>
    <w:rsid w:val="332A0CA4"/>
    <w:rsid w:val="37B54DDE"/>
    <w:rsid w:val="39DC5747"/>
    <w:rsid w:val="3A7D0912"/>
    <w:rsid w:val="402F164D"/>
    <w:rsid w:val="411402B6"/>
    <w:rsid w:val="438E1AE9"/>
    <w:rsid w:val="4445386B"/>
    <w:rsid w:val="45C44C85"/>
    <w:rsid w:val="47C931A4"/>
    <w:rsid w:val="48035956"/>
    <w:rsid w:val="48161EAE"/>
    <w:rsid w:val="482E73B7"/>
    <w:rsid w:val="4B42109D"/>
    <w:rsid w:val="4DCA00FF"/>
    <w:rsid w:val="4E212B6C"/>
    <w:rsid w:val="4F5D00FF"/>
    <w:rsid w:val="50340488"/>
    <w:rsid w:val="51E75C08"/>
    <w:rsid w:val="51FB1F1F"/>
    <w:rsid w:val="526711D7"/>
    <w:rsid w:val="55B4139D"/>
    <w:rsid w:val="55E821FC"/>
    <w:rsid w:val="57621566"/>
    <w:rsid w:val="57D90D32"/>
    <w:rsid w:val="58B3318A"/>
    <w:rsid w:val="5B023E7E"/>
    <w:rsid w:val="5B8B05E6"/>
    <w:rsid w:val="5BEB3F24"/>
    <w:rsid w:val="5C571433"/>
    <w:rsid w:val="6497351A"/>
    <w:rsid w:val="65EE4E14"/>
    <w:rsid w:val="68406C4D"/>
    <w:rsid w:val="68935219"/>
    <w:rsid w:val="6CC62B74"/>
    <w:rsid w:val="6D8869A1"/>
    <w:rsid w:val="6E760C80"/>
    <w:rsid w:val="6EDB5003"/>
    <w:rsid w:val="703332E5"/>
    <w:rsid w:val="745C2DCD"/>
    <w:rsid w:val="76837EF7"/>
    <w:rsid w:val="76932AE5"/>
    <w:rsid w:val="771D6E85"/>
    <w:rsid w:val="77CF6528"/>
    <w:rsid w:val="7A3E6850"/>
    <w:rsid w:val="7ABF4424"/>
    <w:rsid w:val="7BB34DDE"/>
    <w:rsid w:val="7C6F430B"/>
    <w:rsid w:val="7CD73118"/>
    <w:rsid w:val="7F7F0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1D14B"/>
  <w15:chartTrackingRefBased/>
  <w15:docId w15:val="{B6F92565-5104-42B8-A5BF-409CAAE2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qFormat="1"/>
    <w:lsdException w:name="heading 6" w:qFormat="1"/>
    <w:lsdException w:name="heading 7" w:qFormat="1"/>
    <w:lsdException w:name="heading 8" w:uiPriority="99" w:qFormat="1"/>
    <w:lsdException w:name="heading 9" w:uiPriority="99" w:qFormat="1"/>
    <w:lsdException w:name="footnote text" w:uiPriority="99"/>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uiPriority="99" w:qFormat="1"/>
    <w:lsdException w:name="Default Paragraph Font" w:semiHidden="1"/>
    <w:lsdException w:name="Body Text" w:uiPriority="99"/>
    <w:lsdException w:name="Subtitle" w:qFormat="1"/>
    <w:lsdException w:name="Body Text 2" w:uiPriority="99"/>
    <w:lsdException w:name="Body Text 3"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qFormat="1"/>
    <w:lsdException w:name="Plain Text" w:uiPriority="99" w:unhideWhenUsed="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uiPriority="99"/>
    <w:lsdException w:name="Table Grid"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79AF"/>
    <w:rPr>
      <w:sz w:val="28"/>
      <w:szCs w:val="24"/>
      <w:lang w:eastAsia="en-US"/>
    </w:rPr>
  </w:style>
  <w:style w:type="paragraph" w:styleId="Heading1">
    <w:name w:val="heading 1"/>
    <w:basedOn w:val="Normal"/>
    <w:next w:val="Normal"/>
    <w:link w:val="Heading1Char"/>
    <w:uiPriority w:val="99"/>
    <w:qFormat/>
    <w:pPr>
      <w:keepNext/>
      <w:jc w:val="center"/>
      <w:outlineLvl w:val="0"/>
    </w:pPr>
    <w:rPr>
      <w:rFonts w:eastAsia="Arial Unicode MS"/>
      <w:b/>
      <w:spacing w:val="28"/>
      <w:szCs w:val="28"/>
    </w:rPr>
  </w:style>
  <w:style w:type="paragraph" w:styleId="Heading2">
    <w:name w:val="heading 2"/>
    <w:basedOn w:val="Normal"/>
    <w:next w:val="Normal"/>
    <w:link w:val="Heading2Char"/>
    <w:uiPriority w:val="99"/>
    <w:qFormat/>
    <w:pPr>
      <w:keepNext/>
      <w:ind w:left="510"/>
      <w:jc w:val="center"/>
      <w:outlineLvl w:val="1"/>
    </w:pPr>
    <w:rPr>
      <w:rFonts w:ascii=".VnTimeH" w:hAnsi=".VnTimeH"/>
      <w:b/>
      <w:szCs w:val="20"/>
    </w:rPr>
  </w:style>
  <w:style w:type="paragraph" w:styleId="Heading3">
    <w:name w:val="heading 3"/>
    <w:basedOn w:val="Normal"/>
    <w:next w:val="Normal"/>
    <w:link w:val="Heading3Char"/>
    <w:uiPriority w:val="99"/>
    <w:qFormat/>
    <w:pPr>
      <w:keepNext/>
      <w:widowControl w:val="0"/>
      <w:tabs>
        <w:tab w:val="left" w:pos="90"/>
      </w:tabs>
      <w:autoSpaceDE w:val="0"/>
      <w:autoSpaceDN w:val="0"/>
      <w:adjustRightInd w:val="0"/>
      <w:jc w:val="center"/>
      <w:outlineLvl w:val="2"/>
    </w:pPr>
    <w:rPr>
      <w:b/>
      <w:bCs/>
      <w:szCs w:val="28"/>
    </w:rPr>
  </w:style>
  <w:style w:type="paragraph" w:styleId="Heading5">
    <w:name w:val="heading 5"/>
    <w:basedOn w:val="Normal"/>
    <w:next w:val="Normal"/>
    <w:link w:val="Heading5Char"/>
    <w:qFormat/>
    <w:pPr>
      <w:keepNext/>
      <w:jc w:val="center"/>
      <w:outlineLvl w:val="4"/>
    </w:pPr>
    <w:rPr>
      <w:b/>
      <w:bCs/>
      <w:sz w:val="32"/>
      <w:szCs w:val="20"/>
    </w:rPr>
  </w:style>
  <w:style w:type="paragraph" w:styleId="Heading6">
    <w:name w:val="heading 6"/>
    <w:basedOn w:val="Normal"/>
    <w:next w:val="Normal"/>
    <w:link w:val="Heading6Char"/>
    <w:qFormat/>
    <w:pPr>
      <w:keepNext/>
      <w:ind w:firstLine="540"/>
      <w:jc w:val="center"/>
      <w:outlineLvl w:val="5"/>
    </w:pPr>
    <w:rPr>
      <w:b/>
      <w:bCs/>
      <w:sz w:val="32"/>
      <w:szCs w:val="20"/>
    </w:rPr>
  </w:style>
  <w:style w:type="paragraph" w:styleId="Heading7">
    <w:name w:val="heading 7"/>
    <w:basedOn w:val="Normal"/>
    <w:next w:val="Normal"/>
    <w:qFormat/>
    <w:pPr>
      <w:keepNext/>
      <w:tabs>
        <w:tab w:val="left" w:pos="851"/>
      </w:tabs>
      <w:spacing w:before="120"/>
      <w:ind w:firstLine="720"/>
      <w:jc w:val="both"/>
      <w:outlineLvl w:val="6"/>
    </w:pPr>
    <w:rPr>
      <w:rFonts w:ascii=".VnTimeH" w:hAnsi=".VnTimeH"/>
      <w:b/>
      <w:bCs/>
      <w:sz w:val="24"/>
      <w:lang w:eastAsia="vi-VN"/>
    </w:rPr>
  </w:style>
  <w:style w:type="paragraph" w:styleId="Heading8">
    <w:name w:val="heading 8"/>
    <w:basedOn w:val="Normal"/>
    <w:next w:val="Normal"/>
    <w:link w:val="Heading8Char"/>
    <w:uiPriority w:val="99"/>
    <w:qFormat/>
    <w:pPr>
      <w:keepNext/>
      <w:tabs>
        <w:tab w:val="left" w:leader="dot" w:pos="7938"/>
        <w:tab w:val="left" w:leader="dot" w:pos="8505"/>
        <w:tab w:val="left" w:leader="dot" w:pos="9072"/>
      </w:tabs>
      <w:jc w:val="center"/>
      <w:outlineLvl w:val="7"/>
    </w:pPr>
    <w:rPr>
      <w:rFonts w:ascii=".VnTimeH" w:hAnsi=".VnTimeH"/>
      <w:b/>
      <w:bCs/>
      <w:sz w:val="26"/>
    </w:rPr>
  </w:style>
  <w:style w:type="paragraph" w:styleId="Heading9">
    <w:name w:val="heading 9"/>
    <w:basedOn w:val="Normal"/>
    <w:next w:val="Normal"/>
    <w:link w:val="Heading9Char"/>
    <w:uiPriority w:val="99"/>
    <w:qFormat/>
    <w:pPr>
      <w:keepNext/>
      <w:spacing w:before="120" w:after="120" w:line="288" w:lineRule="auto"/>
      <w:jc w:val="both"/>
      <w:outlineLvl w:val="8"/>
    </w:pPr>
    <w:rPr>
      <w:b/>
      <w:bCs/>
      <w:sz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Strong">
    <w:name w:val="Strong"/>
    <w:uiPriority w:val="22"/>
    <w:qFormat/>
    <w:rPr>
      <w:b/>
      <w:bCs/>
    </w:rPr>
  </w:style>
  <w:style w:type="character" w:styleId="FollowedHyperlink">
    <w:name w:val="FollowedHyperlink"/>
    <w:uiPriority w:val="99"/>
    <w:rPr>
      <w:color w:val="954F72"/>
      <w:u w:val="single"/>
    </w:rPr>
  </w:style>
  <w:style w:type="character" w:styleId="PageNumber">
    <w:name w:val="page number"/>
    <w:basedOn w:val="DefaultParagraphFont"/>
    <w:uiPriority w:val="99"/>
  </w:style>
  <w:style w:type="character" w:customStyle="1" w:styleId="apple-style-span">
    <w:name w:val="apple-style-span"/>
    <w:basedOn w:val="DefaultParagraphFont"/>
  </w:style>
  <w:style w:type="character" w:customStyle="1" w:styleId="Vnbnnidung">
    <w:name w:val="Văn bản nội dung_"/>
    <w:link w:val="Vnbnnidung0"/>
    <w:uiPriority w:val="99"/>
  </w:style>
  <w:style w:type="character" w:customStyle="1" w:styleId="FootnoteTextChar">
    <w:name w:val="Footnote Text Char"/>
    <w:basedOn w:val="DefaultParagraphFont"/>
    <w:link w:val="FootnoteText"/>
    <w:uiPriority w:val="99"/>
  </w:style>
  <w:style w:type="character" w:customStyle="1" w:styleId="FooterChar">
    <w:name w:val="Footer Char"/>
    <w:link w:val="Footer"/>
    <w:uiPriority w:val="99"/>
    <w:locked/>
    <w:rPr>
      <w:sz w:val="28"/>
      <w:szCs w:val="24"/>
    </w:rPr>
  </w:style>
  <w:style w:type="character" w:customStyle="1" w:styleId="Heading3Char">
    <w:name w:val="Heading 3 Char"/>
    <w:link w:val="Heading3"/>
    <w:uiPriority w:val="99"/>
    <w:rPr>
      <w:b/>
      <w:bCs/>
      <w:sz w:val="28"/>
      <w:szCs w:val="28"/>
    </w:rPr>
  </w:style>
  <w:style w:type="character" w:customStyle="1" w:styleId="Other">
    <w:name w:val="Other_"/>
    <w:link w:val="Other0"/>
    <w:uiPriority w:val="99"/>
    <w:locked/>
    <w:rPr>
      <w:sz w:val="26"/>
      <w:szCs w:val="26"/>
      <w:shd w:val="clear" w:color="auto" w:fill="FFFFFF"/>
    </w:rPr>
  </w:style>
  <w:style w:type="character" w:customStyle="1" w:styleId="BodyTextChar">
    <w:name w:val="Body Text Char"/>
    <w:link w:val="BodyText"/>
    <w:uiPriority w:val="99"/>
    <w:rPr>
      <w:sz w:val="28"/>
      <w:szCs w:val="24"/>
      <w:lang w:val="en-US" w:eastAsia="en-US" w:bidi="ar-SA"/>
    </w:rPr>
  </w:style>
  <w:style w:type="character" w:styleId="UnresolvedMention">
    <w:name w:val="Unresolved Mention"/>
    <w:uiPriority w:val="99"/>
    <w:unhideWhenUsed/>
    <w:rPr>
      <w:color w:val="605E5C"/>
      <w:shd w:val="clear" w:color="auto" w:fill="E1DFDD"/>
    </w:rPr>
  </w:style>
  <w:style w:type="character" w:customStyle="1" w:styleId="Heading1Char">
    <w:name w:val="Heading 1 Char"/>
    <w:link w:val="Heading1"/>
    <w:uiPriority w:val="99"/>
    <w:locked/>
    <w:rPr>
      <w:rFonts w:eastAsia="Arial Unicode MS"/>
      <w:b/>
      <w:spacing w:val="28"/>
      <w:sz w:val="28"/>
      <w:szCs w:val="28"/>
    </w:rPr>
  </w:style>
  <w:style w:type="character" w:customStyle="1" w:styleId="TitleChar1">
    <w:name w:val="Title Char1"/>
    <w:link w:val="Title"/>
    <w:rPr>
      <w:b/>
      <w:sz w:val="32"/>
      <w:szCs w:val="32"/>
    </w:rPr>
  </w:style>
  <w:style w:type="character" w:customStyle="1" w:styleId="PlainTextChar">
    <w:name w:val="Plain Text Char"/>
    <w:link w:val="PlainText"/>
    <w:uiPriority w:val="99"/>
    <w:rPr>
      <w:rFonts w:ascii="Courier New" w:hAnsi="Courier New" w:cs="Courier New"/>
    </w:rPr>
  </w:style>
  <w:style w:type="character" w:customStyle="1" w:styleId="BalloonTextChar">
    <w:name w:val="Balloon Text Char"/>
    <w:link w:val="BalloonText"/>
    <w:uiPriority w:val="99"/>
    <w:semiHidden/>
    <w:locked/>
    <w:rPr>
      <w:rFonts w:ascii="Tahoma" w:hAnsi="Tahoma" w:cs="Tahoma"/>
      <w:sz w:val="16"/>
      <w:szCs w:val="16"/>
    </w:rPr>
  </w:style>
  <w:style w:type="character" w:customStyle="1" w:styleId="BodyText3Char">
    <w:name w:val="Body Text 3 Char"/>
    <w:link w:val="BodyText3"/>
    <w:uiPriority w:val="99"/>
    <w:locked/>
    <w:rPr>
      <w:rFonts w:ascii=".VnTimeH" w:hAnsi=".VnTimeH"/>
      <w:b/>
      <w:sz w:val="28"/>
    </w:rPr>
  </w:style>
  <w:style w:type="character" w:customStyle="1" w:styleId="dieuChar">
    <w:name w:val="dieu Char"/>
    <w:link w:val="dieu"/>
    <w:uiPriority w:val="99"/>
    <w:locked/>
    <w:rPr>
      <w:rFonts w:ascii=".VnTimeH" w:hAnsi=".VnTimeH" w:cs=".VnTimeH"/>
      <w:sz w:val="24"/>
      <w:szCs w:val="24"/>
    </w:rPr>
  </w:style>
  <w:style w:type="character" w:customStyle="1" w:styleId="BodyTextIndent2Char">
    <w:name w:val="Body Text Indent 2 Char"/>
    <w:link w:val="BodyTextIndent2"/>
    <w:uiPriority w:val="99"/>
    <w:rPr>
      <w:spacing w:val="-4"/>
      <w:sz w:val="26"/>
      <w:szCs w:val="26"/>
    </w:rPr>
  </w:style>
  <w:style w:type="character" w:customStyle="1" w:styleId="TitleChar">
    <w:name w:val="Title Char"/>
    <w:uiPriority w:val="99"/>
    <w:locked/>
    <w:rPr>
      <w:rFonts w:ascii=".VnTimeH" w:hAnsi=".VnTimeH"/>
      <w:b/>
      <w:sz w:val="24"/>
      <w:szCs w:val="24"/>
      <w:lang w:val="en-US" w:eastAsia="en-US" w:bidi="ar-SA"/>
    </w:rPr>
  </w:style>
  <w:style w:type="character" w:customStyle="1" w:styleId="Heading8Char">
    <w:name w:val="Heading 8 Char"/>
    <w:link w:val="Heading8"/>
    <w:uiPriority w:val="99"/>
    <w:locked/>
    <w:rPr>
      <w:rFonts w:ascii=".VnTimeH" w:hAnsi=".VnTimeH"/>
      <w:b/>
      <w:bCs/>
      <w:sz w:val="26"/>
      <w:szCs w:val="24"/>
    </w:rPr>
  </w:style>
  <w:style w:type="character" w:customStyle="1" w:styleId="BodyTextIndent3Char">
    <w:name w:val="Body Text Indent 3 Char"/>
    <w:link w:val="BodyTextIndent3"/>
    <w:uiPriority w:val="99"/>
    <w:rPr>
      <w:color w:val="000000"/>
      <w:sz w:val="26"/>
      <w:szCs w:val="26"/>
    </w:rPr>
  </w:style>
  <w:style w:type="character" w:customStyle="1" w:styleId="Heading2Char">
    <w:name w:val="Heading 2 Char"/>
    <w:link w:val="Heading2"/>
    <w:uiPriority w:val="99"/>
    <w:rPr>
      <w:rFonts w:ascii=".VnTimeH" w:hAnsi=".VnTimeH"/>
      <w:b/>
      <w:sz w:val="28"/>
      <w:lang w:val="en-US" w:eastAsia="en-US" w:bidi="ar-SA"/>
    </w:rPr>
  </w:style>
  <w:style w:type="character" w:customStyle="1" w:styleId="HeaderChar">
    <w:name w:val="Header Char"/>
    <w:link w:val="Header"/>
    <w:uiPriority w:val="99"/>
    <w:locked/>
    <w:rPr>
      <w:sz w:val="28"/>
      <w:szCs w:val="24"/>
    </w:rPr>
  </w:style>
  <w:style w:type="character" w:customStyle="1" w:styleId="BodyText2Char">
    <w:name w:val="Body Text 2 Char"/>
    <w:link w:val="BodyText2"/>
    <w:uiPriority w:val="99"/>
    <w:rPr>
      <w:sz w:val="26"/>
      <w:szCs w:val="26"/>
    </w:rPr>
  </w:style>
  <w:style w:type="character" w:customStyle="1" w:styleId="Heading5Char">
    <w:name w:val="Heading 5 Char"/>
    <w:link w:val="Heading5"/>
    <w:rPr>
      <w:b/>
      <w:bCs/>
      <w:sz w:val="32"/>
      <w:lang w:val="en-US" w:eastAsia="en-US" w:bidi="ar-SA"/>
    </w:rPr>
  </w:style>
  <w:style w:type="character" w:customStyle="1" w:styleId="Heading9Char">
    <w:name w:val="Heading 9 Char"/>
    <w:link w:val="Heading9"/>
    <w:uiPriority w:val="99"/>
    <w:rPr>
      <w:b/>
      <w:bCs/>
      <w:sz w:val="24"/>
      <w:szCs w:val="24"/>
    </w:rPr>
  </w:style>
  <w:style w:type="character" w:customStyle="1" w:styleId="apple-converted-space">
    <w:name w:val="apple-converted-space"/>
    <w:uiPriority w:val="99"/>
    <w:rPr>
      <w:rFonts w:cs="Times New Roman"/>
    </w:rPr>
  </w:style>
  <w:style w:type="character" w:customStyle="1" w:styleId="normal1">
    <w:name w:val="normal1"/>
    <w:uiPriority w:val="99"/>
    <w:rPr>
      <w:rFonts w:ascii="Arial" w:hAnsi="Arial" w:cs="Arial"/>
      <w:sz w:val="24"/>
      <w:szCs w:val="24"/>
    </w:rPr>
  </w:style>
  <w:style w:type="character" w:customStyle="1" w:styleId="Heading6Char">
    <w:name w:val="Heading 6 Char"/>
    <w:link w:val="Heading6"/>
    <w:rPr>
      <w:b/>
      <w:bCs/>
      <w:sz w:val="32"/>
      <w:lang w:val="en-US" w:eastAsia="en-US" w:bidi="ar-SA"/>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link w:val="BodyTextIndent2Char"/>
    <w:uiPriority w:val="99"/>
    <w:pPr>
      <w:spacing w:before="60" w:after="60" w:line="288" w:lineRule="auto"/>
      <w:ind w:firstLine="567"/>
      <w:jc w:val="both"/>
    </w:pPr>
    <w:rPr>
      <w:spacing w:val="-4"/>
      <w:sz w:val="26"/>
      <w:szCs w:val="26"/>
    </w:rPr>
  </w:style>
  <w:style w:type="paragraph" w:styleId="Title">
    <w:name w:val="Title"/>
    <w:basedOn w:val="Normal"/>
    <w:link w:val="TitleChar1"/>
    <w:uiPriority w:val="99"/>
    <w:qFormat/>
    <w:pPr>
      <w:jc w:val="center"/>
    </w:pPr>
    <w:rPr>
      <w:b/>
      <w:sz w:val="32"/>
      <w:szCs w:val="32"/>
    </w:rPr>
  </w:style>
  <w:style w:type="paragraph" w:styleId="BodyTextIndent3">
    <w:name w:val="Body Text Indent 3"/>
    <w:basedOn w:val="Normal"/>
    <w:link w:val="BodyTextIndent3Char"/>
    <w:uiPriority w:val="99"/>
    <w:pPr>
      <w:widowControl w:val="0"/>
      <w:autoSpaceDE w:val="0"/>
      <w:autoSpaceDN w:val="0"/>
      <w:adjustRightInd w:val="0"/>
      <w:spacing w:line="264" w:lineRule="auto"/>
      <w:ind w:left="567" w:hanging="283"/>
      <w:jc w:val="both"/>
    </w:pPr>
    <w:rPr>
      <w:color w:val="000000"/>
      <w:sz w:val="26"/>
      <w:szCs w:val="26"/>
    </w:rPr>
  </w:style>
  <w:style w:type="paragraph" w:styleId="BodyText3">
    <w:name w:val="Body Text 3"/>
    <w:basedOn w:val="Normal"/>
    <w:link w:val="BodyText3Char"/>
    <w:uiPriority w:val="99"/>
    <w:pPr>
      <w:jc w:val="center"/>
    </w:pPr>
    <w:rPr>
      <w:rFonts w:ascii=".VnTimeH" w:hAnsi=".VnTimeH"/>
      <w:b/>
      <w:szCs w:val="20"/>
    </w:rPr>
  </w:style>
  <w:style w:type="paragraph" w:styleId="NormalWeb">
    <w:name w:val="Normal (Web)"/>
    <w:basedOn w:val="Normal"/>
    <w:uiPriority w:val="99"/>
    <w:pPr>
      <w:spacing w:before="100" w:beforeAutospacing="1" w:after="100" w:afterAutospacing="1"/>
      <w:jc w:val="center"/>
    </w:pPr>
    <w:rPr>
      <w:sz w:val="24"/>
    </w:rPr>
  </w:style>
  <w:style w:type="paragraph" w:styleId="BalloonText">
    <w:name w:val="Balloon Text"/>
    <w:basedOn w:val="Normal"/>
    <w:link w:val="BalloonTextChar"/>
    <w:uiPriority w:val="99"/>
    <w:semiHidden/>
    <w:rPr>
      <w:rFonts w:ascii="Tahoma" w:hAnsi="Tahoma" w:cs="Tahoma"/>
      <w:sz w:val="16"/>
      <w:szCs w:val="16"/>
    </w:rPr>
  </w:style>
  <w:style w:type="paragraph" w:styleId="PlainText">
    <w:name w:val="Plain Text"/>
    <w:basedOn w:val="Normal"/>
    <w:link w:val="PlainTextChar"/>
    <w:uiPriority w:val="99"/>
    <w:unhideWhenUsed/>
    <w:rPr>
      <w:rFonts w:ascii="Courier New" w:hAnsi="Courier New" w:cs="Courier New"/>
      <w:sz w:val="20"/>
      <w:szCs w:val="20"/>
    </w:rPr>
  </w:style>
  <w:style w:type="paragraph" w:styleId="BodyTextIndent">
    <w:name w:val="Body Text Indent"/>
    <w:basedOn w:val="Normal"/>
    <w:pPr>
      <w:spacing w:line="264" w:lineRule="auto"/>
      <w:ind w:firstLine="540"/>
      <w:jc w:val="both"/>
    </w:pPr>
    <w:rPr>
      <w:bCs/>
      <w:lang w:val="fr-FR"/>
    </w:rPr>
  </w:style>
  <w:style w:type="paragraph" w:styleId="BodyText">
    <w:name w:val="Body Text"/>
    <w:basedOn w:val="Normal"/>
    <w:link w:val="BodyTextChar"/>
    <w:uiPriority w:val="99"/>
    <w:pPr>
      <w:jc w:val="both"/>
    </w:pPr>
  </w:style>
  <w:style w:type="paragraph" w:styleId="BodyText2">
    <w:name w:val="Body Text 2"/>
    <w:basedOn w:val="Normal"/>
    <w:link w:val="BodyText2Char"/>
    <w:uiPriority w:val="99"/>
    <w:pPr>
      <w:widowControl w:val="0"/>
      <w:tabs>
        <w:tab w:val="left" w:pos="90"/>
        <w:tab w:val="left" w:pos="3969"/>
      </w:tabs>
      <w:autoSpaceDE w:val="0"/>
      <w:autoSpaceDN w:val="0"/>
      <w:adjustRightInd w:val="0"/>
      <w:spacing w:line="264" w:lineRule="auto"/>
      <w:jc w:val="both"/>
    </w:pPr>
    <w:rPr>
      <w:sz w:val="26"/>
      <w:szCs w:val="26"/>
    </w:rPr>
  </w:style>
  <w:style w:type="paragraph" w:styleId="FootnoteText">
    <w:name w:val="footnote text"/>
    <w:basedOn w:val="Normal"/>
    <w:link w:val="FootnoteTextChar"/>
    <w:uiPriority w:val="99"/>
    <w:pPr>
      <w:spacing w:after="120" w:line="312" w:lineRule="auto"/>
      <w:jc w:val="both"/>
    </w:pPr>
    <w:rPr>
      <w:sz w:val="20"/>
      <w:szCs w:val="20"/>
    </w:rPr>
  </w:style>
  <w:style w:type="paragraph" w:customStyle="1" w:styleId="dieu1">
    <w:name w:val="dieu 1"/>
    <w:basedOn w:val="Normal"/>
    <w:next w:val="Normal"/>
    <w:uiPriority w:val="99"/>
    <w:pPr>
      <w:numPr>
        <w:ilvl w:val="1"/>
        <w:numId w:val="1"/>
      </w:numPr>
      <w:tabs>
        <w:tab w:val="left" w:pos="1080"/>
      </w:tabs>
      <w:spacing w:after="120"/>
      <w:jc w:val="both"/>
    </w:pPr>
    <w:rPr>
      <w:rFonts w:ascii=".VnTime" w:hAnsi=".VnTime" w:cs=".VnTime"/>
      <w:sz w:val="26"/>
      <w:szCs w:val="26"/>
    </w:rPr>
  </w:style>
  <w:style w:type="paragraph" w:styleId="ListParagraph">
    <w:name w:val="List Paragraph"/>
    <w:basedOn w:val="Normal"/>
    <w:uiPriority w:val="34"/>
    <w:qFormat/>
    <w:pPr>
      <w:ind w:left="720"/>
      <w:contextualSpacing/>
      <w:jc w:val="center"/>
    </w:pPr>
    <w:rPr>
      <w:sz w:val="24"/>
    </w:rPr>
  </w:style>
  <w:style w:type="paragraph" w:customStyle="1" w:styleId="Default">
    <w:name w:val="Default"/>
    <w:pPr>
      <w:widowControl w:val="0"/>
      <w:tabs>
        <w:tab w:val="left" w:pos="5967"/>
      </w:tabs>
      <w:autoSpaceDE w:val="0"/>
      <w:autoSpaceDN w:val="0"/>
      <w:adjustRightInd w:val="0"/>
      <w:spacing w:before="20" w:after="20"/>
    </w:pPr>
    <w:rPr>
      <w:color w:val="000000"/>
      <w:sz w:val="24"/>
      <w:szCs w:val="24"/>
      <w:lang w:eastAsia="en-US"/>
    </w:rPr>
  </w:style>
  <w:style w:type="paragraph" w:customStyle="1" w:styleId="Other0">
    <w:name w:val="Other"/>
    <w:basedOn w:val="Normal"/>
    <w:link w:val="Other"/>
    <w:uiPriority w:val="99"/>
    <w:pPr>
      <w:widowControl w:val="0"/>
      <w:shd w:val="clear" w:color="auto" w:fill="FFFFFF"/>
      <w:spacing w:after="100" w:line="285" w:lineRule="auto"/>
      <w:ind w:firstLine="400"/>
    </w:pPr>
    <w:rPr>
      <w:sz w:val="26"/>
      <w:szCs w:val="26"/>
    </w:rPr>
  </w:style>
  <w:style w:type="paragraph" w:customStyle="1" w:styleId="CharCharCharCharCharCharCharCharChar">
    <w:name w:val="Char Char Char Char Char Char Char Char Char"/>
    <w:basedOn w:val="Normal"/>
    <w:uiPriority w:val="99"/>
    <w:semiHidden/>
    <w:pPr>
      <w:spacing w:after="160" w:line="240" w:lineRule="exact"/>
    </w:pPr>
    <w:rPr>
      <w:rFonts w:ascii="Arial" w:hAnsi="Arial" w:cs="Arial"/>
      <w:sz w:val="22"/>
      <w:szCs w:val="22"/>
    </w:rPr>
  </w:style>
  <w:style w:type="paragraph" w:customStyle="1" w:styleId="anho">
    <w:name w:val="a nho"/>
    <w:basedOn w:val="PlainText"/>
    <w:pPr>
      <w:spacing w:before="120" w:after="80" w:line="300" w:lineRule="exact"/>
      <w:ind w:firstLine="425"/>
      <w:jc w:val="both"/>
    </w:pPr>
    <w:rPr>
      <w:rFonts w:ascii="Times New Roman" w:eastAsia="MS Mincho" w:hAnsi="Times New Roman" w:cs="Times New Roman"/>
      <w:b/>
      <w:bCs/>
      <w:i/>
      <w:iCs/>
      <w:sz w:val="25"/>
      <w:szCs w:val="25"/>
    </w:rPr>
  </w:style>
  <w:style w:type="paragraph" w:customStyle="1" w:styleId="Dieu0">
    <w:name w:val="Dieu"/>
    <w:basedOn w:val="Normal"/>
    <w:uiPriority w:val="99"/>
    <w:pPr>
      <w:numPr>
        <w:numId w:val="2"/>
      </w:numPr>
      <w:tabs>
        <w:tab w:val="left" w:pos="1080"/>
      </w:tabs>
    </w:pPr>
    <w:rPr>
      <w:sz w:val="24"/>
    </w:rPr>
  </w:style>
  <w:style w:type="paragraph" w:customStyle="1" w:styleId="1Char">
    <w:name w:val="1 Char"/>
    <w:basedOn w:val="Normal"/>
    <w:pPr>
      <w:spacing w:after="160" w:line="240" w:lineRule="exact"/>
    </w:pPr>
    <w:rPr>
      <w:rFonts w:ascii="Verdana" w:hAnsi="Verdana"/>
      <w:sz w:val="20"/>
      <w:szCs w:val="20"/>
    </w:rPr>
  </w:style>
  <w:style w:type="paragraph" w:customStyle="1" w:styleId="1">
    <w:name w:val="1"/>
    <w:basedOn w:val="Normal"/>
    <w:semiHidden/>
    <w:pPr>
      <w:spacing w:after="160" w:line="240" w:lineRule="exact"/>
    </w:pPr>
    <w:rPr>
      <w:rFonts w:ascii="Arial" w:hAnsi="Arial" w:cs="Arial"/>
      <w:sz w:val="22"/>
      <w:szCs w:val="22"/>
    </w:rPr>
  </w:style>
  <w:style w:type="paragraph" w:customStyle="1" w:styleId="Vnbnnidung0">
    <w:name w:val="Văn bản nội dung"/>
    <w:basedOn w:val="Normal"/>
    <w:link w:val="Vnbnnidung"/>
    <w:uiPriority w:val="99"/>
    <w:pPr>
      <w:widowControl w:val="0"/>
      <w:spacing w:after="60" w:line="305" w:lineRule="auto"/>
      <w:ind w:firstLine="400"/>
    </w:pPr>
    <w:rPr>
      <w:sz w:val="20"/>
      <w:szCs w:val="20"/>
    </w:rPr>
  </w:style>
  <w:style w:type="paragraph" w:customStyle="1" w:styleId="dieu">
    <w:name w:val="dieu"/>
    <w:basedOn w:val="Normal"/>
    <w:next w:val="Normal"/>
    <w:link w:val="dieuChar"/>
    <w:uiPriority w:val="99"/>
    <w:pPr>
      <w:keepNext/>
      <w:numPr>
        <w:numId w:val="1"/>
      </w:numPr>
      <w:tabs>
        <w:tab w:val="left" w:pos="1080"/>
      </w:tabs>
      <w:spacing w:before="240"/>
      <w:jc w:val="both"/>
    </w:pPr>
    <w:rPr>
      <w:rFonts w:ascii=".VnTimeH" w:hAnsi=".VnTimeH" w:cs=".VnTimeH"/>
      <w:sz w:val="24"/>
    </w:rPr>
  </w:style>
  <w:style w:type="paragraph" w:customStyle="1" w:styleId="TableParagraph">
    <w:name w:val="Table Paragraph"/>
    <w:basedOn w:val="Normal"/>
    <w:uiPriority w:val="1"/>
    <w:qFormat/>
    <w:pPr>
      <w:widowControl w:val="0"/>
      <w:autoSpaceDE w:val="0"/>
      <w:autoSpaceDN w:val="0"/>
      <w:spacing w:line="256" w:lineRule="exact"/>
    </w:pPr>
    <w:rPr>
      <w:sz w:val="22"/>
      <w:szCs w:val="22"/>
      <w:lang w:val="vi"/>
    </w:rPr>
  </w:style>
  <w:style w:type="paragraph" w:customStyle="1" w:styleId="CM40">
    <w:name w:val="CM40"/>
    <w:basedOn w:val="Normal"/>
    <w:next w:val="BodyText"/>
    <w:pPr>
      <w:widowControl w:val="0"/>
      <w:autoSpaceDE w:val="0"/>
      <w:autoSpaceDN w:val="0"/>
      <w:adjustRightInd w:val="0"/>
      <w:jc w:val="center"/>
    </w:pPr>
    <w:rPr>
      <w:sz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224B27"/>
    <w:rPr>
      <w:sz w:val="16"/>
      <w:szCs w:val="16"/>
    </w:rPr>
  </w:style>
  <w:style w:type="paragraph" w:styleId="CommentText">
    <w:name w:val="annotation text"/>
    <w:basedOn w:val="Normal"/>
    <w:link w:val="CommentTextChar"/>
    <w:uiPriority w:val="99"/>
    <w:rsid w:val="00224B27"/>
    <w:rPr>
      <w:sz w:val="20"/>
      <w:szCs w:val="20"/>
    </w:rPr>
  </w:style>
  <w:style w:type="character" w:customStyle="1" w:styleId="CommentTextChar">
    <w:name w:val="Comment Text Char"/>
    <w:basedOn w:val="DefaultParagraphFont"/>
    <w:link w:val="CommentText"/>
    <w:uiPriority w:val="99"/>
    <w:rsid w:val="00224B27"/>
  </w:style>
  <w:style w:type="paragraph" w:styleId="CommentSubject">
    <w:name w:val="annotation subject"/>
    <w:basedOn w:val="CommentText"/>
    <w:next w:val="CommentText"/>
    <w:link w:val="CommentSubjectChar"/>
    <w:rsid w:val="00224B27"/>
    <w:rPr>
      <w:b/>
      <w:bCs/>
    </w:rPr>
  </w:style>
  <w:style w:type="character" w:customStyle="1" w:styleId="CommentSubjectChar">
    <w:name w:val="Comment Subject Char"/>
    <w:link w:val="CommentSubject"/>
    <w:rsid w:val="00224B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1142D-DC41-48D0-ACFC-691022D59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3500</Words>
  <Characters>19953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Duy Lê Hữu Đức</cp:lastModifiedBy>
  <cp:revision>2</cp:revision>
  <cp:lastPrinted>2026-03-17T05:34:00Z</cp:lastPrinted>
  <dcterms:created xsi:type="dcterms:W3CDTF">2026-07-22T11:58:00Z</dcterms:created>
  <dcterms:modified xsi:type="dcterms:W3CDTF">2026-07-22T11:58:00Z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