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63E18">
        <w:rPr>
          <w:rFonts w:ascii="Courier New" w:hAnsi="Courier New" w:cs="Courier New"/>
        </w:rPr>
        <w:t>1. Token hoá và phân lo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(Tokenization and Text Classification)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Token hoá (Tokenization) là quá trình bi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m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i th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 xml:space="preserve"> thành tài s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k</w:t>
      </w:r>
      <w:r w:rsidRPr="00B63E18">
        <w:rPr>
          <w:rFonts w:ascii="Courier New" w:hAnsi="Courier New" w:cs="Courier New"/>
        </w:rPr>
        <w:t>ỹ</w:t>
      </w:r>
      <w:r w:rsidRPr="00B63E18">
        <w:rPr>
          <w:rFonts w:ascii="Courier New" w:hAnsi="Courier New" w:cs="Courier New"/>
        </w:rPr>
        <w:t xml:space="preserve"> thu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t s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, bao g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>m chia nh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 xml:space="preserve"> các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thành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ng ph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(ho</w:t>
      </w:r>
      <w:r w:rsidRPr="00B63E18">
        <w:rPr>
          <w:rFonts w:ascii="Courier New" w:hAnsi="Courier New" w:cs="Courier New"/>
        </w:rPr>
        <w:t>ặ</w:t>
      </w:r>
      <w:r w:rsidRPr="00B63E18">
        <w:rPr>
          <w:rFonts w:ascii="Courier New" w:hAnsi="Courier New" w:cs="Courier New"/>
        </w:rPr>
        <w:t>c mã token) mà máy móc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hi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u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c. Các tài li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u,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ng Anh r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d</w:t>
      </w:r>
      <w:r w:rsidRPr="00B63E18">
        <w:rPr>
          <w:rFonts w:ascii="Courier New" w:hAnsi="Courier New" w:cs="Courier New"/>
        </w:rPr>
        <w:t>ễ</w:t>
      </w:r>
      <w:r w:rsidRPr="00B63E18">
        <w:rPr>
          <w:rFonts w:ascii="Courier New" w:hAnsi="Courier New" w:cs="Courier New"/>
        </w:rPr>
        <w:t xml:space="preserve"> token hóa vì chúng có kho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ng cách rõ ràng (clear spaces) gi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a các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và đo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 văn. Tuy nhiên, h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h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t các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khác đ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u là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th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thách hoàn toàn m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i. Ví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, các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logic như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ng Qu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ng Đông,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ng Quan Tho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và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 xml:space="preserve">ng </w:t>
      </w:r>
      <w:r w:rsidRPr="00B63E18">
        <w:rPr>
          <w:rFonts w:ascii="Courier New" w:hAnsi="Courier New" w:cs="Courier New"/>
        </w:rPr>
        <w:t>Kanji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t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là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thách th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c, khó khăn vì chúng không có kho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ng cách gi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a các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ho</w:t>
      </w:r>
      <w:r w:rsidRPr="00B63E18">
        <w:rPr>
          <w:rFonts w:ascii="Courier New" w:hAnsi="Courier New" w:cs="Courier New"/>
        </w:rPr>
        <w:t>ặ</w:t>
      </w:r>
      <w:r w:rsidRPr="00B63E18">
        <w:rPr>
          <w:rFonts w:ascii="Courier New" w:hAnsi="Courier New" w:cs="Courier New"/>
        </w:rPr>
        <w:t>c th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m chí là câu.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Nhưng t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c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các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tuân theo các quy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c và m</w:t>
      </w:r>
      <w:r w:rsidRPr="00B63E18">
        <w:rPr>
          <w:rFonts w:ascii="Courier New" w:hAnsi="Courier New" w:cs="Courier New"/>
        </w:rPr>
        <w:t>ẫ</w:t>
      </w:r>
      <w:r w:rsidRPr="00B63E18">
        <w:rPr>
          <w:rFonts w:ascii="Courier New" w:hAnsi="Courier New" w:cs="Courier New"/>
        </w:rPr>
        <w:t>u nh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đ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nh. Thông qua h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c t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p sâu, chúng ta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đào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các mô hình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c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token hoá. Do đó, h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h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t các khóa h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c v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 xml:space="preserve"> AI và DL khuy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khích các chuyên gia DL th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nghi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m các mô hình đào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DL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xác đ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nh và hi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u các m</w:t>
      </w:r>
      <w:r w:rsidRPr="00B63E18">
        <w:rPr>
          <w:rFonts w:ascii="Courier New" w:hAnsi="Courier New" w:cs="Courier New"/>
        </w:rPr>
        <w:t>ẫ</w:t>
      </w:r>
      <w:r w:rsidRPr="00B63E18">
        <w:rPr>
          <w:rFonts w:ascii="Courier New" w:hAnsi="Courier New" w:cs="Courier New"/>
        </w:rPr>
        <w:t>u và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này.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Ngoài ra, các mô hình DL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phân lo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và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đoán ch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 xml:space="preserve">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n, đo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 văn đó đang hư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ng t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i. Ví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,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nơ ron tích ch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p CNN (Convolutional Neural Networks) và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nơ ron h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>i quy RNN (Recurrent Neural Networks)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ng phân lo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tone và s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c thái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cách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word embeddings giúp tìm ra mô hình không gian vector c</w:t>
      </w:r>
      <w:r w:rsidRPr="00B63E18">
        <w:rPr>
          <w:rFonts w:ascii="Courier New" w:hAnsi="Courier New" w:cs="Courier New"/>
        </w:rPr>
        <w:t>ho các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. H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h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t các n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n t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ng social media đ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u tri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n khai các h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phân tích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a trên CNN và RNN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g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n c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 xml:space="preserve"> và xác đ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nh n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i dung spam trên n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n t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ng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h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. Phân lo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cũng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áp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trong tìm ki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m trên web,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và đánh giá kh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năng đ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c.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2.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 xml:space="preserve">o chú thích cho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(Generating Captions for Images)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ng mô t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n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i dung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t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cách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các câu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nhiên là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nhi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m v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y thách th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c. Chú thích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 xml:space="preserve">a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không ch</w:t>
      </w:r>
      <w:r w:rsidRPr="00B63E18">
        <w:rPr>
          <w:rFonts w:ascii="Courier New" w:hAnsi="Courier New" w:cs="Courier New"/>
        </w:rPr>
        <w:t>ỉ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ra các đ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i tư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 xml:space="preserve">ng trong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mà cò</w:t>
      </w:r>
      <w:r w:rsidRPr="00B63E18">
        <w:rPr>
          <w:rFonts w:ascii="Courier New" w:hAnsi="Courier New" w:cs="Courier New"/>
        </w:rPr>
        <w:t>n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cách chúng có liên quan t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 nhau hay không cùng v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 các thu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c tính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chúng (mô hình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 xml:space="preserve">ng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nh). Ngoài mô hình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 xml:space="preserve">ng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ra, ki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th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c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nghĩa ph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nhiên cũng đòi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mô hình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n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a.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 xml:space="preserve">Căn </w:t>
      </w:r>
      <w:r w:rsidRPr="00B63E18">
        <w:rPr>
          <w:rFonts w:ascii="Courier New" w:hAnsi="Courier New" w:cs="Courier New"/>
        </w:rPr>
        <w:t>ch</w:t>
      </w:r>
      <w:r w:rsidRPr="00B63E18">
        <w:rPr>
          <w:rFonts w:ascii="Courier New" w:hAnsi="Courier New" w:cs="Courier New"/>
        </w:rPr>
        <w:t>ỉ</w:t>
      </w:r>
      <w:r w:rsidRPr="00B63E18">
        <w:rPr>
          <w:rFonts w:ascii="Courier New" w:hAnsi="Courier New" w:cs="Courier New"/>
        </w:rPr>
        <w:t>nh các y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u t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 xml:space="preserve">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và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nghĩa là c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t lõi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 xml:space="preserve">o chú thích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cách hoàn h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o. Các mô hình DL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giúp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ng mô t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n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i dung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 xml:space="preserve">a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cách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các câu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ng Anh chính xác. Đi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u này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giúp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ngư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khi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m th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ễ</w:t>
      </w:r>
      <w:r w:rsidRPr="00B63E18">
        <w:rPr>
          <w:rFonts w:ascii="Courier New" w:hAnsi="Courier New" w:cs="Courier New"/>
        </w:rPr>
        <w:t xml:space="preserve"> dàng </w:t>
      </w:r>
      <w:r w:rsidRPr="00B63E18">
        <w:rPr>
          <w:rFonts w:ascii="Courier New" w:hAnsi="Courier New" w:cs="Courier New"/>
        </w:rPr>
        <w:t>truy c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p n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i dung tr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c tuy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Trình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 xml:space="preserve">o chú thích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nơ ron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Google (NIC)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a trên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network bao g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>m CNN (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ng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trong Computer Vision), theo sao là RNN (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ng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trong x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lý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) . Mô hình này s</w:t>
      </w:r>
      <w:r w:rsidRPr="00B63E18">
        <w:rPr>
          <w:rFonts w:ascii="Courier New" w:hAnsi="Courier New" w:cs="Courier New"/>
        </w:rPr>
        <w:t>ẽ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ng xem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và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mô t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ng Anh.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3.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gi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ng nói (Speech Recognition)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DL đang ngày càng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xây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ng và hu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n luy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các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th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kinh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chuy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các đ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vào là âm thanh (audio inputs) và th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c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các nhi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m v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 xml:space="preserve">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và tách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v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ng ph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c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p. Trên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c t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, các mô hình và phương pháp này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trong x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lý tín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u,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âm và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, các lĩnh v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c c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t lõi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gi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ng nói.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Ví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, các mô hình DL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đào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xác đ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nh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ng gi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ng nói cho ngư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 xml:space="preserve">i nói tương 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ng và tr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riêng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ng ngư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nói. Hơn n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a, các h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nh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gi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ng nói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a trên CNN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nói “raw” thành tin nh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n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n, đi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u này giúo cung c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p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insight thú v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 xml:space="preserve"> liên quan đ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ngư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nói.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4.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máy (Machine Translation)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máy (MT) là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nhi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m v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 xml:space="preserve"> c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t lõi trong x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lý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nhiên,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đi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u tra vi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máy tính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mà không c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s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can thi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p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con ngư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i. G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đây, ch</w:t>
      </w:r>
      <w:r w:rsidRPr="00B63E18">
        <w:rPr>
          <w:rFonts w:ascii="Courier New" w:hAnsi="Courier New" w:cs="Courier New"/>
        </w:rPr>
        <w:t>ỉ</w:t>
      </w:r>
      <w:r w:rsidRPr="00B63E18">
        <w:rPr>
          <w:rFonts w:ascii="Courier New" w:hAnsi="Courier New" w:cs="Courier New"/>
        </w:rPr>
        <w:t xml:space="preserve"> có các mô hình h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c sâu m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cho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máy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nơ ron. Không gi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như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máy truy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n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ng, cá</w:t>
      </w:r>
      <w:r w:rsidRPr="00B63E18">
        <w:rPr>
          <w:rFonts w:ascii="Courier New" w:hAnsi="Courier New" w:cs="Courier New"/>
        </w:rPr>
        <w:t>c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 xml:space="preserve">ng </w:t>
      </w:r>
      <w:r w:rsidRPr="00B63E18">
        <w:rPr>
          <w:rFonts w:ascii="Courier New" w:hAnsi="Courier New" w:cs="Courier New"/>
        </w:rPr>
        <w:lastRenderedPageBreak/>
        <w:t>nơ ron sâu (DNN) cung c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p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chính xác và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u su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t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t hơn.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nơ ron tích ch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p (RNN),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nơ ron truy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n ngư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(FNN), b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 mã hóa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ng đ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quy (RAE) và b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 nh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 xml:space="preserve"> dài ng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n h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 (LSTM)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hu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n luy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máy chuy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n đ</w:t>
      </w:r>
      <w:r w:rsidRPr="00B63E18">
        <w:rPr>
          <w:rFonts w:ascii="Courier New" w:hAnsi="Courier New" w:cs="Courier New"/>
        </w:rPr>
        <w:t>ổ</w:t>
      </w:r>
      <w:r w:rsidRPr="00B63E18">
        <w:rPr>
          <w:rFonts w:ascii="Courier New" w:hAnsi="Courier New" w:cs="Courier New"/>
        </w:rPr>
        <w:t>i câu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g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c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đó sang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mu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 chuy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n đ</w:t>
      </w:r>
      <w:r w:rsidRPr="00B63E18">
        <w:rPr>
          <w:rFonts w:ascii="Courier New" w:hAnsi="Courier New" w:cs="Courier New"/>
        </w:rPr>
        <w:t>ổ</w:t>
      </w:r>
      <w:r w:rsidRPr="00B63E18">
        <w:rPr>
          <w:rFonts w:ascii="Courier New" w:hAnsi="Courier New" w:cs="Courier New"/>
        </w:rPr>
        <w:t>i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cách chính xác.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Các gi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pháp DNN phù h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p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cho các quy trình, ch</w:t>
      </w:r>
      <w:r w:rsidRPr="00B63E18">
        <w:rPr>
          <w:rFonts w:ascii="Courier New" w:hAnsi="Courier New" w:cs="Courier New"/>
        </w:rPr>
        <w:t>ẳ</w:t>
      </w:r>
      <w:r w:rsidRPr="00B63E18">
        <w:rPr>
          <w:rFonts w:ascii="Courier New" w:hAnsi="Courier New" w:cs="Courier New"/>
        </w:rPr>
        <w:t>ng h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 như căn ch</w:t>
      </w:r>
      <w:r w:rsidRPr="00B63E18">
        <w:rPr>
          <w:rFonts w:ascii="Courier New" w:hAnsi="Courier New" w:cs="Courier New"/>
        </w:rPr>
        <w:t>ỉ</w:t>
      </w:r>
      <w:r w:rsidRPr="00B63E18">
        <w:rPr>
          <w:rFonts w:ascii="Courier New" w:hAnsi="Courier New" w:cs="Courier New"/>
        </w:rPr>
        <w:t>nh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, quy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p x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p l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câu, xây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ng mô hình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và tham gia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đoán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ch câu mà không c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ng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lư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ng l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n cơ s</w:t>
      </w:r>
      <w:r w:rsidRPr="00B63E18">
        <w:rPr>
          <w:rFonts w:ascii="Courier New" w:hAnsi="Courier New" w:cs="Courier New"/>
        </w:rPr>
        <w:t>ở</w:t>
      </w:r>
      <w:r w:rsidRPr="00B63E18">
        <w:rPr>
          <w:rFonts w:ascii="Courier New" w:hAnsi="Courier New" w:cs="Courier New"/>
        </w:rPr>
        <w:t xml:space="preserve"> d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li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u các nguyên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c.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5. Tr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(Question Answering)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Các h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QA này c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 xml:space="preserve"> g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ng tr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th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c m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c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đ</w:t>
      </w:r>
      <w:r w:rsidRPr="00B63E18">
        <w:rPr>
          <w:rFonts w:ascii="Courier New" w:hAnsi="Courier New" w:cs="Courier New"/>
        </w:rPr>
        <w:t>ặ</w:t>
      </w:r>
      <w:r w:rsidRPr="00B63E18">
        <w:rPr>
          <w:rFonts w:ascii="Courier New" w:hAnsi="Courier New" w:cs="Courier New"/>
        </w:rPr>
        <w:t>t dư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 d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i. Vì v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y,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đ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nh nghĩa,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ti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u s</w:t>
      </w:r>
      <w:r w:rsidRPr="00B63E18">
        <w:rPr>
          <w:rFonts w:ascii="Courier New" w:hAnsi="Courier New" w:cs="Courier New"/>
        </w:rPr>
        <w:t>ử</w:t>
      </w:r>
      <w:r w:rsidRPr="00B63E18">
        <w:rPr>
          <w:rFonts w:ascii="Courier New" w:hAnsi="Courier New" w:cs="Courier New"/>
        </w:rPr>
        <w:t xml:space="preserve"> và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đa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trong s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 xml:space="preserve"> các lo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c</w:t>
      </w:r>
      <w:r w:rsidRPr="00B63E18">
        <w:rPr>
          <w:rFonts w:ascii="Courier New" w:hAnsi="Courier New" w:cs="Courier New"/>
        </w:rPr>
        <w:t>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khác mà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nhiên thì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tr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b</w:t>
      </w:r>
      <w:r w:rsidRPr="00B63E18">
        <w:rPr>
          <w:rFonts w:ascii="Courier New" w:hAnsi="Courier New" w:cs="Courier New"/>
        </w:rPr>
        <w:t>ở</w:t>
      </w:r>
      <w:r w:rsidRPr="00B63E18">
        <w:rPr>
          <w:rFonts w:ascii="Courier New" w:hAnsi="Courier New" w:cs="Courier New"/>
        </w:rPr>
        <w:t>i các h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như v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y.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ra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h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tr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đ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y đ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 xml:space="preserve"> ch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c năng là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trong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thách th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c ph</w:t>
      </w:r>
      <w:r w:rsidRPr="00B63E18">
        <w:rPr>
          <w:rFonts w:ascii="Courier New" w:hAnsi="Courier New" w:cs="Courier New"/>
        </w:rPr>
        <w:t>ổ</w:t>
      </w:r>
      <w:r w:rsidRPr="00B63E18">
        <w:rPr>
          <w:rFonts w:ascii="Courier New" w:hAnsi="Courier New" w:cs="Courier New"/>
        </w:rPr>
        <w:t xml:space="preserve"> bi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mà các nhà nghiên c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u ph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đ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i m</w:t>
      </w:r>
      <w:r w:rsidRPr="00B63E18">
        <w:rPr>
          <w:rFonts w:ascii="Courier New" w:hAnsi="Courier New" w:cs="Courier New"/>
        </w:rPr>
        <w:t>ặ</w:t>
      </w:r>
      <w:r w:rsidRPr="00B63E18">
        <w:rPr>
          <w:rFonts w:ascii="Courier New" w:hAnsi="Courier New" w:cs="Courier New"/>
        </w:rPr>
        <w:t>t trong phân khúc DL. M</w:t>
      </w:r>
      <w:r w:rsidRPr="00B63E18">
        <w:rPr>
          <w:rFonts w:ascii="Courier New" w:hAnsi="Courier New" w:cs="Courier New"/>
        </w:rPr>
        <w:t>ặ</w:t>
      </w:r>
      <w:r w:rsidRPr="00B63E18">
        <w:rPr>
          <w:rFonts w:ascii="Courier New" w:hAnsi="Courier New" w:cs="Courier New"/>
        </w:rPr>
        <w:t>c dù các thu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t t</w:t>
      </w:r>
      <w:r w:rsidRPr="00B63E18">
        <w:rPr>
          <w:rFonts w:ascii="Courier New" w:hAnsi="Courier New" w:cs="Courier New"/>
        </w:rPr>
        <w:t>oán h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c sâu đã đ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t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b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 đáng k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trong phân lo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n và hình 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nh trong quá kh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, nhưng không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gi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quy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t các tác v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 xml:space="preserve"> liên quan đ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lý lu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logic (như v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n đ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 xml:space="preserve"> tr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i). Tuy nhiên, trong th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gian g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đây, các mô hình h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c sâu đang c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thi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u su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và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 chính xác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các h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QA này.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Ví d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>, các mô hình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nơ ron tích ch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p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tr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ờ</w:t>
      </w:r>
      <w:r w:rsidRPr="00B63E18">
        <w:rPr>
          <w:rFonts w:ascii="Courier New" w:hAnsi="Courier New" w:cs="Courier New"/>
        </w:rPr>
        <w:t>i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cách chính xác các câu h</w:t>
      </w:r>
      <w:r w:rsidRPr="00B63E18">
        <w:rPr>
          <w:rFonts w:ascii="Courier New" w:hAnsi="Courier New" w:cs="Courier New"/>
        </w:rPr>
        <w:t>ỏ</w:t>
      </w:r>
      <w:r w:rsidRPr="00B63E18">
        <w:rPr>
          <w:rFonts w:ascii="Courier New" w:hAnsi="Courier New" w:cs="Courier New"/>
        </w:rPr>
        <w:t>i dài trong khi đó các cách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p c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n truy</w:t>
      </w:r>
      <w:r w:rsidRPr="00B63E18">
        <w:rPr>
          <w:rFonts w:ascii="Courier New" w:hAnsi="Courier New" w:cs="Courier New"/>
        </w:rPr>
        <w:t>ề</w:t>
      </w:r>
      <w:r w:rsidRPr="00B63E18">
        <w:rPr>
          <w:rFonts w:ascii="Courier New" w:hAnsi="Courier New" w:cs="Courier New"/>
        </w:rPr>
        <w:t>n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h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>i xưa đã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ng th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b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i. Quan tr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ng hơn, mô hình DL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đào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t</w:t>
      </w:r>
      <w:r w:rsidRPr="00B63E18">
        <w:rPr>
          <w:rFonts w:ascii="Courier New" w:hAnsi="Courier New" w:cs="Courier New"/>
        </w:rPr>
        <w:t>heo cách mà không c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ph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xây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ng h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ng b</w:t>
      </w:r>
      <w:r w:rsidRPr="00B63E18">
        <w:rPr>
          <w:rFonts w:ascii="Courier New" w:hAnsi="Courier New" w:cs="Courier New"/>
        </w:rPr>
        <w:t>ằ</w:t>
      </w:r>
      <w:r w:rsidRPr="00B63E18">
        <w:rPr>
          <w:rFonts w:ascii="Courier New" w:hAnsi="Courier New" w:cs="Courier New"/>
        </w:rPr>
        <w:t>ng ki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 xml:space="preserve">n </w:t>
      </w:r>
      <w:r w:rsidRPr="00B63E18">
        <w:rPr>
          <w:rFonts w:ascii="Cambria Math" w:hAnsi="Cambria Math" w:cs="Cambria Math"/>
        </w:rPr>
        <w:t>​​</w:t>
      </w:r>
      <w:r w:rsidRPr="00B63E18">
        <w:rPr>
          <w:rFonts w:ascii="Courier New" w:hAnsi="Courier New" w:cs="Courier New"/>
        </w:rPr>
        <w:t>th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c ngôn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như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trình phân tách ng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nghĩa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6. 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(Document Summarization)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Vi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c 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đang đóng vai trò c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c k</w:t>
      </w:r>
      <w:r w:rsidRPr="00B63E18">
        <w:rPr>
          <w:rFonts w:ascii="Courier New" w:hAnsi="Courier New" w:cs="Courier New"/>
        </w:rPr>
        <w:t>ỳ</w:t>
      </w:r>
      <w:r w:rsidRPr="00B63E18">
        <w:rPr>
          <w:rFonts w:ascii="Courier New" w:hAnsi="Courier New" w:cs="Courier New"/>
        </w:rPr>
        <w:t xml:space="preserve"> quan tr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ng khi ngày nay càng kh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i lư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ng d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 xml:space="preserve"> li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 xml:space="preserve">u (data) </w:t>
      </w:r>
      <w:r w:rsidRPr="00B63E18">
        <w:rPr>
          <w:rFonts w:ascii="Courier New" w:hAnsi="Courier New" w:cs="Courier New"/>
        </w:rPr>
        <w:t>ngày càng gia tăng.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ti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n b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 m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 nh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trong các mô hình sequence-to-sequence đã giúp các chuyên gia DL d</w:t>
      </w:r>
      <w:r w:rsidRPr="00B63E18">
        <w:rPr>
          <w:rFonts w:ascii="Courier New" w:hAnsi="Courier New" w:cs="Courier New"/>
        </w:rPr>
        <w:t>ễ</w:t>
      </w:r>
      <w:r w:rsidRPr="00B63E18">
        <w:rPr>
          <w:rFonts w:ascii="Courier New" w:hAnsi="Courier New" w:cs="Courier New"/>
        </w:rPr>
        <w:t xml:space="preserve"> dàng phát tri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>n các mô hình 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t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t hơn. Hai lo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i 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c</w:t>
      </w:r>
      <w:r w:rsidRPr="00B63E18">
        <w:rPr>
          <w:rFonts w:ascii="Courier New" w:hAnsi="Courier New" w:cs="Courier New"/>
        </w:rPr>
        <w:t>ụ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là 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rút trích (Extract): là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 bao g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>m các n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i dung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rút trích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g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>c.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tóm lư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(Abstract): là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có ch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a các n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i dung không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n trong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g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 xml:space="preserve">c. 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Trong mô hình sequence-to-sequence (seq2seq), k</w:t>
      </w:r>
      <w:r w:rsidRPr="00B63E18">
        <w:rPr>
          <w:rFonts w:ascii="Courier New" w:hAnsi="Courier New" w:cs="Courier New"/>
        </w:rPr>
        <w:t>ỹ</w:t>
      </w:r>
      <w:r w:rsidRPr="00B63E18">
        <w:rPr>
          <w:rFonts w:ascii="Courier New" w:hAnsi="Courier New" w:cs="Courier New"/>
        </w:rPr>
        <w:t xml:space="preserve"> thu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t attention là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k</w:t>
      </w:r>
      <w:r w:rsidRPr="00B63E18">
        <w:rPr>
          <w:rFonts w:ascii="Courier New" w:hAnsi="Courier New" w:cs="Courier New"/>
        </w:rPr>
        <w:t>ỹ</w:t>
      </w:r>
      <w:r w:rsidRPr="00B63E18">
        <w:rPr>
          <w:rFonts w:ascii="Courier New" w:hAnsi="Courier New" w:cs="Courier New"/>
        </w:rPr>
        <w:t xml:space="preserve"> thu</w:t>
      </w:r>
      <w:r w:rsidRPr="00B63E18">
        <w:rPr>
          <w:rFonts w:ascii="Courier New" w:hAnsi="Courier New" w:cs="Courier New"/>
        </w:rPr>
        <w:t>ậ</w:t>
      </w:r>
      <w:r w:rsidRPr="00B63E18">
        <w:rPr>
          <w:rFonts w:ascii="Courier New" w:hAnsi="Courier New" w:cs="Courier New"/>
        </w:rPr>
        <w:t>t cho phép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h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c hi</w:t>
      </w:r>
      <w:r w:rsidRPr="00B63E18">
        <w:rPr>
          <w:rFonts w:ascii="Courier New" w:hAnsi="Courier New" w:cs="Courier New"/>
        </w:rPr>
        <w:t>ệ</w:t>
      </w:r>
      <w:r w:rsidRPr="00B63E18">
        <w:rPr>
          <w:rFonts w:ascii="Courier New" w:hAnsi="Courier New" w:cs="Courier New"/>
        </w:rPr>
        <w:t>u qu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 xml:space="preserve"> mô hình sinh cho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chu</w:t>
      </w:r>
      <w:r w:rsidRPr="00B63E18">
        <w:rPr>
          <w:rFonts w:ascii="Courier New" w:hAnsi="Courier New" w:cs="Courier New"/>
        </w:rPr>
        <w:t>ỗ</w:t>
      </w:r>
      <w:r w:rsidRPr="00B63E18">
        <w:rPr>
          <w:rFonts w:ascii="Courier New" w:hAnsi="Courier New" w:cs="Courier New"/>
        </w:rPr>
        <w:t>i có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 dài l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n và đã dành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s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quan tâm l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n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c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ng đ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>ng nghiên c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>u.. Tham kh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o sơ đ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 xml:space="preserve"> bên dư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blog Pointer Generator c</w:t>
      </w:r>
      <w:r w:rsidRPr="00B63E18">
        <w:rPr>
          <w:rFonts w:ascii="Courier New" w:hAnsi="Courier New" w:cs="Courier New"/>
        </w:rPr>
        <w:t>ủ</w:t>
      </w:r>
      <w:r w:rsidRPr="00B63E18">
        <w:rPr>
          <w:rFonts w:ascii="Courier New" w:hAnsi="Courier New" w:cs="Courier New"/>
        </w:rPr>
        <w:t>a Abigail See.</w:t>
      </w:r>
    </w:p>
    <w:p w:rsidR="00000000" w:rsidRPr="00B63E18" w:rsidRDefault="001D4E94" w:rsidP="00B63E18">
      <w:pPr>
        <w:pStyle w:val="PlainText"/>
        <w:rPr>
          <w:rFonts w:ascii="Courier New" w:hAnsi="Courier New" w:cs="Courier New"/>
        </w:rPr>
      </w:pPr>
      <w:r w:rsidRPr="00B63E18">
        <w:rPr>
          <w:rFonts w:ascii="Courier New" w:hAnsi="Courier New" w:cs="Courier New"/>
        </w:rPr>
        <w:t>Mô hình seq2seq cơ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 bao g</w:t>
      </w:r>
      <w:r w:rsidRPr="00B63E18">
        <w:rPr>
          <w:rFonts w:ascii="Courier New" w:hAnsi="Courier New" w:cs="Courier New"/>
        </w:rPr>
        <w:t>ồ</w:t>
      </w:r>
      <w:r w:rsidRPr="00B63E18">
        <w:rPr>
          <w:rFonts w:ascii="Courier New" w:hAnsi="Courier New" w:cs="Courier New"/>
        </w:rPr>
        <w:t>m hai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neural thành ph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g</w:t>
      </w:r>
      <w:r w:rsidRPr="00B63E18">
        <w:rPr>
          <w:rFonts w:ascii="Courier New" w:hAnsi="Courier New" w:cs="Courier New"/>
        </w:rPr>
        <w:t>ọ</w:t>
      </w:r>
      <w:r w:rsidRPr="00B63E18">
        <w:rPr>
          <w:rFonts w:ascii="Courier New" w:hAnsi="Courier New" w:cs="Courier New"/>
        </w:rPr>
        <w:t>i là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</w:t>
      </w:r>
      <w:r w:rsidRPr="00B63E18">
        <w:rPr>
          <w:rFonts w:ascii="Courier New" w:hAnsi="Courier New" w:cs="Courier New"/>
        </w:rPr>
        <w:t xml:space="preserve"> mã hóa (encoder) RNN và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gi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mã (decoder) RNN đ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sinh ra chu</w:t>
      </w:r>
      <w:r w:rsidRPr="00B63E18">
        <w:rPr>
          <w:rFonts w:ascii="Courier New" w:hAnsi="Courier New" w:cs="Courier New"/>
        </w:rPr>
        <w:t>ỗ</w:t>
      </w:r>
      <w:r w:rsidRPr="00B63E18">
        <w:rPr>
          <w:rFonts w:ascii="Courier New" w:hAnsi="Courier New" w:cs="Courier New"/>
        </w:rPr>
        <w:t>i đ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ra t1:m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chu</w:t>
      </w:r>
      <w:r w:rsidRPr="00B63E18">
        <w:rPr>
          <w:rFonts w:ascii="Courier New" w:hAnsi="Courier New" w:cs="Courier New"/>
        </w:rPr>
        <w:t>ỗ</w:t>
      </w:r>
      <w:r w:rsidRPr="00B63E18">
        <w:rPr>
          <w:rFonts w:ascii="Courier New" w:hAnsi="Courier New" w:cs="Courier New"/>
        </w:rPr>
        <w:t>i đ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vào x1:n.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neural encoder mã hóa chu</w:t>
      </w:r>
      <w:r w:rsidRPr="00B63E18">
        <w:rPr>
          <w:rFonts w:ascii="Courier New" w:hAnsi="Courier New" w:cs="Courier New"/>
        </w:rPr>
        <w:t>ỗ</w:t>
      </w:r>
      <w:r w:rsidRPr="00B63E18">
        <w:rPr>
          <w:rFonts w:ascii="Courier New" w:hAnsi="Courier New" w:cs="Courier New"/>
        </w:rPr>
        <w:t>i đ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vào thành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vector c có đ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 xml:space="preserve"> dài c</w:t>
      </w:r>
      <w:r w:rsidRPr="00B63E18">
        <w:rPr>
          <w:rFonts w:ascii="Courier New" w:hAnsi="Courier New" w:cs="Courier New"/>
        </w:rPr>
        <w:t>ố</w:t>
      </w:r>
      <w:r w:rsidRPr="00B63E18">
        <w:rPr>
          <w:rFonts w:ascii="Courier New" w:hAnsi="Courier New" w:cs="Courier New"/>
        </w:rPr>
        <w:t xml:space="preserve"> đ</w:t>
      </w:r>
      <w:r w:rsidRPr="00B63E18">
        <w:rPr>
          <w:rFonts w:ascii="Courier New" w:hAnsi="Courier New" w:cs="Courier New"/>
        </w:rPr>
        <w:t>ị</w:t>
      </w:r>
      <w:r w:rsidRPr="00B63E18">
        <w:rPr>
          <w:rFonts w:ascii="Courier New" w:hAnsi="Courier New" w:cs="Courier New"/>
        </w:rPr>
        <w:t>nh.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neural decoder s</w:t>
      </w:r>
      <w:r w:rsidRPr="00B63E18">
        <w:rPr>
          <w:rFonts w:ascii="Courier New" w:hAnsi="Courier New" w:cs="Courier New"/>
        </w:rPr>
        <w:t>ẽ</w:t>
      </w:r>
      <w:r w:rsidRPr="00B63E18">
        <w:rPr>
          <w:rFonts w:ascii="Courier New" w:hAnsi="Courier New" w:cs="Courier New"/>
        </w:rPr>
        <w:t xml:space="preserve"> l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n lư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t sinh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>ng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trong chu</w:t>
      </w:r>
      <w:r w:rsidRPr="00B63E18">
        <w:rPr>
          <w:rFonts w:ascii="Courier New" w:hAnsi="Courier New" w:cs="Courier New"/>
        </w:rPr>
        <w:t>ỗ</w:t>
      </w:r>
      <w:r w:rsidRPr="00B63E18">
        <w:rPr>
          <w:rFonts w:ascii="Courier New" w:hAnsi="Courier New" w:cs="Courier New"/>
        </w:rPr>
        <w:t>i đ</w:t>
      </w:r>
      <w:r w:rsidRPr="00B63E18">
        <w:rPr>
          <w:rFonts w:ascii="Courier New" w:hAnsi="Courier New" w:cs="Courier New"/>
        </w:rPr>
        <w:t>ầ</w:t>
      </w:r>
      <w:r w:rsidRPr="00B63E18">
        <w:rPr>
          <w:rFonts w:ascii="Courier New" w:hAnsi="Courier New" w:cs="Courier New"/>
        </w:rPr>
        <w:t>u ra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>a t</w:t>
      </w:r>
      <w:r w:rsidRPr="00B63E18">
        <w:rPr>
          <w:rFonts w:ascii="Courier New" w:hAnsi="Courier New" w:cs="Courier New"/>
        </w:rPr>
        <w:t>rên vector c và nh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đư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d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đoán trư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c đó cho t</w:t>
      </w:r>
      <w:r w:rsidRPr="00B63E18">
        <w:rPr>
          <w:rFonts w:ascii="Courier New" w:hAnsi="Courier New" w:cs="Courier New"/>
        </w:rPr>
        <w:t>ớ</w:t>
      </w:r>
      <w:r w:rsidRPr="00B63E18">
        <w:rPr>
          <w:rFonts w:ascii="Courier New" w:hAnsi="Courier New" w:cs="Courier New"/>
        </w:rPr>
        <w:t>i khi g</w:t>
      </w:r>
      <w:r w:rsidRPr="00B63E18">
        <w:rPr>
          <w:rFonts w:ascii="Courier New" w:hAnsi="Courier New" w:cs="Courier New"/>
        </w:rPr>
        <w:t>ặ</w:t>
      </w:r>
      <w:r w:rsidRPr="00B63E18">
        <w:rPr>
          <w:rFonts w:ascii="Courier New" w:hAnsi="Courier New" w:cs="Courier New"/>
        </w:rPr>
        <w:t>p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k</w:t>
      </w:r>
      <w:r w:rsidRPr="00B63E18">
        <w:rPr>
          <w:rFonts w:ascii="Courier New" w:hAnsi="Courier New" w:cs="Courier New"/>
        </w:rPr>
        <w:t>ế</w:t>
      </w:r>
      <w:r w:rsidRPr="00B63E18">
        <w:rPr>
          <w:rFonts w:ascii="Courier New" w:hAnsi="Courier New" w:cs="Courier New"/>
        </w:rPr>
        <w:t>t thúc câu. B</w:t>
      </w:r>
      <w:r w:rsidRPr="00B63E18">
        <w:rPr>
          <w:rFonts w:ascii="Courier New" w:hAnsi="Courier New" w:cs="Courier New"/>
        </w:rPr>
        <w:t>ở</w:t>
      </w:r>
      <w:r w:rsidRPr="00B63E18">
        <w:rPr>
          <w:rFonts w:ascii="Courier New" w:hAnsi="Courier New" w:cs="Courier New"/>
        </w:rPr>
        <w:t>i vì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ng gi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mã decoder có th</w:t>
      </w:r>
      <w:r w:rsidRPr="00B63E18">
        <w:rPr>
          <w:rFonts w:ascii="Courier New" w:hAnsi="Courier New" w:cs="Courier New"/>
        </w:rPr>
        <w:t>ể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do t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o ra các t</w:t>
      </w:r>
      <w:r w:rsidRPr="00B63E18">
        <w:rPr>
          <w:rFonts w:ascii="Courier New" w:hAnsi="Courier New" w:cs="Courier New"/>
        </w:rPr>
        <w:t>ừ</w:t>
      </w:r>
      <w:r w:rsidRPr="00B63E18">
        <w:rPr>
          <w:rFonts w:ascii="Courier New" w:hAnsi="Courier New" w:cs="Courier New"/>
        </w:rPr>
        <w:t xml:space="preserve"> theo b</w:t>
      </w:r>
      <w:r w:rsidRPr="00B63E18">
        <w:rPr>
          <w:rFonts w:ascii="Courier New" w:hAnsi="Courier New" w:cs="Courier New"/>
        </w:rPr>
        <w:t>ấ</w:t>
      </w:r>
      <w:r w:rsidRPr="00B63E18">
        <w:rPr>
          <w:rFonts w:ascii="Courier New" w:hAnsi="Courier New" w:cs="Courier New"/>
        </w:rPr>
        <w:t>t k</w:t>
      </w:r>
      <w:r w:rsidRPr="00B63E18">
        <w:rPr>
          <w:rFonts w:ascii="Courier New" w:hAnsi="Courier New" w:cs="Courier New"/>
        </w:rPr>
        <w:t>ỳ</w:t>
      </w:r>
      <w:r w:rsidRPr="00B63E18">
        <w:rPr>
          <w:rFonts w:ascii="Courier New" w:hAnsi="Courier New" w:cs="Courier New"/>
        </w:rPr>
        <w:t xml:space="preserve"> th</w:t>
      </w:r>
      <w:r w:rsidRPr="00B63E18">
        <w:rPr>
          <w:rFonts w:ascii="Courier New" w:hAnsi="Courier New" w:cs="Courier New"/>
        </w:rPr>
        <w:t>ứ</w:t>
      </w:r>
      <w:r w:rsidRPr="00B63E18">
        <w:rPr>
          <w:rFonts w:ascii="Courier New" w:hAnsi="Courier New" w:cs="Courier New"/>
        </w:rPr>
        <w:t xml:space="preserve"> t</w:t>
      </w:r>
      <w:r w:rsidRPr="00B63E18">
        <w:rPr>
          <w:rFonts w:ascii="Courier New" w:hAnsi="Courier New" w:cs="Courier New"/>
        </w:rPr>
        <w:t>ự</w:t>
      </w:r>
      <w:r w:rsidRPr="00B63E18">
        <w:rPr>
          <w:rFonts w:ascii="Courier New" w:hAnsi="Courier New" w:cs="Courier New"/>
        </w:rPr>
        <w:t xml:space="preserve"> nào, nên mô hình seq2seq là m</w:t>
      </w:r>
      <w:r w:rsidRPr="00B63E18">
        <w:rPr>
          <w:rFonts w:ascii="Courier New" w:hAnsi="Courier New" w:cs="Courier New"/>
        </w:rPr>
        <w:t>ộ</w:t>
      </w:r>
      <w:r w:rsidRPr="00B63E18">
        <w:rPr>
          <w:rFonts w:ascii="Courier New" w:hAnsi="Courier New" w:cs="Courier New"/>
        </w:rPr>
        <w:t>t gi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i pháp v</w:t>
      </w:r>
      <w:r w:rsidRPr="00B63E18">
        <w:rPr>
          <w:rFonts w:ascii="Courier New" w:hAnsi="Courier New" w:cs="Courier New"/>
        </w:rPr>
        <w:t>ữ</w:t>
      </w:r>
      <w:r w:rsidRPr="00B63E18">
        <w:rPr>
          <w:rFonts w:ascii="Courier New" w:hAnsi="Courier New" w:cs="Courier New"/>
        </w:rPr>
        <w:t>ng m</w:t>
      </w:r>
      <w:r w:rsidRPr="00B63E18">
        <w:rPr>
          <w:rFonts w:ascii="Courier New" w:hAnsi="Courier New" w:cs="Courier New"/>
        </w:rPr>
        <w:t>ạ</w:t>
      </w:r>
      <w:r w:rsidRPr="00B63E18">
        <w:rPr>
          <w:rFonts w:ascii="Courier New" w:hAnsi="Courier New" w:cs="Courier New"/>
        </w:rPr>
        <w:t>nh cho tóm t</w:t>
      </w:r>
      <w:r w:rsidRPr="00B63E18">
        <w:rPr>
          <w:rFonts w:ascii="Courier New" w:hAnsi="Courier New" w:cs="Courier New"/>
        </w:rPr>
        <w:t>ắ</w:t>
      </w:r>
      <w:r w:rsidRPr="00B63E18">
        <w:rPr>
          <w:rFonts w:ascii="Courier New" w:hAnsi="Courier New" w:cs="Courier New"/>
        </w:rPr>
        <w:t>t tóm lư</w:t>
      </w:r>
      <w:r w:rsidRPr="00B63E18">
        <w:rPr>
          <w:rFonts w:ascii="Courier New" w:hAnsi="Courier New" w:cs="Courier New"/>
        </w:rPr>
        <w:t>ợ</w:t>
      </w:r>
      <w:r w:rsidRPr="00B63E18">
        <w:rPr>
          <w:rFonts w:ascii="Courier New" w:hAnsi="Courier New" w:cs="Courier New"/>
        </w:rPr>
        <w:t>c văn b</w:t>
      </w:r>
      <w:r w:rsidRPr="00B63E18">
        <w:rPr>
          <w:rFonts w:ascii="Courier New" w:hAnsi="Courier New" w:cs="Courier New"/>
        </w:rPr>
        <w:t>ả</w:t>
      </w:r>
      <w:r w:rsidRPr="00B63E18">
        <w:rPr>
          <w:rFonts w:ascii="Courier New" w:hAnsi="Courier New" w:cs="Courier New"/>
        </w:rPr>
        <w:t>n.</w:t>
      </w:r>
    </w:p>
    <w:sectPr w:rsidR="00000000" w:rsidRPr="00B63E18" w:rsidSect="00B63E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7D"/>
    <w:rsid w:val="001D4E94"/>
    <w:rsid w:val="00B63E18"/>
    <w:rsid w:val="00C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9F994A-E273-400A-8150-4AD13747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3E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E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990</Words>
  <Characters>5646</Characters>
  <Application>Microsoft Office Word</Application>
  <DocSecurity>4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2022-06-20T02:49:00Z</dcterms:created>
  <dcterms:modified xsi:type="dcterms:W3CDTF">2022-06-20T02:49:00Z</dcterms:modified>
</cp:coreProperties>
</file>