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D72" w:rsidRDefault="00C76D72" w:rsidP="00C76D72"/>
    <w:p w:rsidR="00C76D72" w:rsidRDefault="00C76D72" w:rsidP="00C76D72">
      <w:r>
        <w:t>Vài suy nghĩ hướng tới việc đổi mới nền giáo dục đại học</w:t>
      </w:r>
    </w:p>
    <w:p w:rsidR="00C76D72" w:rsidRDefault="00C76D72" w:rsidP="00C76D72">
      <w:r>
        <w:t xml:space="preserve"> ở nước ta</w:t>
      </w:r>
    </w:p>
    <w:p w:rsidR="00C76D72" w:rsidRDefault="00C76D72" w:rsidP="00C76D72"/>
    <w:p w:rsidR="00C76D72" w:rsidRDefault="00C76D72" w:rsidP="00C76D72">
      <w:r>
        <w:t>Phan Đình Diệu</w:t>
      </w:r>
    </w:p>
    <w:p w:rsidR="00C76D72" w:rsidRDefault="00C76D72" w:rsidP="00C76D72">
      <w:r>
        <w:t>Đại học Quốc gia Hà nội</w:t>
      </w:r>
    </w:p>
    <w:p w:rsidR="00C76D72" w:rsidRDefault="00C76D72" w:rsidP="00C76D72"/>
    <w:p w:rsidR="00C76D72" w:rsidRDefault="00C76D72" w:rsidP="00C76D72"/>
    <w:p w:rsidR="00C76D72" w:rsidRDefault="00C76D72" w:rsidP="00C76D72">
      <w:r>
        <w:tab/>
        <w:t xml:space="preserve">Tôi rất vui mừng nhận thấy rằng trong năm cuối cùng này của thế kỷ 20, vấn đề cải cách và đổi mới giáo dục đã trở thành một trong những vấn đề được bàn luận nhiều nhất ở nước ta. </w:t>
      </w:r>
      <w:proofErr w:type="gramStart"/>
      <w:r>
        <w:t>Rõ ràng là yêu cầu cải cách và đổi mới giáo dục đã là hết sức bức bách đối với cuộc sống và sự phát triển tiếp tục của toàn xã hội.</w:t>
      </w:r>
      <w:proofErr w:type="gramEnd"/>
      <w:r>
        <w:t xml:space="preserve"> Trong những yêu cầu đó, có những yêu cầu trực tiếp khắc phục những yếu kém của hệ thống giáo dục hiện tại, đồng thời cũng đã xuất hiện các yêu cầu nhìn xa hơn chuẩn bị cho việc đổi mới giáo dục hướng tới một nền kinh tế tri thức và xã hội tri thức trong thế kỷ 21 mà con đường hội nhập đã khẳng định.</w:t>
      </w:r>
    </w:p>
    <w:p w:rsidR="00C76D72" w:rsidRDefault="00C76D72" w:rsidP="00C76D72"/>
    <w:p w:rsidR="00C76D72" w:rsidRDefault="00C76D72" w:rsidP="00C76D72">
      <w:r>
        <w:tab/>
        <w:t>Trong bài tham luận này tôi xin trình bày một vài suy nghĩ về cách nhìn đối với những đòi hỏi mà nền kinh tế mới, xã hội mới đặt ra cho nền giáo dục, và từ đó cách xác định những nội dung đổi mới giáo dục cũng như kiến nghị một vài giải pháp cần thiết hướng tới việc đổi mới đó.</w:t>
      </w:r>
    </w:p>
    <w:p w:rsidR="00C76D72" w:rsidRDefault="00C76D72" w:rsidP="00C76D72"/>
    <w:p w:rsidR="00C76D72" w:rsidRDefault="00C76D72" w:rsidP="00C76D72">
      <w:r>
        <w:tab/>
      </w:r>
      <w:proofErr w:type="gramStart"/>
      <w:r>
        <w:t>Yêu cầu phát triển kinh tế xã hội đối với giáo dục.</w:t>
      </w:r>
      <w:proofErr w:type="gramEnd"/>
    </w:p>
    <w:p w:rsidR="00C76D72" w:rsidRDefault="00C76D72" w:rsidP="00C76D72"/>
    <w:p w:rsidR="00C76D72" w:rsidRDefault="00C76D72" w:rsidP="00C76D72">
      <w:r>
        <w:tab/>
        <w:t xml:space="preserve">Với những thành tựu vĩ đại và những biến chuyển to lớn trong thế kỷ 20, con đường mà loài người bước vào thế kỷ mới đã được định hình, đó là con đường xây dựng và phát triển một nền kinh tế mới, một xã hội mới dựa chủ yếu vào các nguồn tài nguyên thông tin và tri thức, với xu thế toàn cầu hoá lôi cuốn sự hội nhập của mọi quốc gia. </w:t>
      </w:r>
      <w:proofErr w:type="gramStart"/>
      <w:r>
        <w:t>Đối với chúng ta, chấp nhận hội nhập là chấp nhận một xu thế tất yếu, nhưng đồng thời cũng là khẳng định một quyết tâm khắc phục trong một thời gian ngắn những khoảng cách không dễ gì vượt qua.</w:t>
      </w:r>
      <w:proofErr w:type="gramEnd"/>
      <w:r>
        <w:t xml:space="preserve"> Về toàn thể mà nói, nền kinh tế tri thức và xã hội tri thức đã được (và chỉ có thể được) phát triển trên cơ sở của một nền sản xuất công nghiệp hiện đại, một nền kinh tế thị trường rất phát triển và một xã hội dân sự rộng mở. Hội nhập, đối với chúng ta, có nghĩa là phải phát huy tối đa mọi năng lực nội sinh để tiếp thụ mọi khả năng hợp tác nhằm đẩy nhanh công cuộc công nghiệp hoá và hiện đại hoá nền kinh tế, phát triển một nền kinh tế thị trường lành mạnh và rộng mở, đồng thời tích cực xây dựng kết cấu hạ tầng và cơ sở xã hội cho nền kinh tế mới, đặc biệt là chăm lo bồi dưỡng và phát huy nguồn lực con người, yếu tố quyết định nhất để xây dựng nền kinh tế và xã hội mới.</w:t>
      </w:r>
    </w:p>
    <w:p w:rsidR="00C76D72" w:rsidRDefault="00C76D72" w:rsidP="00C76D72"/>
    <w:p w:rsidR="00C76D72" w:rsidRDefault="00C76D72" w:rsidP="00C76D72">
      <w:r>
        <w:tab/>
        <w:t xml:space="preserve">Nhưng, nói về nguồn lực con người thì đối với nền kinh tế nào, xã hội nào, </w:t>
      </w:r>
      <w:proofErr w:type="gramStart"/>
      <w:r>
        <w:t>mà</w:t>
      </w:r>
      <w:proofErr w:type="gramEnd"/>
      <w:r>
        <w:t xml:space="preserve"> nó chẳng là yếu tố có ý nghĩa quyết định. </w:t>
      </w:r>
      <w:proofErr w:type="gramStart"/>
      <w:r>
        <w:t>Vậy, yêu cầu về phẩm chất đối với nguồn lực con người trong nền kinh tế và xã hội mới có những gì khác so với trong những nền kinh tế và xã hội trước đây?</w:t>
      </w:r>
      <w:proofErr w:type="gramEnd"/>
      <w:r>
        <w:t xml:space="preserve"> Trong các xã hội trước đây, đặc biệt là với các xã hội có kinh tế công nghiệp truyền thống, nền sản xuất xã hội tương đối ổn định, ít có biến động, các chu kỳ đổi mới công nghệ thường là khá dài, cách tổ chức sản xuất có thể được phân công rõ ràng và chuyên môn hoá cao độ, do đó tuyệt đại bộ phận người lao động được đào tạo theo kiểu chuyên môn hoá, thành thạo một nghề, làm giỏi một loại công việc. Mô hình phân công và chuyên môn hoá đó không riêng đối với người </w:t>
      </w:r>
      <w:proofErr w:type="gramStart"/>
      <w:r>
        <w:t>lao</w:t>
      </w:r>
      <w:proofErr w:type="gramEnd"/>
      <w:r>
        <w:t xml:space="preserve"> động trong guồng máy </w:t>
      </w:r>
      <w:r>
        <w:lastRenderedPageBreak/>
        <w:t xml:space="preserve">sản xuất công nghiệp, mà cũng phổ biến trong các lĩnh vực hoạt động khác của xã hội. Con người được đào tạo trong môi trường kinh tế xã hội đó đại bộ phận là những con người có một vốn kiến thức phổ cập tối thiểu và được học thành thạo một nghề, để ra đời làm được vai trò của một chiếc “đinh vít” cần mẫn, không sai sót trong dây chuyền sản xuất của doanh nghiệp, và rộng hơn trong cỗ máy khổng lồ của nền kinh tế xã hội. Giáo dục đại học, tuy ở trình độ cao hơn, đào tạo chủ yếu là những người </w:t>
      </w:r>
      <w:proofErr w:type="gramStart"/>
      <w:r>
        <w:t>lao</w:t>
      </w:r>
      <w:proofErr w:type="gramEnd"/>
      <w:r>
        <w:t xml:space="preserve"> động trí óc, nhưng cũng không ngoài tinh thần phân công và chuyên môn hoá đó. Vì vậy, trong mô hình hình tháp của cả nền giáo dục, thì cái đỉnh giáo dục đại học chỉ chiếm một phần nhỏ, được tổ chức học </w:t>
      </w:r>
      <w:proofErr w:type="gramStart"/>
      <w:r>
        <w:t>theo</w:t>
      </w:r>
      <w:proofErr w:type="gramEnd"/>
      <w:r>
        <w:t xml:space="preserve"> những chuyên ngành hẹp, nhằm đào tạo những chuyên gia theo các dự báo nhu cầu của các ngành kinh tế và xã hội. Trong những xã hội có một Nhà nước tập trung, một nền kinh tế kế hoạch hoá tập trung, thì tính chất phân công và chuyên môn hoá đó lại càng nghiêm ngặt; giáo dục đại học và chuyên nghiệp đào tạo theo những kế hoạch hàng năm được qui định chặt chẽ theo kế họach phát triển kinh tế xã hội. Trong môi trường xã hội như vậy, đời của một con người gần như được chia thành ba giai đoạn rõ ràng: giai đoạn được nuôi lớn, giai đoạn đi học ở nhà trường, rồi tiếp đó là giai đoạn đi làm, làm </w:t>
      </w:r>
      <w:proofErr w:type="gramStart"/>
      <w:r>
        <w:t>theo</w:t>
      </w:r>
      <w:proofErr w:type="gramEnd"/>
      <w:r>
        <w:t xml:space="preserve"> những gì đã được học. </w:t>
      </w:r>
    </w:p>
    <w:p w:rsidR="00C76D72" w:rsidRDefault="00C76D72" w:rsidP="00C76D72">
      <w:r>
        <w:tab/>
      </w:r>
    </w:p>
    <w:p w:rsidR="00C76D72" w:rsidRDefault="00C76D72" w:rsidP="00C76D72">
      <w:r>
        <w:tab/>
        <w:t xml:space="preserve">Trên phạm vi toàn cầu, có thể xem nửa sau của thế kỷ 20 là một giai đoạn chuyển biến mạnh mẽ dưới tác động to lớn và liên tục của cuộc cách mạng khoa học và công nghệ lên mọi mặt của đời sống sản xuất, kinh doanh, quản lý, dẫn đến mở rộng kinh tế thị trường và phát triển xã hội dân sự, kết quả là chuyển dần từ nền kinh tế và xã hội công nghiệp sang kỷ nguyên của nền kinh tế và xã hội thông tin, tri thức, với xu thế toàn cầu hoá như ta thấy hiện nay. Tính chất lao động và cơ cấu phân bổ lao động xã hội đã có những biến đổi to lớn, trong các nước phát triển điển hình, lao động trực tiếp trong sản xuất nông nghiệp chỉ còn chiếm khoảng 2-3%, trong công nghiệp chế biến dưới 30%, khoảng 70% lao động xã hội làm việc trong các lĩnh vực hoạt động dịch vụ, kinh doanh, quản lý, và nói chung các hoạt động đòi hỏi ngày càng nhiều thông tin và tri thức.  Xu thế chuyển biến cơ cấu </w:t>
      </w:r>
      <w:proofErr w:type="gramStart"/>
      <w:r>
        <w:t>lao</w:t>
      </w:r>
      <w:proofErr w:type="gramEnd"/>
      <w:r>
        <w:t xml:space="preserve"> động đó đang không ngừng tiếp tục. Trong môi trường mới của một nền sản xuất và kinh tế liên tục biến chuyển và phát triển với nhịp độ ngày càng nhanh, sản phẩm hàng hoá (đặc biệt hàng hoá có hàm lượng “phi vật chất” cao) đa dạng, luôn được cải tiến và hoàn thiện, nhiều công nghệ trong sản xuất và dịch vụ mềm dẻo và linh hoạt, dễ được đổi mới liên tục</w:t>
      </w:r>
      <w:proofErr w:type="gramStart"/>
      <w:r>
        <w:t>,...</w:t>
      </w:r>
      <w:proofErr w:type="gramEnd"/>
      <w:r>
        <w:t xml:space="preserve"> thì rõ ràng người dân có khả năng tìm được cơ hội làm ăn một cách tự chủ, tương đối độc lập nhiều hơn, nhưng cũng đòi hỏi có năng lực trí tuệ cao hơn, biết làm việc một cách năng động, sáng tạo hơn. Và do đó, cùng với những biến chuyển kinh tế và xã hội, </w:t>
      </w:r>
      <w:proofErr w:type="gramStart"/>
      <w:r>
        <w:t>tại</w:t>
      </w:r>
      <w:proofErr w:type="gramEnd"/>
      <w:r>
        <w:t xml:space="preserve"> các nước phát triển trong các thập niên vừa qua cũng đã có nhiều biến chuyển trong hoạt động giáo dục và đào tạo. Mặc dù vậy, hiện nay khi bước sang thế kỷ 21, người ta vẫn xem những biến chuyển đó là chưa đủ, và đòi hỏi những cải cách cơ bản hơn đối với sự nghiệp giáo dục và đào tạo. Con người của xã hội mới trong thế kỷ tới phải là những con người có trí tuệ và bản lĩnh, hiểu biết về nghề nghiệp nhưng cũng cần am hiểu ở trình độ hiện đại về bản chất của nền kinh tế và của xã hội mà trong đó mình hoạt động, có một vốn kiến thức cơ bản, nhưng quan trọng hơn là có năng lực chủ động tìm kiếm tri thức, suy nghĩ độc lập và từ đó có năng lực tạo tri thức trong cuộc sống và hoạt động của mình. Nền giáo dục mới cần được tổ chức để tạo điều kiện cho mọi công dân có khả năng tự hoàn thiện mình </w:t>
      </w:r>
      <w:proofErr w:type="gramStart"/>
      <w:r>
        <w:t>theo</w:t>
      </w:r>
      <w:proofErr w:type="gramEnd"/>
      <w:r>
        <w:t xml:space="preserve"> những yêu cầu đó của xã hội mới.</w:t>
      </w:r>
    </w:p>
    <w:p w:rsidR="00C76D72" w:rsidRDefault="00C76D72" w:rsidP="00C76D72"/>
    <w:p w:rsidR="00C76D72" w:rsidRDefault="00C76D72" w:rsidP="00C76D72">
      <w:r>
        <w:tab/>
        <w:t xml:space="preserve">Trong điều kiện nước ta, tuy gần đây nhiều người nói đến việc “tiến thẳng” vào nền kinh tế tri thức với những giải pháp “đi tắt, đón đầu”, nhưng có lẽ nên có một cách nhìn bình tĩnh vào thực trạng nền kinh tế và xã hội hiện tại để suy nghĩ về các giải pháp thực tế một cách thích hợp hơn. Ta nhận thức rõ hội nhập là con đường tất yếu, và điều kiện quyết định để hội nhập thành công là phải tận lực phát huy mọi năng lực nội sinh của dân tộc, </w:t>
      </w:r>
      <w:proofErr w:type="gramStart"/>
      <w:r>
        <w:t>của</w:t>
      </w:r>
      <w:proofErr w:type="gramEnd"/>
      <w:r>
        <w:t xml:space="preserve"> đất nước. </w:t>
      </w:r>
      <w:proofErr w:type="gramStart"/>
      <w:r>
        <w:t>Đó là điểm khởi đầu quan trọng.</w:t>
      </w:r>
      <w:proofErr w:type="gramEnd"/>
      <w:r>
        <w:t xml:space="preserve"> Nhưng có lẽ cũng không khó nhận thấy là về mọi điều kiện cơ bản để hội nhập vào nền kinh tế tri thức như: một nền kinh tế thị trường phát triển, một xã hội dân sự rộng mở để trong đó mọi người dân đều được chủ động làm ăn, kinh doanh, phát huy mọi năng lực của mình, một kết cấu hạ tầng thông tin với các nguồn thông tin phong phú và khả năng truy cập rộng rãi, v.v</w:t>
      </w:r>
      <w:proofErr w:type="gramStart"/>
      <w:r>
        <w:t>..</w:t>
      </w:r>
      <w:proofErr w:type="gramEnd"/>
      <w:r>
        <w:t xml:space="preserve">. </w:t>
      </w:r>
      <w:proofErr w:type="gramStart"/>
      <w:r>
        <w:t>chúng</w:t>
      </w:r>
      <w:proofErr w:type="gramEnd"/>
      <w:r>
        <w:t xml:space="preserve"> ta đều đang trong tình trạng yếu kém, lạc hậu so với ngay các nước trong khu vực. Quyết tâm hội nhập hẳn sẽ phải được thể hiện bằng quyết tâm khắc phục những yếu kém và lạc hậu đó, dù ta biết đó những việc rất khó khăn, đòi hỏi những cố gắng rất to lớn của toàn xã hội. Những thách thức đó cũng chính là những thách thức đối với nền giáo dục nói </w:t>
      </w:r>
      <w:proofErr w:type="gramStart"/>
      <w:r>
        <w:t>chung</w:t>
      </w:r>
      <w:proofErr w:type="gramEnd"/>
      <w:r>
        <w:t>, và giáo dục đại học nói riêng, trong tiến trình đi tới nền kinh tế tri thức và xã hội tri thức trong thế kỷ tới.</w:t>
      </w:r>
    </w:p>
    <w:p w:rsidR="00C76D72" w:rsidRDefault="00C76D72" w:rsidP="00C76D72"/>
    <w:p w:rsidR="00C76D72" w:rsidRDefault="00C76D72" w:rsidP="00C76D72">
      <w:r>
        <w:tab/>
      </w:r>
      <w:proofErr w:type="gramStart"/>
      <w:r>
        <w:t>Về các vấn đề đổi mới giáo dục đại học.</w:t>
      </w:r>
      <w:proofErr w:type="gramEnd"/>
    </w:p>
    <w:p w:rsidR="00C76D72" w:rsidRDefault="00C76D72" w:rsidP="00C76D72"/>
    <w:p w:rsidR="00C76D72" w:rsidRDefault="00C76D72" w:rsidP="00C76D72">
      <w:r>
        <w:tab/>
        <w:t>Hội thảo của chúng ta có chủ đề là: Giáo dục đại học và những thách thức đầu thế kỷ 21, thách thức quả là to lớn, và thực trạng đại học của chúng ta ra sao thì nhiều hội thảo trong hai năm vừa qua cũng đã phân tích khá rõ.  Ta không thể nôn nóng lấy hình mẫu các nền đại học hiện đại của “xã hội tri thức” làm tiêu chí cho đại học của ta ngay trong những năm trước mắt, nhưng cũng cần suy tính một cách tích cực để kết hợp vào trong các giải pháp cải cách giáo dục (đại học) hiện nay những yêu cầu của một nền giáo dục mới hướng tới một nền kinh tế và xã hội mới, đó cũng là cách mà nền giáo dục đóng góp chủ động và tích cực vào việc phát triển đất nước ta trong xu thế hội nhập hiện nay. Trên tinh thần đó, tôi xin phát biểu ý kiến về một vài vấn đề sau đây:</w:t>
      </w:r>
    </w:p>
    <w:p w:rsidR="00C76D72" w:rsidRDefault="00C76D72" w:rsidP="00C76D72"/>
    <w:p w:rsidR="00C76D72" w:rsidRDefault="00C76D72" w:rsidP="00C76D72">
      <w:r>
        <w:t xml:space="preserve">1.  Xây dựng nền giáo dục “của dân, do dân và vì dân”.  Trước đây chưa lâu, giáo dục đại học của ta lấy mục tiêu là đào tạo chuyên gia cho các kế hoạch kinh tế xã hội, đào tạo theo kế </w:t>
      </w:r>
      <w:proofErr w:type="gramStart"/>
      <w:r>
        <w:t>hoạch  sử</w:t>
      </w:r>
      <w:proofErr w:type="gramEnd"/>
      <w:r>
        <w:t xml:space="preserve"> dụng cán bộ, được phân công và chuyên môn hoá từ sớm, thậm chí quyết định ai được học và ai không được học đại học, v.v... </w:t>
      </w:r>
      <w:proofErr w:type="gramStart"/>
      <w:r>
        <w:t>Trong điều kiện kinh tế thị trường hiện nay, rồi tiến đến nền kinh tế và xã hội tri thức tương lai, tính chất chủ yếu này phải được thay đổi cơ bản.</w:t>
      </w:r>
      <w:proofErr w:type="gramEnd"/>
      <w:r>
        <w:t xml:space="preserve"> Một nền giáo dục mới phải là một nền giáo dục cho mọi người, tạo điều kiện cho mọi người được học, được bồi dưỡng các năng lực trí tuệ, được cung cấp và có khả năng tìm kiếm mọi thông tin và tri thức cần thiết cho cuộc sống và hoạt động của mình. Tính công bằng trong một xã hội dân chủ phải được thể hiện trước hết ở quyền được học, quyền được chia sẻ thông tin và tri thức của mọi công dân. Quyền được học đó được thực hiện bằng nhiều hình thức: học ở trường, học thường xuyên trong quá trình làm việc, học suốt đời.  Có thể trong những năm trước mắt ta chưa đến trình độ phổ cập đại học (chú ý từ 1998, ở Hàn quốc đã có trên 80% học sinh tốt nghiệp trung học được vào học đại học hoặc cao đẳng), và khả năng vật chất, tài chính của ta còn nhiều hạn chế, nhưng về nguyên tắc, ta phải xem quyền được học, kể cả học đại học, là quyền không thể bị từ chối của bất kỳ ai. Nói như vậy để khi hoạch định chiến lược, ta phải trù tính đến các giải pháp, các hình thức giáo dục nhằm đáp ứng quyền và nhu cầu học tập chắc chắn ngày càng tăng đó của mọi người trong xã hội. </w:t>
      </w:r>
      <w:proofErr w:type="gramStart"/>
      <w:r>
        <w:t>Một nền giáo dục thoả mãn yêu cầu đó sẽ thực sự là của dân, do dân và vì dân.</w:t>
      </w:r>
      <w:proofErr w:type="gramEnd"/>
    </w:p>
    <w:p w:rsidR="00C76D72" w:rsidRDefault="00C76D72" w:rsidP="00C76D72"/>
    <w:p w:rsidR="00C76D72" w:rsidRDefault="00C76D72" w:rsidP="00C76D72">
      <w:proofErr w:type="gramStart"/>
      <w:r>
        <w:t>2. Đa dạng hoá và hiện đại hoá các hình thức giáo dục.</w:t>
      </w:r>
      <w:proofErr w:type="gramEnd"/>
      <w:r>
        <w:t xml:space="preserve"> Nhu cầu học là rất lớn, các hình thức học </w:t>
      </w:r>
      <w:proofErr w:type="gramStart"/>
      <w:r>
        <w:t>theo</w:t>
      </w:r>
      <w:proofErr w:type="gramEnd"/>
      <w:r>
        <w:t xml:space="preserve"> trường lớp chính qui hiện nay chắc chắn là không thể đáp ứng được nhu cầu ngày càng tăng đó. Những năm gần đây, bên cạnh các trường quốc lập, ta đã có thêm hàng chục trường đại học dân lập. Còn nhiều vấn đề về chất lượng, về qui chế hoạt động, về quản lý tài chính</w:t>
      </w:r>
      <w:proofErr w:type="gramStart"/>
      <w:r>
        <w:t>,...</w:t>
      </w:r>
      <w:proofErr w:type="gramEnd"/>
      <w:r>
        <w:t xml:space="preserve"> cần được bàn kỹ thêm, nhưng bản thân việc có thêm nhiều trường dân lập là một nhân tố mới, đáng khuyến khích và hỗ trợ trong sự phát triển hệ thống giáo dục ở nước ta. </w:t>
      </w:r>
      <w:proofErr w:type="gramStart"/>
      <w:r>
        <w:t>ở nhiều nước, các trường đại học và cao đẳng dân lập (hay tư thục) đảm đương đến 70-80% nhu cầu học đại học của xã hội.</w:t>
      </w:r>
      <w:proofErr w:type="gramEnd"/>
      <w:r>
        <w:t xml:space="preserve"> Nhưng, bên cạnh hình thức dạy học truyền thống theo trường lớp, các nhu cầu học thêm, bồi dưỡng nghề nghiệp, học thường xuyên, tự học</w:t>
      </w:r>
      <w:proofErr w:type="gramStart"/>
      <w:r>
        <w:t>,...</w:t>
      </w:r>
      <w:proofErr w:type="gramEnd"/>
      <w:r>
        <w:t xml:space="preserve"> sẽ phát triển nhanh chóng và đòi hỏi nhiều hình thức thích hợp khác. Công nghệ thông tin với máy tính, các mạng truyền thông-máy tính, đặc biệt là Internet, </w:t>
      </w:r>
      <w:proofErr w:type="gramStart"/>
      <w:r>
        <w:t>là</w:t>
      </w:r>
      <w:proofErr w:type="gramEnd"/>
      <w:r>
        <w:t xml:space="preserve"> những phương tiện tuyệt vời có thể giúp ta phát triển một cách có hiệu quả nhiều hình thức học nói trên. Tất nhiên, để sử dụng hữu hiệu các phương tiện đó của công nghệ thông tin cho phát triển giáo dục, thì bản thân ngành giáo dục cũng phải có nỗ lực rất lớn, </w:t>
      </w:r>
      <w:proofErr w:type="gramStart"/>
      <w:r>
        <w:t>đặc</w:t>
      </w:r>
      <w:proofErr w:type="gramEnd"/>
      <w:r>
        <w:t xml:space="preserve"> biệt trong việc phát triển các loại sản phẩm phần mềm dạy/học có chất lượng, thích hợp với các hình thức học đó. </w:t>
      </w:r>
    </w:p>
    <w:p w:rsidR="00C76D72" w:rsidRDefault="00C76D72" w:rsidP="00C76D72">
      <w:r>
        <w:t xml:space="preserve">Đa dạng hoá và hiện đại hoá các hình thức giáo dục thì cũng cần phải đa dạng hoá và phi tập trung hoá việc cấp các chứng chỉ, bằng cấp, học vị, và đặc biệt phi tập trung hoá quản lý, dành quyền tự chủ rộng rãi cho các trường đại học trong việc tổ chức đào tạo và các hoạt động giáo dục khác. </w:t>
      </w:r>
    </w:p>
    <w:p w:rsidR="00C76D72" w:rsidRDefault="00C76D72" w:rsidP="00C76D72"/>
    <w:p w:rsidR="00C76D72" w:rsidRDefault="00C76D72" w:rsidP="00C76D72">
      <w:proofErr w:type="gramStart"/>
      <w:r>
        <w:t>3. Đổi mới nội dung giáo dục.</w:t>
      </w:r>
      <w:proofErr w:type="gramEnd"/>
      <w:r>
        <w:t xml:space="preserve"> </w:t>
      </w:r>
      <w:proofErr w:type="gramStart"/>
      <w:r>
        <w:t>Đây là vấn đề cốt yếu nhất đối với cải cách giáo dục.</w:t>
      </w:r>
      <w:proofErr w:type="gramEnd"/>
      <w:r>
        <w:t xml:space="preserve"> Trong thế kỷ vừa qua, đặc biệt là trong các thập niên cuối thế kỷ, loài người đã đạt được nhiều thành tựu to lớn trong mọi ngành khoa học, nhiều tiến bộ và đổi mới trong phương pháp tư duy và nhận thức về tự nhiên, về sự sống, và đặc biệt về kinh tế và xã hội. Vốn tri thức cơ bản mà nền giáo dục cần cung cấp cho con người của thời đại mới phải phản ánh được trong những mức độ thích hợp những hiểu biết hiện đại mà loài người đã đạt được ở thời đại mình về tự nhiên, về cuộc sống, về xã hội và đất nước. Trong chương trình giảng dạy đại học ở nước ta, các phần kiến thức thuộc ngành và chuyên ngành trong các lĩnh vực khoa học tự nhiên và công nghệ có được bổ sung và cập nhật phỏng theo các chương trình chung trên thế giới, tuy, theo ý kiến của nhiều nhà khoa học, việc bổ sung và cập nhật thường chỉ dừng ở các kiến thức cụ thể mà chưa nâng lên được mức những đổi mới trong phương pháp tư duy và nhận thức ngay trong các ngành đó. Ta biết rằng trong nửa sau của thế kỷ 20, với tác động của các khoa học hiện đại về thông tin, về hệ thống và điều khiển, và cũng chính do các đối tượng trải qua nhiều biến chuyển và phát triển, mà các khoa học về kinh tế và xã hội đã có những phát triển và tiến bộ to lớn; tiếc rằng những thành tựu đó chưa được phản ánh thích đáng trong các chương trình giảng dạy đại học ở nước ta. Phần kiến thức </w:t>
      </w:r>
      <w:proofErr w:type="gramStart"/>
      <w:r>
        <w:t>chung</w:t>
      </w:r>
      <w:proofErr w:type="gramEnd"/>
      <w:r>
        <w:t xml:space="preserve"> trong các chương trình đại học có ý nghĩa rất to lớn, và chiếm một tỷ lệ thời gian đáng kể, nhưng nói chung chưa được coi trọng. Con người mới trong thế kỷ tới phải là con người hoà nhập với xã hội, là một tác tử (agent) trong sự phát triển chung của xã hội, do đó ngoài những hiểu biết chuyên ngành, rất cần có những hiểu biết đúng đắn về kinh tế, về xã hội và đất nước mà mình đang sống, nên một phần kiến thức chung hiện đại, có chất lượng cao là rất cần thiết. Trong thế kỷ tới, chắc chắn sẽ có thêm nhiều thành tựu trí tuệ mới, đặc biệt về sự sống, về kinh tế, về xã hội, về tư duy và nhận thức, và do đó đổi mới nội dung giáo dục sẽ thường xuyên là yêu cầu thiết thân của cuộc sống.</w:t>
      </w:r>
    </w:p>
    <w:p w:rsidR="00C76D72" w:rsidRDefault="00C76D72" w:rsidP="00C76D72"/>
    <w:p w:rsidR="00C76D72" w:rsidRDefault="00C76D72" w:rsidP="00C76D72">
      <w:r>
        <w:tab/>
        <w:t xml:space="preserve">4. Vài vấn đề về chỉ đạo thực hiện. Để chuẩn bị cho việc thực hiện các cải cách và đổi mới giáo dục </w:t>
      </w:r>
      <w:proofErr w:type="gramStart"/>
      <w:r>
        <w:t>theo</w:t>
      </w:r>
      <w:proofErr w:type="gramEnd"/>
      <w:r>
        <w:t xml:space="preserve"> các hướng được trình bày sơ lược ở trên, tôi nghĩ rằng Bộ và các cơ quan quản lý giáo dục nên có tổ chức nghiên cứu ngay từ bây giờ. Một nền kinh tế mới, một xã hội mới, một nền giáo dục mới thực sự có rất nhiều vấn đề mà ta chưa tìm hiểu được một cách kỹ lưỡng bao nhiêu. Trong việc nghiên cứu có tính chất chiến lược này, cái quan trọng nhất cần phải có trước tiên là một cách nhìn, một tầm nhìn có tính chất toàn thể, theo tinh thần hệ thống, về nhu cầu của cuộc sống đang không ngừng chuyển biến, để từ đó có những giải pháp sáng tạo, linh hoạt cho các vấn đề cụ thể. Về các biện pháp, những gì đã rõ thì nên được triển khai sớm, thí dụ như việc ứng dụng rộng rãi công nghệ thông tin để phát triển các hình thức học, để bước đầu “điện tử hoá” việc dạy học. Nên hình thành các Hội đồng chung và Hội đồng ngành để nghiên cứu đề xuất các chương trình giáo dục theo tinh thần mới, để chỉ đạo việc soạn các tài liệu giáo khoa, các loại phần mềm dạy học, v.v</w:t>
      </w:r>
      <w:proofErr w:type="gramStart"/>
      <w:r>
        <w:t>..</w:t>
      </w:r>
      <w:proofErr w:type="gramEnd"/>
      <w:r>
        <w:t xml:space="preserve">. </w:t>
      </w:r>
    </w:p>
    <w:p w:rsidR="00C76D72" w:rsidRDefault="00C76D72" w:rsidP="00C76D72"/>
    <w:p w:rsidR="00C76D72" w:rsidRDefault="00C76D72" w:rsidP="00C76D72">
      <w:r>
        <w:tab/>
        <w:t xml:space="preserve">Vấn đề thầy giáo sẽ còn là vấn đề </w:t>
      </w:r>
      <w:proofErr w:type="gramStart"/>
      <w:r>
        <w:t>nan</w:t>
      </w:r>
      <w:proofErr w:type="gramEnd"/>
      <w:r>
        <w:t xml:space="preserve"> giải nhất. </w:t>
      </w:r>
      <w:proofErr w:type="gramStart"/>
      <w:r>
        <w:t>Nhưng cũng chẳng thể nào nôn nóng được.</w:t>
      </w:r>
      <w:proofErr w:type="gramEnd"/>
      <w:r>
        <w:t xml:space="preserve"> </w:t>
      </w:r>
      <w:proofErr w:type="gramStart"/>
      <w:r>
        <w:t>Tôi cũng chưa biết có những giải pháp đột phá nào có thể tăng nhanh số lượng và nâng cao chất lượng của đội ngũ thầy giáo hiện nay.</w:t>
      </w:r>
      <w:proofErr w:type="gramEnd"/>
      <w:r>
        <w:t xml:space="preserve"> Riêng về chất lượng, thì giải pháp hữu hiệu nhất là bản thân các thầy phải tích cực tự học, tự mình tham gia nghiên cứu khoa học, vấn đề là cần có các biện pháp thiết thực để tạo điều kiện và khuyến khích các thầy trong các hoạt động đó.</w:t>
      </w:r>
    </w:p>
    <w:p w:rsidR="00C76D72" w:rsidRDefault="00C76D72" w:rsidP="00C76D72"/>
    <w:p w:rsidR="00C76D72" w:rsidRDefault="00C76D72" w:rsidP="00C76D72">
      <w:r>
        <w:tab/>
      </w:r>
      <w:r>
        <w:tab/>
      </w:r>
      <w:r>
        <w:tab/>
      </w:r>
      <w:r>
        <w:tab/>
      </w:r>
      <w:r>
        <w:tab/>
      </w:r>
      <w:r>
        <w:tab/>
        <w:t>*</w:t>
      </w:r>
    </w:p>
    <w:p w:rsidR="00C76D72" w:rsidRDefault="00C76D72" w:rsidP="00C76D72"/>
    <w:p w:rsidR="00C76D72" w:rsidRDefault="00C76D72" w:rsidP="00C76D72">
      <w:r>
        <w:tab/>
      </w:r>
      <w:proofErr w:type="gramStart"/>
      <w:r>
        <w:t>Một thế kỷ mới sắp đến, và quả thực có nhiều điều mới hấp dẫn bản lĩnh và nghị lực của mọi người cũng như mọi dân tộc.</w:t>
      </w:r>
      <w:proofErr w:type="gramEnd"/>
      <w:r>
        <w:t xml:space="preserve"> Tôi xin chúc cho dân tộc ta, đất nước ta, vốn giàu bản lĩnh và nghị lực, lại có truyền thống hiếu học, sẽ vượt mọi khó khăn xây dựng được trong thế kỷ tới một nền giáo dục tiên tiến, cho mỗi người và cho toàn xã hội, để đảm bảo cho đất nước ta hội nhập thành công vào nền kinh tế mới, xã hội mới toàn cầu hoá, trên toàn thế giới.</w:t>
      </w:r>
    </w:p>
    <w:p w:rsidR="00AF2794" w:rsidRPr="00C76D72" w:rsidRDefault="00AF2794">
      <w:pPr>
        <w:rPr>
          <w:lang w:val="fr-FR"/>
        </w:rPr>
      </w:pPr>
      <w:bookmarkStart w:id="0" w:name="_GoBack"/>
      <w:bookmarkEnd w:id="0"/>
    </w:p>
    <w:sectPr w:rsidR="00AF2794" w:rsidRPr="00C76D72" w:rsidSect="00AF2794">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D72"/>
    <w:rsid w:val="00AF2794"/>
    <w:rsid w:val="00C76D7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990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2489</Words>
  <Characters>13694</Characters>
  <Application>Microsoft Macintosh Word</Application>
  <DocSecurity>0</DocSecurity>
  <Lines>114</Lines>
  <Paragraphs>32</Paragraphs>
  <ScaleCrop>false</ScaleCrop>
  <Company>Université Paris 8</Company>
  <LinksUpToDate>false</LinksUpToDate>
  <CharactersWithSpaces>16151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Duong-Hieu Phan</dc:creator>
  <cp:keywords/>
  <dc:description/>
  <cp:lastModifiedBy>Duong-Hieu Phan</cp:lastModifiedBy>
  <cp:revision>1</cp:revision>
  <dcterms:created xsi:type="dcterms:W3CDTF">2012-08-11T16:49:00Z</dcterms:created>
  <dcterms:modified xsi:type="dcterms:W3CDTF">2012-08-11T16:50:00Z</dcterms:modified>
</cp:coreProperties>
</file>