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https://canva.link/8whcocu0l5kqfh1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8whcocu0l5kqfh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