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6" w:rsidRPr="000D6EE2" w:rsidRDefault="000D6EE2" w:rsidP="000D6EE2">
      <w:pPr>
        <w:jc w:val="center"/>
        <w:rPr>
          <w:b/>
          <w:sz w:val="28"/>
        </w:rPr>
      </w:pPr>
      <w:r w:rsidRPr="000D6EE2">
        <w:rPr>
          <w:b/>
          <w:sz w:val="28"/>
        </w:rPr>
        <w:t>PHÁT THẢO ĐỀ TÀI ĐỒ ÁN TỐT NGHIỆP</w:t>
      </w:r>
    </w:p>
    <w:p w:rsidR="000D6EE2" w:rsidRDefault="000D6EE2" w:rsidP="000D6EE2">
      <w:pPr>
        <w:jc w:val="center"/>
        <w:rPr>
          <w:sz w:val="28"/>
        </w:rPr>
      </w:pPr>
      <w:r w:rsidRPr="000D6EE2">
        <w:rPr>
          <w:b/>
          <w:sz w:val="28"/>
        </w:rPr>
        <w:t>TÊN ĐỀ TÀI: ỨNG DỤNG GIÁM SÁT VÀ CẢNH BÁO NGẬP LỤT</w:t>
      </w:r>
    </w:p>
    <w:p w:rsidR="000D6EE2" w:rsidRPr="005B0819" w:rsidRDefault="00A569F2" w:rsidP="000D6EE2">
      <w:pPr>
        <w:pStyle w:val="ListParagraph"/>
        <w:numPr>
          <w:ilvl w:val="0"/>
          <w:numId w:val="1"/>
        </w:numPr>
        <w:rPr>
          <w:b/>
          <w:sz w:val="28"/>
        </w:rPr>
      </w:pPr>
      <w:bookmarkStart w:id="0" w:name="_GoBack"/>
      <w:r w:rsidRPr="005B0819">
        <w:rPr>
          <w:b/>
          <w:sz w:val="28"/>
        </w:rPr>
        <w:t>Đặt vấn đề</w:t>
      </w:r>
    </w:p>
    <w:bookmarkEnd w:id="0"/>
    <w:p w:rsidR="000D6EE2" w:rsidRDefault="000D6EE2" w:rsidP="00982B2F">
      <w:pPr>
        <w:ind w:firstLine="284"/>
        <w:jc w:val="both"/>
        <w:rPr>
          <w:sz w:val="28"/>
        </w:rPr>
      </w:pPr>
      <w:r>
        <w:rPr>
          <w:sz w:val="28"/>
        </w:rPr>
        <w:t>Nhiều trận lũ lụt diễn ra rất bất ngờ mà không hề báo trước trên toàn quốc</w:t>
      </w:r>
    </w:p>
    <w:p w:rsidR="000D6EE2" w:rsidRDefault="000D6EE2" w:rsidP="00982B2F">
      <w:pPr>
        <w:ind w:firstLine="284"/>
        <w:jc w:val="both"/>
        <w:rPr>
          <w:sz w:val="28"/>
        </w:rPr>
      </w:pPr>
      <w:r>
        <w:rPr>
          <w:sz w:val="28"/>
        </w:rPr>
        <w:t>Nhiều đường ở các thành phố lớn bị ngập sâu sau các trận mưa lớn hay triều cường.</w:t>
      </w:r>
    </w:p>
    <w:p w:rsidR="000D6EE2" w:rsidRDefault="000D6EE2" w:rsidP="00982B2F">
      <w:pPr>
        <w:ind w:firstLine="284"/>
        <w:jc w:val="both"/>
        <w:rPr>
          <w:sz w:val="28"/>
        </w:rPr>
      </w:pPr>
      <w:r>
        <w:rPr>
          <w:sz w:val="28"/>
        </w:rPr>
        <w:t>Nhiều trận ngập lụt diễn ra bất ngờ, hậu quả rất nghiêm trọng.</w:t>
      </w:r>
    </w:p>
    <w:p w:rsidR="000D6EE2" w:rsidRDefault="000D6EE2" w:rsidP="000D6EE2">
      <w:pPr>
        <w:keepNext/>
        <w:jc w:val="center"/>
      </w:pPr>
      <w:r>
        <w:rPr>
          <w:noProof/>
        </w:rPr>
        <w:drawing>
          <wp:inline distT="0" distB="0" distL="0" distR="0" wp14:anchorId="5B391D12" wp14:editId="391D2351">
            <wp:extent cx="3861593" cy="2202512"/>
            <wp:effectExtent l="0" t="0" r="5715" b="7620"/>
            <wp:docPr id="3" name="Picture 3" descr="Káº¿t quáº£ hÃ¬nh áº£nh cho ngáº­p háº§m ÄÃ  náº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áº¿t quáº£ hÃ¬nh áº£nh cho ngáº­p háº§m ÄÃ  náº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8761" cy="2275044"/>
                    </a:xfrm>
                    <a:prstGeom prst="rect">
                      <a:avLst/>
                    </a:prstGeom>
                    <a:noFill/>
                    <a:ln>
                      <a:noFill/>
                    </a:ln>
                  </pic:spPr>
                </pic:pic>
              </a:graphicData>
            </a:graphic>
          </wp:inline>
        </w:drawing>
      </w:r>
    </w:p>
    <w:p w:rsidR="000D6EE2" w:rsidRDefault="000D6EE2" w:rsidP="000D6EE2">
      <w:pPr>
        <w:pStyle w:val="Caption"/>
        <w:jc w:val="center"/>
        <w:rPr>
          <w:sz w:val="28"/>
        </w:rPr>
      </w:pPr>
      <w:r>
        <w:t xml:space="preserve">Hình </w:t>
      </w:r>
      <w:fldSimple w:instr=" SEQ Hình \* ARABIC ">
        <w:r>
          <w:rPr>
            <w:noProof/>
          </w:rPr>
          <w:t>1</w:t>
        </w:r>
      </w:fldSimple>
      <w:r>
        <w:t>: Ngập hầm gửi xe Đà Nẵng</w:t>
      </w:r>
    </w:p>
    <w:p w:rsidR="000D6EE2" w:rsidRDefault="00E01DFA" w:rsidP="00982B2F">
      <w:pPr>
        <w:pStyle w:val="ListParagraph"/>
        <w:numPr>
          <w:ilvl w:val="0"/>
          <w:numId w:val="2"/>
        </w:numPr>
        <w:jc w:val="both"/>
        <w:rPr>
          <w:sz w:val="28"/>
        </w:rPr>
      </w:pPr>
      <w:r w:rsidRPr="00E01DFA">
        <w:rPr>
          <w:sz w:val="28"/>
        </w:rPr>
        <w:t>Cần ứng dụng cập nhật tình</w:t>
      </w:r>
      <w:r>
        <w:rPr>
          <w:sz w:val="28"/>
        </w:rPr>
        <w:t xml:space="preserve"> ngập lụt tại các vị trí nhạy cảm, hạn chế các tình hình xấu do ngập lụt</w:t>
      </w:r>
    </w:p>
    <w:p w:rsidR="00E01DFA" w:rsidRPr="005B0819" w:rsidRDefault="00A569F2" w:rsidP="00E01DFA">
      <w:pPr>
        <w:pStyle w:val="ListParagraph"/>
        <w:numPr>
          <w:ilvl w:val="0"/>
          <w:numId w:val="1"/>
        </w:numPr>
        <w:rPr>
          <w:b/>
          <w:sz w:val="28"/>
        </w:rPr>
      </w:pPr>
      <w:r w:rsidRPr="005B0819">
        <w:rPr>
          <w:b/>
          <w:sz w:val="28"/>
        </w:rPr>
        <w:t>Mô tả các chức năng</w:t>
      </w:r>
    </w:p>
    <w:p w:rsidR="00E01DFA" w:rsidRDefault="00E01DFA" w:rsidP="00982B2F">
      <w:pPr>
        <w:pStyle w:val="ListParagraph"/>
        <w:numPr>
          <w:ilvl w:val="0"/>
          <w:numId w:val="3"/>
        </w:numPr>
        <w:jc w:val="both"/>
        <w:rPr>
          <w:sz w:val="28"/>
        </w:rPr>
      </w:pPr>
      <w:r>
        <w:rPr>
          <w:sz w:val="28"/>
        </w:rPr>
        <w:t>Cập nhật mực nước tại các địa điểm theo định kỳ thời gian, hoặc cập nhật nếu có sự biến động bất ngờ cửa mực nước</w:t>
      </w:r>
    </w:p>
    <w:p w:rsidR="00F23435" w:rsidRDefault="00E01DFA" w:rsidP="00982B2F">
      <w:pPr>
        <w:pStyle w:val="ListParagraph"/>
        <w:numPr>
          <w:ilvl w:val="0"/>
          <w:numId w:val="3"/>
        </w:numPr>
        <w:jc w:val="both"/>
        <w:rPr>
          <w:sz w:val="28"/>
        </w:rPr>
      </w:pPr>
      <w:r>
        <w:rPr>
          <w:sz w:val="28"/>
        </w:rPr>
        <w:t>Dựa vào kế quả từ cảm biến, hiện lên màn hình giám sát (web)</w:t>
      </w:r>
      <w:r w:rsidR="00F23435">
        <w:rPr>
          <w:sz w:val="28"/>
        </w:rPr>
        <w:t>, biểu hiễn trên bản đồ số theo vị trí của từng điểm.</w:t>
      </w:r>
    </w:p>
    <w:p w:rsidR="00E01DFA" w:rsidRDefault="00F23435" w:rsidP="00982B2F">
      <w:pPr>
        <w:pStyle w:val="ListParagraph"/>
        <w:numPr>
          <w:ilvl w:val="0"/>
          <w:numId w:val="3"/>
        </w:numPr>
        <w:jc w:val="both"/>
        <w:rPr>
          <w:sz w:val="28"/>
        </w:rPr>
      </w:pPr>
      <w:r>
        <w:rPr>
          <w:sz w:val="28"/>
        </w:rPr>
        <w:t>Nếu mức nước vượt quá mức nào đó thì sẽ cảnh báo đến người dùng qua email</w:t>
      </w:r>
    </w:p>
    <w:p w:rsidR="00F23435" w:rsidRDefault="00F23435" w:rsidP="00982B2F">
      <w:pPr>
        <w:pStyle w:val="ListParagraph"/>
        <w:numPr>
          <w:ilvl w:val="0"/>
          <w:numId w:val="3"/>
        </w:numPr>
        <w:jc w:val="both"/>
        <w:rPr>
          <w:sz w:val="28"/>
        </w:rPr>
      </w:pPr>
      <w:r>
        <w:rPr>
          <w:sz w:val="28"/>
        </w:rPr>
        <w:t xml:space="preserve">Hỗ trợ </w:t>
      </w:r>
      <w:r w:rsidR="0060497B">
        <w:rPr>
          <w:sz w:val="28"/>
        </w:rPr>
        <w:t>tìm đường trên bản đồ, đồng thời hiện các cảm biến được đặt gần các cung đường đi qua, nhằm cung cấp các thông tin ngâp đường trên đường đi khi cần thiết</w:t>
      </w:r>
    </w:p>
    <w:p w:rsidR="0060497B" w:rsidRDefault="0060497B" w:rsidP="00982B2F">
      <w:pPr>
        <w:pStyle w:val="ListParagraph"/>
        <w:numPr>
          <w:ilvl w:val="0"/>
          <w:numId w:val="3"/>
        </w:numPr>
        <w:jc w:val="both"/>
        <w:rPr>
          <w:sz w:val="28"/>
        </w:rPr>
      </w:pPr>
      <w:r>
        <w:rPr>
          <w:sz w:val="28"/>
        </w:rPr>
        <w:t>Họ trợ tìm kiếm qua hệ thống ElasticSearch (tìm kiếm nhanh, kiểu như google)</w:t>
      </w:r>
    </w:p>
    <w:p w:rsidR="00A569F2" w:rsidRDefault="00A569F2" w:rsidP="00982B2F">
      <w:pPr>
        <w:pStyle w:val="ListParagraph"/>
        <w:numPr>
          <w:ilvl w:val="0"/>
          <w:numId w:val="3"/>
        </w:numPr>
        <w:jc w:val="both"/>
        <w:rPr>
          <w:sz w:val="28"/>
        </w:rPr>
      </w:pPr>
      <w:r>
        <w:rPr>
          <w:sz w:val="28"/>
        </w:rPr>
        <w:t xml:space="preserve">Cập nhật tình hình sức khỏe của các cảm biến </w:t>
      </w:r>
      <w:r w:rsidRPr="00A569F2">
        <w:rPr>
          <w:sz w:val="28"/>
        </w:rPr>
        <w:sym w:font="Wingdings" w:char="F0E0"/>
      </w:r>
      <w:r>
        <w:rPr>
          <w:sz w:val="28"/>
        </w:rPr>
        <w:t xml:space="preserve"> thông báo đến trung tâm bảo hành</w:t>
      </w:r>
    </w:p>
    <w:p w:rsidR="00A569F2" w:rsidRDefault="00A569F2">
      <w:pPr>
        <w:rPr>
          <w:sz w:val="28"/>
        </w:rPr>
      </w:pPr>
      <w:r>
        <w:rPr>
          <w:sz w:val="28"/>
        </w:rPr>
        <w:br w:type="page"/>
      </w:r>
    </w:p>
    <w:p w:rsidR="00A569F2" w:rsidRPr="005B0819" w:rsidRDefault="00A569F2" w:rsidP="00A569F2">
      <w:pPr>
        <w:pStyle w:val="ListParagraph"/>
        <w:numPr>
          <w:ilvl w:val="0"/>
          <w:numId w:val="1"/>
        </w:numPr>
        <w:rPr>
          <w:b/>
          <w:sz w:val="28"/>
        </w:rPr>
      </w:pPr>
      <w:r w:rsidRPr="005B0819">
        <w:rPr>
          <w:b/>
          <w:sz w:val="28"/>
        </w:rPr>
        <w:lastRenderedPageBreak/>
        <w:t>Kỹ thuật sử dụng</w:t>
      </w:r>
    </w:p>
    <w:p w:rsidR="00A569F2" w:rsidRDefault="00A569F2" w:rsidP="00A569F2">
      <w:pPr>
        <w:pStyle w:val="ListParagraph"/>
        <w:numPr>
          <w:ilvl w:val="0"/>
          <w:numId w:val="4"/>
        </w:numPr>
        <w:rPr>
          <w:sz w:val="28"/>
        </w:rPr>
      </w:pPr>
      <w:r>
        <w:rPr>
          <w:sz w:val="28"/>
        </w:rPr>
        <w:t>Hệ thống IoT</w:t>
      </w:r>
    </w:p>
    <w:p w:rsidR="00A569F2" w:rsidRDefault="006D25F8" w:rsidP="00982B2F">
      <w:pPr>
        <w:ind w:firstLine="284"/>
        <w:jc w:val="both"/>
        <w:rPr>
          <w:sz w:val="28"/>
        </w:rPr>
      </w:pPr>
      <w:r>
        <w:rPr>
          <w:sz w:val="28"/>
        </w:rPr>
        <w:t>Sử dụng ESP8266 v1 hoặc v12, lập trình qua Arduino IDE, gửi dữ liệu qua wifi</w:t>
      </w:r>
    </w:p>
    <w:p w:rsidR="006D25F8" w:rsidRDefault="006D25F8" w:rsidP="00982B2F">
      <w:pPr>
        <w:ind w:firstLine="284"/>
        <w:jc w:val="both"/>
        <w:rPr>
          <w:sz w:val="28"/>
        </w:rPr>
      </w:pPr>
      <w:r>
        <w:rPr>
          <w:sz w:val="28"/>
        </w:rPr>
        <w:t>Cảm biến sử dụng là cảm biến siêu âm để đo khoảng cách</w:t>
      </w:r>
    </w:p>
    <w:p w:rsidR="006D25F8" w:rsidRDefault="006D25F8" w:rsidP="00982B2F">
      <w:pPr>
        <w:ind w:firstLine="284"/>
        <w:jc w:val="both"/>
        <w:rPr>
          <w:sz w:val="28"/>
        </w:rPr>
      </w:pPr>
      <w:r>
        <w:rPr>
          <w:sz w:val="28"/>
        </w:rPr>
        <w:t>Thiết kế theo dạng module, chỉ cần kết nối qua nguồn usb và sử dụng</w:t>
      </w:r>
      <w:r w:rsidR="00C35B92">
        <w:rPr>
          <w:sz w:val="28"/>
        </w:rPr>
        <w:t>.</w:t>
      </w:r>
    </w:p>
    <w:p w:rsidR="005D7247" w:rsidRDefault="005D7247" w:rsidP="00982B2F">
      <w:pPr>
        <w:ind w:firstLine="284"/>
        <w:jc w:val="both"/>
        <w:rPr>
          <w:sz w:val="28"/>
        </w:rPr>
      </w:pPr>
      <w:r w:rsidRPr="005D7247">
        <w:rPr>
          <w:sz w:val="28"/>
        </w:rPr>
        <w:sym w:font="Wingdings" w:char="F0E0"/>
      </w:r>
      <w:r>
        <w:rPr>
          <w:sz w:val="28"/>
        </w:rPr>
        <w:t>Dễ thiết kế và sử d</w:t>
      </w:r>
      <w:r w:rsidR="008007F7">
        <w:rPr>
          <w:sz w:val="28"/>
        </w:rPr>
        <w:t>ụ</w:t>
      </w:r>
      <w:r>
        <w:rPr>
          <w:sz w:val="28"/>
        </w:rPr>
        <w:t>ng, giá trẻ và dễ lắp đặt</w:t>
      </w:r>
    </w:p>
    <w:p w:rsidR="006D25F8" w:rsidRPr="00A569F2" w:rsidRDefault="006D25F8" w:rsidP="00982B2F">
      <w:pPr>
        <w:ind w:firstLine="284"/>
        <w:jc w:val="both"/>
        <w:rPr>
          <w:sz w:val="28"/>
        </w:rPr>
      </w:pPr>
      <w:r>
        <w:rPr>
          <w:sz w:val="28"/>
        </w:rPr>
        <w:t>Có thể kết hợp với nguồn năng lượng mặt trời, sử dụng nguồn riêng biệt</w:t>
      </w:r>
    </w:p>
    <w:p w:rsidR="00A569F2" w:rsidRDefault="00A569F2" w:rsidP="00A569F2">
      <w:pPr>
        <w:pStyle w:val="ListParagraph"/>
        <w:numPr>
          <w:ilvl w:val="0"/>
          <w:numId w:val="4"/>
        </w:numPr>
        <w:rPr>
          <w:sz w:val="28"/>
        </w:rPr>
      </w:pPr>
      <w:r>
        <w:rPr>
          <w:sz w:val="28"/>
        </w:rPr>
        <w:t>Hệ thống bản đồ số</w:t>
      </w:r>
    </w:p>
    <w:p w:rsidR="00982B2F" w:rsidRDefault="00982B2F" w:rsidP="00982B2F">
      <w:pPr>
        <w:ind w:firstLine="284"/>
        <w:jc w:val="both"/>
        <w:rPr>
          <w:sz w:val="28"/>
        </w:rPr>
      </w:pPr>
      <w:r>
        <w:rPr>
          <w:sz w:val="28"/>
        </w:rPr>
        <w:t>Thay bằng sử dụng API google map, đồ án sử dụng bản đồ riêng là Geoserver</w:t>
      </w:r>
    </w:p>
    <w:p w:rsidR="006D25F8" w:rsidRDefault="006D25F8" w:rsidP="00982B2F">
      <w:pPr>
        <w:ind w:firstLine="284"/>
        <w:jc w:val="both"/>
        <w:rPr>
          <w:sz w:val="28"/>
        </w:rPr>
      </w:pPr>
      <w:r>
        <w:rPr>
          <w:sz w:val="28"/>
        </w:rPr>
        <w:t xml:space="preserve">Sử dụng Geoserver, cơ sở dữ liệu bản đồ Postgis, </w:t>
      </w:r>
      <w:r w:rsidR="00982B2F">
        <w:rPr>
          <w:sz w:val="28"/>
        </w:rPr>
        <w:t>hỗ trợ thêm đường, các địa điểm, hỗ trợ tìm đường đi, tìm kiến địa điểm</w:t>
      </w:r>
    </w:p>
    <w:p w:rsidR="0069762F" w:rsidRPr="0069762F" w:rsidRDefault="0069762F" w:rsidP="0069762F">
      <w:pPr>
        <w:pStyle w:val="ListParagraph"/>
        <w:numPr>
          <w:ilvl w:val="0"/>
          <w:numId w:val="2"/>
        </w:numPr>
        <w:jc w:val="both"/>
        <w:rPr>
          <w:sz w:val="28"/>
        </w:rPr>
      </w:pPr>
      <w:r>
        <w:rPr>
          <w:sz w:val="28"/>
        </w:rPr>
        <w:t>Có thể phát triển thêm nhiều chức năng, không phụ thuộc vào bảo đồ google</w:t>
      </w:r>
    </w:p>
    <w:p w:rsidR="00A569F2" w:rsidRDefault="00A569F2" w:rsidP="00A569F2">
      <w:pPr>
        <w:pStyle w:val="ListParagraph"/>
        <w:numPr>
          <w:ilvl w:val="0"/>
          <w:numId w:val="4"/>
        </w:numPr>
        <w:rPr>
          <w:sz w:val="28"/>
        </w:rPr>
      </w:pPr>
      <w:r>
        <w:rPr>
          <w:sz w:val="28"/>
        </w:rPr>
        <w:t>Hệ thống tìm kiếm nhanh</w:t>
      </w:r>
    </w:p>
    <w:p w:rsidR="00982B2F" w:rsidRDefault="00982B2F" w:rsidP="00982B2F">
      <w:pPr>
        <w:ind w:firstLine="284"/>
        <w:rPr>
          <w:sz w:val="28"/>
        </w:rPr>
      </w:pPr>
      <w:r>
        <w:rPr>
          <w:sz w:val="28"/>
        </w:rPr>
        <w:t>Hỗ trợ tìm kiếm nhanh trên hệ thông cơ sở dữ liệu lớn</w:t>
      </w:r>
    </w:p>
    <w:p w:rsidR="00982B2F" w:rsidRDefault="00982B2F" w:rsidP="00982B2F">
      <w:pPr>
        <w:ind w:firstLine="284"/>
        <w:rPr>
          <w:sz w:val="28"/>
        </w:rPr>
      </w:pPr>
      <w:r>
        <w:rPr>
          <w:sz w:val="28"/>
        </w:rPr>
        <w:t>Đồng bộ với các cơ sở dữ liệu khác</w:t>
      </w:r>
    </w:p>
    <w:p w:rsidR="0069762F" w:rsidRPr="0069762F" w:rsidRDefault="0069762F" w:rsidP="0069762F">
      <w:pPr>
        <w:pStyle w:val="ListParagraph"/>
        <w:numPr>
          <w:ilvl w:val="0"/>
          <w:numId w:val="2"/>
        </w:numPr>
        <w:rPr>
          <w:sz w:val="28"/>
        </w:rPr>
      </w:pPr>
      <w:r>
        <w:rPr>
          <w:sz w:val="28"/>
        </w:rPr>
        <w:t>Phát triển hình thức tìm kiếm theo cách riêng, có thể tìm kiếm khi nhập sai chính tả, nhập không dấu lẫn có dấu. Tìm với thời gian rất ngắn, dù dữ liểu rất lớn</w:t>
      </w:r>
    </w:p>
    <w:p w:rsidR="00982B2F" w:rsidRDefault="00982B2F" w:rsidP="00982B2F">
      <w:pPr>
        <w:pStyle w:val="ListParagraph"/>
        <w:numPr>
          <w:ilvl w:val="0"/>
          <w:numId w:val="4"/>
        </w:numPr>
        <w:rPr>
          <w:sz w:val="28"/>
        </w:rPr>
      </w:pPr>
      <w:r>
        <w:rPr>
          <w:sz w:val="28"/>
        </w:rPr>
        <w:t>Kiến trúc Micorservice</w:t>
      </w:r>
    </w:p>
    <w:p w:rsidR="00982B2F" w:rsidRDefault="00982B2F" w:rsidP="00982B2F">
      <w:pPr>
        <w:ind w:firstLine="284"/>
        <w:jc w:val="both"/>
        <w:rPr>
          <w:sz w:val="28"/>
        </w:rPr>
      </w:pPr>
      <w:r>
        <w:rPr>
          <w:sz w:val="28"/>
        </w:rPr>
        <w:t>Sử dụng kiến trúc microservice, hỗ trợ phát triển các ứng dụng có số server (service) lớn, các service chuyên biệt có các chức năng riêng biệt, hoạt động độc lập</w:t>
      </w:r>
    </w:p>
    <w:p w:rsidR="005A06AA" w:rsidRPr="005A06AA" w:rsidRDefault="005A06AA" w:rsidP="005A06AA">
      <w:pPr>
        <w:pStyle w:val="ListParagraph"/>
        <w:numPr>
          <w:ilvl w:val="0"/>
          <w:numId w:val="2"/>
        </w:numPr>
        <w:jc w:val="both"/>
        <w:rPr>
          <w:sz w:val="28"/>
        </w:rPr>
      </w:pPr>
      <w:r>
        <w:rPr>
          <w:sz w:val="28"/>
        </w:rPr>
        <w:t>Hỗ trợ phát triển ứng dụng lớn, nhiều dịch vụ, có thể phát triển độc lập giữa các team phát triển. Dễ vận hành và bảo trì</w:t>
      </w:r>
    </w:p>
    <w:p w:rsidR="00013CD8" w:rsidRDefault="00013CD8" w:rsidP="00982B2F">
      <w:pPr>
        <w:ind w:firstLine="284"/>
        <w:jc w:val="both"/>
        <w:rPr>
          <w:sz w:val="28"/>
        </w:rPr>
      </w:pPr>
      <w:r>
        <w:rPr>
          <w:sz w:val="28"/>
        </w:rPr>
        <w:t>Các service gồm:</w:t>
      </w:r>
    </w:p>
    <w:p w:rsidR="00013CD8" w:rsidRPr="00013CD8" w:rsidRDefault="00013CD8" w:rsidP="00013CD8">
      <w:pPr>
        <w:pStyle w:val="ListParagraph"/>
        <w:numPr>
          <w:ilvl w:val="0"/>
          <w:numId w:val="5"/>
        </w:numPr>
        <w:jc w:val="both"/>
        <w:rPr>
          <w:sz w:val="28"/>
        </w:rPr>
      </w:pPr>
      <w:r w:rsidRPr="00013CD8">
        <w:rPr>
          <w:sz w:val="28"/>
        </w:rPr>
        <w:t>Dịch vụ bản đồ với cơ sở dữ liệu Postgresql</w:t>
      </w:r>
    </w:p>
    <w:p w:rsidR="00013CD8" w:rsidRPr="00013CD8" w:rsidRDefault="00013CD8" w:rsidP="00013CD8">
      <w:pPr>
        <w:pStyle w:val="ListParagraph"/>
        <w:numPr>
          <w:ilvl w:val="0"/>
          <w:numId w:val="5"/>
        </w:numPr>
        <w:jc w:val="both"/>
        <w:rPr>
          <w:sz w:val="28"/>
        </w:rPr>
      </w:pPr>
      <w:r w:rsidRPr="00013CD8">
        <w:rPr>
          <w:sz w:val="28"/>
        </w:rPr>
        <w:t>Dịch vụ tìm kiếm Elasticsearch</w:t>
      </w:r>
    </w:p>
    <w:p w:rsidR="00013CD8" w:rsidRPr="00013CD8" w:rsidRDefault="00013CD8" w:rsidP="00013CD8">
      <w:pPr>
        <w:pStyle w:val="ListParagraph"/>
        <w:numPr>
          <w:ilvl w:val="0"/>
          <w:numId w:val="5"/>
        </w:numPr>
        <w:jc w:val="both"/>
        <w:rPr>
          <w:sz w:val="28"/>
        </w:rPr>
      </w:pPr>
      <w:r w:rsidRPr="00013CD8">
        <w:rPr>
          <w:sz w:val="28"/>
        </w:rPr>
        <w:t>Dịch vụ IoT</w:t>
      </w:r>
      <w:r>
        <w:rPr>
          <w:sz w:val="28"/>
        </w:rPr>
        <w:t>, cảnh báo</w:t>
      </w:r>
      <w:r w:rsidRPr="00013CD8">
        <w:rPr>
          <w:sz w:val="28"/>
        </w:rPr>
        <w:t xml:space="preserve"> dùng Nodejs và cơ sở dữ liệu MongoDB</w:t>
      </w:r>
    </w:p>
    <w:p w:rsidR="00013CD8" w:rsidRPr="00013CD8" w:rsidRDefault="00013CD8" w:rsidP="00013CD8">
      <w:pPr>
        <w:pStyle w:val="ListParagraph"/>
        <w:numPr>
          <w:ilvl w:val="0"/>
          <w:numId w:val="5"/>
        </w:numPr>
        <w:jc w:val="both"/>
        <w:rPr>
          <w:sz w:val="28"/>
        </w:rPr>
      </w:pPr>
      <w:r w:rsidRPr="00013CD8">
        <w:rPr>
          <w:sz w:val="28"/>
        </w:rPr>
        <w:t>Dùng API Gateway Java và Zuul</w:t>
      </w:r>
    </w:p>
    <w:p w:rsidR="000D7D5F" w:rsidRPr="000D7D5F" w:rsidRDefault="00013CD8" w:rsidP="000D7D5F">
      <w:pPr>
        <w:pStyle w:val="ListParagraph"/>
        <w:numPr>
          <w:ilvl w:val="0"/>
          <w:numId w:val="5"/>
        </w:numPr>
        <w:jc w:val="both"/>
        <w:rPr>
          <w:sz w:val="28"/>
        </w:rPr>
      </w:pPr>
      <w:r w:rsidRPr="00013CD8">
        <w:rPr>
          <w:sz w:val="28"/>
        </w:rPr>
        <w:t>Dùng Server config hỗ trợ cấu hình các dịch vụ một cách chủ động</w:t>
      </w:r>
    </w:p>
    <w:sectPr w:rsidR="000D7D5F" w:rsidRPr="000D7D5F"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C6095"/>
    <w:multiLevelType w:val="hybridMultilevel"/>
    <w:tmpl w:val="8DE873CC"/>
    <w:lvl w:ilvl="0" w:tplc="50A0A0DC">
      <w:start w:val="2"/>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D7E314E"/>
    <w:multiLevelType w:val="hybridMultilevel"/>
    <w:tmpl w:val="1B945326"/>
    <w:lvl w:ilvl="0" w:tplc="37CE57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B42D2"/>
    <w:multiLevelType w:val="hybridMultilevel"/>
    <w:tmpl w:val="CCB8363A"/>
    <w:lvl w:ilvl="0" w:tplc="34E4797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449670A0"/>
    <w:multiLevelType w:val="hybridMultilevel"/>
    <w:tmpl w:val="7848EFA8"/>
    <w:lvl w:ilvl="0" w:tplc="81A06C1A">
      <w:start w:val="1"/>
      <w:numFmt w:val="bullet"/>
      <w:lvlText w:val=""/>
      <w:lvlJc w:val="left"/>
      <w:pPr>
        <w:ind w:left="644" w:hanging="360"/>
      </w:pPr>
      <w:rPr>
        <w:rFonts w:ascii="Wingdings" w:eastAsiaTheme="minorHAnsi" w:hAnsi="Wingdings"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6D411AEA"/>
    <w:multiLevelType w:val="hybridMultilevel"/>
    <w:tmpl w:val="707A921A"/>
    <w:lvl w:ilvl="0" w:tplc="50A0A0DC">
      <w:start w:val="2"/>
      <w:numFmt w:val="bullet"/>
      <w:lvlText w:val=""/>
      <w:lvlJc w:val="left"/>
      <w:pPr>
        <w:ind w:left="928" w:hanging="360"/>
      </w:pPr>
      <w:rPr>
        <w:rFonts w:ascii="Symbol" w:eastAsiaTheme="minorHAnsi" w:hAnsi="Symbol" w:cstheme="minorBidi"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E2"/>
    <w:rsid w:val="00013CD8"/>
    <w:rsid w:val="000D6EE2"/>
    <w:rsid w:val="000D7D5F"/>
    <w:rsid w:val="00475B86"/>
    <w:rsid w:val="005A06AA"/>
    <w:rsid w:val="005B0819"/>
    <w:rsid w:val="005D7247"/>
    <w:rsid w:val="0060497B"/>
    <w:rsid w:val="0069762F"/>
    <w:rsid w:val="006D25F8"/>
    <w:rsid w:val="006E0921"/>
    <w:rsid w:val="008007F7"/>
    <w:rsid w:val="00850844"/>
    <w:rsid w:val="00982B2F"/>
    <w:rsid w:val="00A569F2"/>
    <w:rsid w:val="00C35B92"/>
    <w:rsid w:val="00E01DFA"/>
    <w:rsid w:val="00F2343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A265"/>
  <w15:chartTrackingRefBased/>
  <w15:docId w15:val="{C85DED21-4A62-4221-8AD0-9A4CAD49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EE2"/>
    <w:pPr>
      <w:ind w:left="720"/>
      <w:contextualSpacing/>
    </w:pPr>
  </w:style>
  <w:style w:type="paragraph" w:styleId="Caption">
    <w:name w:val="caption"/>
    <w:basedOn w:val="Normal"/>
    <w:next w:val="Normal"/>
    <w:uiPriority w:val="35"/>
    <w:unhideWhenUsed/>
    <w:qFormat/>
    <w:rsid w:val="000D6E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Tùng</dc:creator>
  <cp:keywords/>
  <dc:description/>
  <cp:lastModifiedBy>Phan Đình Tùng</cp:lastModifiedBy>
  <cp:revision>9</cp:revision>
  <dcterms:created xsi:type="dcterms:W3CDTF">2019-02-24T14:19:00Z</dcterms:created>
  <dcterms:modified xsi:type="dcterms:W3CDTF">2019-02-24T15:51:00Z</dcterms:modified>
</cp:coreProperties>
</file>