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47AE8" w14:textId="548F481E" w:rsidR="0075190E" w:rsidRPr="0087572F" w:rsidRDefault="0075190E" w:rsidP="0075190E">
      <w:pPr>
        <w:jc w:val="center"/>
        <w:rPr>
          <w:rFonts w:ascii="黑体" w:eastAsia="黑体" w:hAnsi="黑体"/>
          <w:b/>
          <w:bCs/>
          <w:sz w:val="36"/>
          <w:szCs w:val="40"/>
        </w:rPr>
      </w:pPr>
      <w:r w:rsidRPr="0075190E">
        <w:rPr>
          <w:rFonts w:ascii="黑体" w:eastAsia="黑体" w:hAnsi="黑体" w:hint="eastAsia"/>
          <w:b/>
          <w:bCs/>
          <w:sz w:val="36"/>
          <w:szCs w:val="40"/>
        </w:rPr>
        <w:t>渐开线直齿圆柱齿轮的实验研究实验报告</w:t>
      </w:r>
    </w:p>
    <w:tbl>
      <w:tblPr>
        <w:tblStyle w:val="a3"/>
        <w:tblW w:w="0" w:type="auto"/>
        <w:jc w:val="center"/>
        <w:tblBorders>
          <w:top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1346"/>
        <w:gridCol w:w="1342"/>
        <w:gridCol w:w="1346"/>
      </w:tblGrid>
      <w:tr w:rsidR="0075190E" w:rsidRPr="0075190E" w14:paraId="6E60DDA4" w14:textId="77777777" w:rsidTr="0075190E">
        <w:trPr>
          <w:trHeight w:val="315"/>
          <w:jc w:val="center"/>
        </w:trPr>
        <w:tc>
          <w:tcPr>
            <w:tcW w:w="1342" w:type="dxa"/>
            <w:tcBorders>
              <w:top w:val="nil"/>
              <w:left w:val="nil"/>
              <w:bottom w:val="nil"/>
            </w:tcBorders>
          </w:tcPr>
          <w:p w14:paraId="418C0D0B" w14:textId="77777777" w:rsidR="0075190E" w:rsidRPr="0075190E" w:rsidRDefault="0075190E" w:rsidP="00B3467B">
            <w:pPr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 w:rsidRPr="0075190E">
              <w:rPr>
                <w:rFonts w:ascii="宋体" w:hAnsi="宋体" w:hint="eastAsia"/>
                <w:b/>
                <w:bCs/>
                <w:sz w:val="21"/>
                <w:szCs w:val="21"/>
              </w:rPr>
              <w:t>班级：</w:t>
            </w:r>
          </w:p>
        </w:tc>
        <w:tc>
          <w:tcPr>
            <w:tcW w:w="1346" w:type="dxa"/>
          </w:tcPr>
          <w:p w14:paraId="34DD3517" w14:textId="77777777" w:rsidR="0075190E" w:rsidRPr="0075190E" w:rsidRDefault="0075190E" w:rsidP="00B3467B">
            <w:pPr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 w:rsidRPr="0075190E">
              <w:rPr>
                <w:rFonts w:ascii="宋体" w:hAnsi="宋体" w:hint="eastAsia"/>
                <w:b/>
                <w:bCs/>
                <w:sz w:val="21"/>
                <w:szCs w:val="21"/>
              </w:rPr>
              <w:t>机械34班</w:t>
            </w:r>
          </w:p>
        </w:tc>
        <w:tc>
          <w:tcPr>
            <w:tcW w:w="1342" w:type="dxa"/>
            <w:tcBorders>
              <w:top w:val="nil"/>
              <w:bottom w:val="nil"/>
            </w:tcBorders>
          </w:tcPr>
          <w:p w14:paraId="254A81E2" w14:textId="77777777" w:rsidR="0075190E" w:rsidRPr="0075190E" w:rsidRDefault="0075190E" w:rsidP="00B3467B">
            <w:pPr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 w:rsidRPr="0075190E">
              <w:rPr>
                <w:rFonts w:ascii="宋体" w:hAnsi="宋体" w:hint="eastAsia"/>
                <w:b/>
                <w:bCs/>
                <w:sz w:val="21"/>
                <w:szCs w:val="21"/>
              </w:rPr>
              <w:t>姓名：</w:t>
            </w:r>
          </w:p>
        </w:tc>
        <w:tc>
          <w:tcPr>
            <w:tcW w:w="1346" w:type="dxa"/>
            <w:tcBorders>
              <w:top w:val="nil"/>
              <w:bottom w:val="single" w:sz="4" w:space="0" w:color="auto"/>
              <w:right w:val="nil"/>
            </w:tcBorders>
          </w:tcPr>
          <w:p w14:paraId="36657C5D" w14:textId="1893861C" w:rsidR="0075190E" w:rsidRPr="0075190E" w:rsidRDefault="002D18E7" w:rsidP="00B3467B">
            <w:pPr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bCs/>
                <w:sz w:val="21"/>
                <w:szCs w:val="21"/>
              </w:rPr>
              <w:t>潘洪浩</w:t>
            </w:r>
          </w:p>
        </w:tc>
      </w:tr>
      <w:tr w:rsidR="0075190E" w:rsidRPr="0075190E" w14:paraId="42AD8152" w14:textId="77777777" w:rsidTr="0075190E">
        <w:trPr>
          <w:trHeight w:val="315"/>
          <w:jc w:val="center"/>
        </w:trPr>
        <w:tc>
          <w:tcPr>
            <w:tcW w:w="1342" w:type="dxa"/>
            <w:tcBorders>
              <w:top w:val="nil"/>
              <w:left w:val="nil"/>
              <w:bottom w:val="nil"/>
            </w:tcBorders>
          </w:tcPr>
          <w:p w14:paraId="1523BEF6" w14:textId="77777777" w:rsidR="0075190E" w:rsidRPr="0075190E" w:rsidRDefault="0075190E" w:rsidP="00B3467B">
            <w:pPr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 w:rsidRPr="0075190E">
              <w:rPr>
                <w:rFonts w:ascii="宋体" w:hAnsi="宋体" w:hint="eastAsia"/>
                <w:b/>
                <w:bCs/>
                <w:sz w:val="21"/>
                <w:szCs w:val="21"/>
              </w:rPr>
              <w:t>学号：</w:t>
            </w:r>
          </w:p>
        </w:tc>
        <w:tc>
          <w:tcPr>
            <w:tcW w:w="1346" w:type="dxa"/>
          </w:tcPr>
          <w:p w14:paraId="1761A9E1" w14:textId="1DF55DA5" w:rsidR="0075190E" w:rsidRPr="0075190E" w:rsidRDefault="0075190E" w:rsidP="00B3467B">
            <w:pPr>
              <w:jc w:val="center"/>
              <w:rPr>
                <w:rFonts w:ascii="宋体" w:hAnsi="宋体" w:hint="eastAsia"/>
                <w:b/>
                <w:bCs/>
                <w:sz w:val="21"/>
                <w:szCs w:val="21"/>
              </w:rPr>
            </w:pPr>
            <w:r w:rsidRPr="0075190E">
              <w:rPr>
                <w:rFonts w:ascii="宋体" w:hAnsi="宋体" w:hint="eastAsia"/>
                <w:b/>
                <w:bCs/>
                <w:sz w:val="21"/>
                <w:szCs w:val="21"/>
              </w:rPr>
              <w:t>20230</w:t>
            </w:r>
            <w:r w:rsidR="002D18E7">
              <w:rPr>
                <w:rFonts w:ascii="宋体" w:hAnsi="宋体" w:hint="eastAsia"/>
                <w:b/>
                <w:bCs/>
                <w:sz w:val="21"/>
                <w:szCs w:val="21"/>
              </w:rPr>
              <w:t>80041</w:t>
            </w:r>
          </w:p>
        </w:tc>
        <w:tc>
          <w:tcPr>
            <w:tcW w:w="1342" w:type="dxa"/>
            <w:tcBorders>
              <w:top w:val="nil"/>
              <w:bottom w:val="nil"/>
            </w:tcBorders>
          </w:tcPr>
          <w:p w14:paraId="18BECD4B" w14:textId="77777777" w:rsidR="0075190E" w:rsidRPr="0075190E" w:rsidRDefault="0075190E" w:rsidP="00B3467B">
            <w:pPr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 w:rsidRPr="0075190E">
              <w:rPr>
                <w:rFonts w:ascii="宋体" w:hAnsi="宋体" w:hint="eastAsia"/>
                <w:b/>
                <w:bCs/>
                <w:sz w:val="21"/>
                <w:szCs w:val="21"/>
              </w:rPr>
              <w:t>日期：</w:t>
            </w:r>
          </w:p>
        </w:tc>
        <w:tc>
          <w:tcPr>
            <w:tcW w:w="1346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AD684B2" w14:textId="77777777" w:rsidR="0075190E" w:rsidRPr="0075190E" w:rsidRDefault="0075190E" w:rsidP="00B3467B">
            <w:pPr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 w:rsidRPr="0075190E">
              <w:rPr>
                <w:rFonts w:ascii="宋体" w:hAnsi="宋体" w:hint="eastAsia"/>
                <w:b/>
                <w:bCs/>
                <w:sz w:val="21"/>
                <w:szCs w:val="21"/>
              </w:rPr>
              <w:t>2025.11.23</w:t>
            </w:r>
          </w:p>
        </w:tc>
      </w:tr>
      <w:tr w:rsidR="0075190E" w:rsidRPr="0075190E" w14:paraId="3845BE5B" w14:textId="77777777" w:rsidTr="0075190E">
        <w:trPr>
          <w:trHeight w:val="315"/>
          <w:jc w:val="center"/>
        </w:trPr>
        <w:tc>
          <w:tcPr>
            <w:tcW w:w="2688" w:type="dxa"/>
            <w:gridSpan w:val="2"/>
            <w:tcBorders>
              <w:top w:val="nil"/>
              <w:left w:val="nil"/>
              <w:bottom w:val="nil"/>
            </w:tcBorders>
          </w:tcPr>
          <w:p w14:paraId="15470CEB" w14:textId="77777777" w:rsidR="0075190E" w:rsidRPr="0075190E" w:rsidRDefault="0075190E" w:rsidP="00B3467B">
            <w:pPr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 w:rsidRPr="0075190E">
              <w:rPr>
                <w:rFonts w:ascii="宋体" w:hAnsi="宋体" w:hint="eastAsia"/>
                <w:b/>
                <w:bCs/>
                <w:sz w:val="21"/>
                <w:szCs w:val="21"/>
              </w:rPr>
              <w:t>理论课任课教师：</w:t>
            </w:r>
          </w:p>
        </w:tc>
        <w:tc>
          <w:tcPr>
            <w:tcW w:w="2688" w:type="dxa"/>
            <w:gridSpan w:val="2"/>
            <w:tcBorders>
              <w:top w:val="nil"/>
              <w:bottom w:val="single" w:sz="4" w:space="0" w:color="auto"/>
              <w:right w:val="nil"/>
            </w:tcBorders>
          </w:tcPr>
          <w:p w14:paraId="61C75CF3" w14:textId="77777777" w:rsidR="0075190E" w:rsidRPr="0075190E" w:rsidRDefault="0075190E" w:rsidP="00B3467B">
            <w:pPr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proofErr w:type="gramStart"/>
            <w:r w:rsidRPr="0075190E">
              <w:rPr>
                <w:rFonts w:ascii="宋体" w:hAnsi="宋体" w:hint="eastAsia"/>
                <w:b/>
                <w:bCs/>
                <w:sz w:val="21"/>
                <w:szCs w:val="21"/>
              </w:rPr>
              <w:t>刘向锋</w:t>
            </w:r>
            <w:proofErr w:type="gramEnd"/>
          </w:p>
        </w:tc>
      </w:tr>
    </w:tbl>
    <w:p w14:paraId="25F48600" w14:textId="77777777" w:rsidR="0075190E" w:rsidRDefault="0075190E" w:rsidP="0012342F">
      <w:pPr>
        <w:spacing w:line="276" w:lineRule="auto"/>
        <w:jc w:val="both"/>
        <w:rPr>
          <w:rFonts w:ascii="宋体"/>
          <w:b/>
        </w:rPr>
      </w:pPr>
      <w:r>
        <w:rPr>
          <w:rFonts w:ascii="宋体" w:hint="eastAsia"/>
          <w:b/>
        </w:rPr>
        <w:t>一、 实验目的：</w:t>
      </w:r>
    </w:p>
    <w:p w14:paraId="30C57855" w14:textId="77777777" w:rsidR="0075190E" w:rsidRDefault="0075190E" w:rsidP="0012342F">
      <w:pPr>
        <w:numPr>
          <w:ilvl w:val="0"/>
          <w:numId w:val="1"/>
        </w:numPr>
        <w:spacing w:line="276" w:lineRule="auto"/>
        <w:rPr>
          <w:sz w:val="21"/>
        </w:rPr>
      </w:pPr>
      <w:r>
        <w:rPr>
          <w:rFonts w:hint="eastAsia"/>
          <w:sz w:val="21"/>
        </w:rPr>
        <w:t>通过实验掌握渐开线齿轮的加工原理和加工方法；</w:t>
      </w:r>
    </w:p>
    <w:p w14:paraId="22A60F8D" w14:textId="77777777" w:rsidR="0075190E" w:rsidRDefault="0075190E" w:rsidP="0012342F">
      <w:pPr>
        <w:numPr>
          <w:ilvl w:val="0"/>
          <w:numId w:val="1"/>
        </w:numPr>
        <w:spacing w:line="276" w:lineRule="auto"/>
        <w:rPr>
          <w:sz w:val="21"/>
        </w:rPr>
      </w:pPr>
      <w:r>
        <w:rPr>
          <w:rFonts w:hint="eastAsia"/>
          <w:sz w:val="21"/>
        </w:rPr>
        <w:t>培养学生在实际工作中发现问题、分析问题和解决问题的能力；</w:t>
      </w:r>
    </w:p>
    <w:p w14:paraId="57AF5050" w14:textId="4EE51A54" w:rsidR="0075190E" w:rsidRPr="0075190E" w:rsidRDefault="0075190E" w:rsidP="0012342F">
      <w:pPr>
        <w:pStyle w:val="a4"/>
        <w:numPr>
          <w:ilvl w:val="0"/>
          <w:numId w:val="1"/>
        </w:numPr>
        <w:tabs>
          <w:tab w:val="clear" w:pos="912"/>
          <w:tab w:val="left" w:pos="924"/>
        </w:tabs>
        <w:spacing w:line="276" w:lineRule="auto"/>
        <w:ind w:firstLineChars="0"/>
        <w:rPr>
          <w:sz w:val="21"/>
        </w:rPr>
      </w:pPr>
      <w:r w:rsidRPr="0075190E">
        <w:rPr>
          <w:rFonts w:hint="eastAsia"/>
          <w:sz w:val="21"/>
        </w:rPr>
        <w:t>培养学生的动手能力并对齿轮传动的设计计算有所了解。</w:t>
      </w:r>
    </w:p>
    <w:p w14:paraId="06A6FA83" w14:textId="77777777" w:rsidR="0075190E" w:rsidRPr="0075190E" w:rsidRDefault="0075190E" w:rsidP="0012342F">
      <w:pPr>
        <w:pStyle w:val="a4"/>
        <w:tabs>
          <w:tab w:val="left" w:pos="924"/>
        </w:tabs>
        <w:spacing w:line="276" w:lineRule="auto"/>
        <w:ind w:left="912" w:firstLineChars="0" w:firstLine="0"/>
        <w:rPr>
          <w:rFonts w:ascii="楷体_GB2312"/>
          <w:b/>
          <w:sz w:val="21"/>
        </w:rPr>
      </w:pPr>
    </w:p>
    <w:p w14:paraId="7BA900D3" w14:textId="77777777" w:rsidR="0075190E" w:rsidRDefault="0075190E" w:rsidP="0012342F">
      <w:pPr>
        <w:spacing w:line="276" w:lineRule="auto"/>
        <w:jc w:val="both"/>
        <w:rPr>
          <w:rFonts w:ascii="宋体"/>
          <w:b/>
        </w:rPr>
      </w:pPr>
      <w:r>
        <w:rPr>
          <w:rFonts w:ascii="宋体" w:hint="eastAsia"/>
          <w:b/>
        </w:rPr>
        <w:t>二、 实验要求：</w:t>
      </w:r>
    </w:p>
    <w:p w14:paraId="1D9190D8" w14:textId="77777777" w:rsidR="0075190E" w:rsidRDefault="0075190E" w:rsidP="0012342F">
      <w:pPr>
        <w:numPr>
          <w:ilvl w:val="0"/>
          <w:numId w:val="2"/>
        </w:numPr>
        <w:spacing w:line="276" w:lineRule="auto"/>
        <w:jc w:val="both"/>
        <w:rPr>
          <w:rFonts w:ascii="宋体" w:hAnsi="宋体"/>
          <w:sz w:val="21"/>
        </w:rPr>
      </w:pPr>
      <w:r>
        <w:rPr>
          <w:rFonts w:ascii="宋体" w:hAnsi="宋体" w:hint="eastAsia"/>
          <w:sz w:val="21"/>
        </w:rPr>
        <w:t>根据所给参数，利用实验室提供范成仪的搭接件，构造出齿轮加工装置。</w:t>
      </w:r>
    </w:p>
    <w:p w14:paraId="746E8169" w14:textId="77777777" w:rsidR="0075190E" w:rsidRDefault="0075190E" w:rsidP="0012342F">
      <w:pPr>
        <w:numPr>
          <w:ilvl w:val="0"/>
          <w:numId w:val="2"/>
        </w:numPr>
        <w:spacing w:line="276" w:lineRule="auto"/>
        <w:jc w:val="both"/>
        <w:rPr>
          <w:rFonts w:ascii="宋体" w:hAnsi="宋体"/>
          <w:sz w:val="21"/>
        </w:rPr>
      </w:pPr>
      <w:r>
        <w:rPr>
          <w:rFonts w:ascii="宋体" w:hAnsi="宋体" w:hint="eastAsia"/>
          <w:sz w:val="21"/>
        </w:rPr>
        <w:t>掌握</w:t>
      </w:r>
      <w:proofErr w:type="gramStart"/>
      <w:r>
        <w:rPr>
          <w:rFonts w:ascii="宋体" w:hAnsi="宋体" w:hint="eastAsia"/>
          <w:sz w:val="21"/>
        </w:rPr>
        <w:t>范</w:t>
      </w:r>
      <w:proofErr w:type="gramEnd"/>
      <w:r>
        <w:rPr>
          <w:rFonts w:ascii="宋体" w:hAnsi="宋体" w:hint="eastAsia"/>
          <w:sz w:val="21"/>
        </w:rPr>
        <w:t>成法加工齿轮时可能出现的问题及对策；</w:t>
      </w:r>
    </w:p>
    <w:p w14:paraId="4E679C45" w14:textId="77777777" w:rsidR="0075190E" w:rsidRDefault="0075190E" w:rsidP="0012342F">
      <w:pPr>
        <w:numPr>
          <w:ilvl w:val="0"/>
          <w:numId w:val="2"/>
        </w:numPr>
        <w:spacing w:line="276" w:lineRule="auto"/>
        <w:jc w:val="both"/>
        <w:rPr>
          <w:rFonts w:ascii="宋体" w:hAnsi="宋体"/>
          <w:sz w:val="21"/>
        </w:rPr>
      </w:pPr>
      <w:r>
        <w:rPr>
          <w:rFonts w:ascii="宋体" w:hAnsi="宋体" w:hint="eastAsia"/>
          <w:sz w:val="21"/>
        </w:rPr>
        <w:t>掌握标准齿轮与变位齿轮的异同点。</w:t>
      </w:r>
    </w:p>
    <w:p w14:paraId="1D5517F2" w14:textId="77777777" w:rsidR="0075190E" w:rsidRDefault="0075190E" w:rsidP="0012342F">
      <w:pPr>
        <w:tabs>
          <w:tab w:val="left" w:pos="900"/>
        </w:tabs>
        <w:spacing w:line="276" w:lineRule="auto"/>
        <w:ind w:left="900"/>
        <w:jc w:val="both"/>
        <w:rPr>
          <w:rFonts w:ascii="宋体" w:hAnsi="宋体"/>
          <w:sz w:val="21"/>
        </w:rPr>
      </w:pPr>
    </w:p>
    <w:p w14:paraId="465C6D1F" w14:textId="5CDCACE8" w:rsidR="00415AF4" w:rsidRPr="0012342F" w:rsidRDefault="0012342F" w:rsidP="0012342F">
      <w:pPr>
        <w:pStyle w:val="a4"/>
        <w:numPr>
          <w:ilvl w:val="0"/>
          <w:numId w:val="3"/>
        </w:numPr>
        <w:spacing w:line="276" w:lineRule="auto"/>
        <w:ind w:firstLineChars="0"/>
        <w:jc w:val="both"/>
        <w:rPr>
          <w:rFonts w:ascii="宋体"/>
          <w:b/>
        </w:rPr>
      </w:pPr>
      <w:r w:rsidRPr="0012342F">
        <w:rPr>
          <w:rFonts w:ascii="宋体" w:hint="eastAsia"/>
          <w:b/>
        </w:rPr>
        <w:t>实验装置及参数测量：</w:t>
      </w:r>
    </w:p>
    <w:p w14:paraId="31E77E8A" w14:textId="34554E5F" w:rsidR="0012342F" w:rsidRDefault="0012342F" w:rsidP="001B01A3">
      <w:pPr>
        <w:pStyle w:val="a4"/>
        <w:spacing w:line="276" w:lineRule="auto"/>
        <w:ind w:left="420"/>
        <w:jc w:val="both"/>
        <w:rPr>
          <w:rFonts w:ascii="宋体" w:hAnsi="宋体"/>
          <w:sz w:val="21"/>
        </w:rPr>
      </w:pPr>
      <w:r w:rsidRPr="0012342F">
        <w:rPr>
          <w:rFonts w:ascii="宋体" w:hAnsi="宋体" w:hint="eastAsia"/>
          <w:sz w:val="21"/>
        </w:rPr>
        <w:t>范成装置中齿轮、齿条、刀具的基本参数以及实验中理论计算与实验得出结果见下表</w:t>
      </w:r>
      <w:r w:rsidR="001B01A3">
        <w:rPr>
          <w:rFonts w:ascii="宋体" w:hAnsi="宋体" w:hint="eastAsia"/>
          <w:sz w:val="21"/>
        </w:rPr>
        <w:t>（长度单位均为mm）</w:t>
      </w:r>
      <w:r w:rsidR="002D18E7" w:rsidRPr="002D18E7">
        <w:rPr>
          <w:rFonts w:ascii="宋体" w:hAnsi="宋体" w:hint="eastAsia"/>
          <w:sz w:val="21"/>
          <w:highlight w:val="yellow"/>
        </w:rPr>
        <w:t>（均填写在纸本报告上）</w:t>
      </w:r>
    </w:p>
    <w:p w14:paraId="4FF44637" w14:textId="6D4ECD36" w:rsidR="0012342F" w:rsidRDefault="0012342F" w:rsidP="0012342F">
      <w:pPr>
        <w:spacing w:line="280" w:lineRule="exact"/>
        <w:jc w:val="both"/>
        <w:rPr>
          <w:rFonts w:ascii="宋体"/>
          <w:b/>
        </w:rPr>
      </w:pPr>
    </w:p>
    <w:p w14:paraId="5923674D" w14:textId="08AAEEDE" w:rsidR="001F3B2D" w:rsidRDefault="001F3B2D" w:rsidP="001F3B2D">
      <w:pPr>
        <w:pStyle w:val="a4"/>
        <w:numPr>
          <w:ilvl w:val="0"/>
          <w:numId w:val="3"/>
        </w:numPr>
        <w:spacing w:line="276" w:lineRule="auto"/>
        <w:ind w:firstLineChars="0"/>
        <w:jc w:val="both"/>
        <w:rPr>
          <w:rFonts w:ascii="宋体"/>
          <w:b/>
        </w:rPr>
      </w:pPr>
      <w:r w:rsidRPr="001F3B2D">
        <w:rPr>
          <w:rFonts w:ascii="宋体" w:hint="eastAsia"/>
          <w:b/>
        </w:rPr>
        <w:t>实验中出现的问题及解决方法</w:t>
      </w:r>
      <w:r>
        <w:rPr>
          <w:rFonts w:ascii="宋体" w:hint="eastAsia"/>
          <w:b/>
        </w:rPr>
        <w:t>：</w:t>
      </w:r>
    </w:p>
    <w:p w14:paraId="299860DF" w14:textId="77777777" w:rsidR="00653C74" w:rsidRPr="00653C74" w:rsidRDefault="00653C74" w:rsidP="00653C74">
      <w:pPr>
        <w:pStyle w:val="a4"/>
        <w:spacing w:line="276" w:lineRule="auto"/>
        <w:ind w:left="500" w:firstLineChars="0" w:firstLine="0"/>
        <w:jc w:val="both"/>
        <w:rPr>
          <w:rFonts w:ascii="宋体" w:hAnsi="宋体" w:hint="eastAsia"/>
          <w:sz w:val="21"/>
        </w:rPr>
      </w:pPr>
      <w:r w:rsidRPr="00653C74">
        <w:rPr>
          <w:rFonts w:ascii="宋体" w:hAnsi="宋体" w:hint="eastAsia"/>
          <w:sz w:val="21"/>
        </w:rPr>
        <w:t>问题：图纸在范成仪上固定不牢，出现滑动。</w:t>
      </w:r>
    </w:p>
    <w:p w14:paraId="55C901C9" w14:textId="77777777" w:rsidR="00653C74" w:rsidRPr="00653C74" w:rsidRDefault="00653C74" w:rsidP="00653C74">
      <w:pPr>
        <w:pStyle w:val="a4"/>
        <w:spacing w:line="276" w:lineRule="auto"/>
        <w:ind w:left="500" w:firstLineChars="0" w:firstLine="0"/>
        <w:jc w:val="both"/>
        <w:rPr>
          <w:rFonts w:ascii="宋体" w:hAnsi="宋体" w:hint="eastAsia"/>
          <w:sz w:val="21"/>
        </w:rPr>
      </w:pPr>
      <w:r w:rsidRPr="00653C74">
        <w:rPr>
          <w:rFonts w:ascii="宋体" w:hAnsi="宋体" w:hint="eastAsia"/>
          <w:sz w:val="21"/>
        </w:rPr>
        <w:t>解决方法：重新裁剪中心圆孔至合适尺寸，确保图纸与仪器紧密贴合。</w:t>
      </w:r>
    </w:p>
    <w:p w14:paraId="1B564D65" w14:textId="77777777" w:rsidR="00653C74" w:rsidRPr="00653C74" w:rsidRDefault="00653C74" w:rsidP="00653C74">
      <w:pPr>
        <w:pStyle w:val="a4"/>
        <w:spacing w:line="276" w:lineRule="auto"/>
        <w:ind w:left="500" w:firstLineChars="0" w:firstLine="0"/>
        <w:jc w:val="both"/>
        <w:rPr>
          <w:rFonts w:ascii="宋体" w:hAnsi="宋体"/>
          <w:sz w:val="21"/>
        </w:rPr>
      </w:pPr>
    </w:p>
    <w:p w14:paraId="58E3D935" w14:textId="77777777" w:rsidR="00653C74" w:rsidRPr="00653C74" w:rsidRDefault="00653C74" w:rsidP="00653C74">
      <w:pPr>
        <w:pStyle w:val="a4"/>
        <w:spacing w:line="276" w:lineRule="auto"/>
        <w:ind w:left="500" w:firstLineChars="0" w:firstLine="0"/>
        <w:jc w:val="both"/>
        <w:rPr>
          <w:rFonts w:ascii="宋体" w:hAnsi="宋体" w:hint="eastAsia"/>
          <w:sz w:val="21"/>
        </w:rPr>
      </w:pPr>
      <w:r w:rsidRPr="00653C74">
        <w:rPr>
          <w:rFonts w:ascii="宋体" w:hAnsi="宋体" w:hint="eastAsia"/>
          <w:sz w:val="21"/>
        </w:rPr>
        <w:t>问题：描绘齿廓时铅笔线条过粗，产生误差。</w:t>
      </w:r>
    </w:p>
    <w:p w14:paraId="65914763" w14:textId="3810A4F7" w:rsidR="00B25F74" w:rsidRPr="00653C74" w:rsidRDefault="00653C74" w:rsidP="00653C74">
      <w:pPr>
        <w:pStyle w:val="a4"/>
        <w:spacing w:line="276" w:lineRule="auto"/>
        <w:ind w:left="500" w:firstLineChars="0" w:firstLine="0"/>
        <w:jc w:val="both"/>
        <w:rPr>
          <w:rFonts w:ascii="宋体" w:hAnsi="宋体"/>
          <w:sz w:val="21"/>
        </w:rPr>
      </w:pPr>
      <w:r w:rsidRPr="00653C74">
        <w:rPr>
          <w:rFonts w:ascii="宋体" w:hAnsi="宋体" w:hint="eastAsia"/>
          <w:sz w:val="21"/>
        </w:rPr>
        <w:t>解决方法：将铅笔削尖，并使笔尖紧贴齿条与图纸的交界线进行精确描绘。</w:t>
      </w:r>
    </w:p>
    <w:p w14:paraId="14F14E1E" w14:textId="77777777" w:rsidR="00653C74" w:rsidRPr="00740D79" w:rsidRDefault="00653C74" w:rsidP="00653C74">
      <w:pPr>
        <w:pStyle w:val="a4"/>
        <w:spacing w:line="276" w:lineRule="auto"/>
        <w:ind w:left="500" w:firstLineChars="0" w:firstLine="0"/>
        <w:jc w:val="both"/>
        <w:rPr>
          <w:rFonts w:ascii="宋体" w:hAnsi="宋体" w:hint="eastAsia"/>
          <w:sz w:val="21"/>
        </w:rPr>
      </w:pPr>
    </w:p>
    <w:p w14:paraId="789A7911" w14:textId="621928B5" w:rsidR="001F3B2D" w:rsidRDefault="001F3B2D" w:rsidP="001F3B2D">
      <w:pPr>
        <w:pStyle w:val="a4"/>
        <w:numPr>
          <w:ilvl w:val="0"/>
          <w:numId w:val="3"/>
        </w:numPr>
        <w:spacing w:line="276" w:lineRule="auto"/>
        <w:ind w:firstLineChars="0"/>
        <w:jc w:val="both"/>
        <w:rPr>
          <w:rFonts w:ascii="宋体"/>
          <w:b/>
        </w:rPr>
      </w:pPr>
      <w:r w:rsidRPr="001F3B2D">
        <w:rPr>
          <w:rFonts w:ascii="宋体" w:hint="eastAsia"/>
          <w:b/>
        </w:rPr>
        <w:t>现有范成装置的问题及改进方法</w:t>
      </w:r>
      <w:r>
        <w:rPr>
          <w:rFonts w:ascii="宋体" w:hint="eastAsia"/>
          <w:b/>
        </w:rPr>
        <w:t>：</w:t>
      </w:r>
    </w:p>
    <w:p w14:paraId="24E33719" w14:textId="66B371B2" w:rsidR="00653C74" w:rsidRDefault="00653C74" w:rsidP="00653C74">
      <w:pPr>
        <w:spacing w:line="276" w:lineRule="auto"/>
        <w:ind w:left="500"/>
        <w:jc w:val="both"/>
        <w:rPr>
          <w:rFonts w:ascii="宋体" w:hAnsi="宋体"/>
          <w:sz w:val="21"/>
        </w:rPr>
      </w:pPr>
      <w:r w:rsidRPr="00653C74">
        <w:rPr>
          <w:rFonts w:ascii="宋体" w:hAnsi="宋体"/>
          <w:sz w:val="21"/>
        </w:rPr>
        <w:t>问题：传动齿轮因磨损导致啮合不紧密，绘制时引入误差。</w:t>
      </w:r>
      <w:r w:rsidRPr="00653C74">
        <w:rPr>
          <w:rFonts w:ascii="宋体" w:hAnsi="宋体"/>
          <w:sz w:val="21"/>
        </w:rPr>
        <w:br/>
        <w:t>解决方法：绘制时保持齿条单向移动，避免往复，以减少间隙影响。</w:t>
      </w:r>
    </w:p>
    <w:p w14:paraId="68B880E6" w14:textId="77777777" w:rsidR="00653C74" w:rsidRPr="00653C74" w:rsidRDefault="00653C74" w:rsidP="00653C74">
      <w:pPr>
        <w:spacing w:line="276" w:lineRule="auto"/>
        <w:ind w:left="500"/>
        <w:jc w:val="both"/>
        <w:rPr>
          <w:rFonts w:ascii="宋体" w:hAnsi="宋体" w:hint="eastAsia"/>
          <w:sz w:val="21"/>
        </w:rPr>
      </w:pPr>
    </w:p>
    <w:p w14:paraId="3BC57128" w14:textId="77777777" w:rsidR="00653C74" w:rsidRDefault="00653C74" w:rsidP="00653C74">
      <w:pPr>
        <w:spacing w:line="276" w:lineRule="auto"/>
        <w:ind w:left="500"/>
        <w:jc w:val="both"/>
        <w:rPr>
          <w:rFonts w:ascii="宋体" w:hAnsi="宋体"/>
          <w:sz w:val="21"/>
        </w:rPr>
      </w:pPr>
      <w:r w:rsidRPr="00653C74">
        <w:rPr>
          <w:rFonts w:ascii="宋体" w:hAnsi="宋体"/>
          <w:sz w:val="21"/>
        </w:rPr>
        <w:t>问题：齿条模板与圆盘间缺乏导向机构，手动推动易晃动偏转。</w:t>
      </w:r>
      <w:r w:rsidRPr="00653C74">
        <w:rPr>
          <w:rFonts w:ascii="宋体" w:hAnsi="宋体"/>
          <w:sz w:val="21"/>
        </w:rPr>
        <w:br/>
        <w:t>解决方法：增加上下限位器，固定相对位置，防止在推动过程中发生位移。</w:t>
      </w:r>
    </w:p>
    <w:p w14:paraId="71A8F61C" w14:textId="77777777" w:rsidR="00653C74" w:rsidRPr="00653C74" w:rsidRDefault="00653C74" w:rsidP="00653C74">
      <w:pPr>
        <w:spacing w:line="276" w:lineRule="auto"/>
        <w:ind w:left="500"/>
        <w:jc w:val="both"/>
        <w:rPr>
          <w:rFonts w:ascii="宋体" w:hAnsi="宋体" w:hint="eastAsia"/>
          <w:sz w:val="21"/>
        </w:rPr>
      </w:pPr>
    </w:p>
    <w:p w14:paraId="2092D26A" w14:textId="77777777" w:rsidR="00653C74" w:rsidRDefault="00653C74" w:rsidP="00653C74">
      <w:pPr>
        <w:spacing w:line="276" w:lineRule="auto"/>
        <w:ind w:left="500"/>
        <w:jc w:val="both"/>
        <w:rPr>
          <w:rFonts w:ascii="宋体" w:hAnsi="宋体"/>
          <w:sz w:val="21"/>
        </w:rPr>
      </w:pPr>
      <w:r w:rsidRPr="00653C74">
        <w:rPr>
          <w:rFonts w:ascii="宋体" w:hAnsi="宋体"/>
          <w:sz w:val="21"/>
        </w:rPr>
        <w:t>问题：滚动距离控制不精确，影响齿形准确性。</w:t>
      </w:r>
      <w:r w:rsidRPr="00653C74">
        <w:rPr>
          <w:rFonts w:ascii="宋体" w:hAnsi="宋体"/>
          <w:sz w:val="21"/>
        </w:rPr>
        <w:br/>
        <w:t>解决方法：在导向滑板端加装带刻度的螺杆手轮，通过旋钮精确控制移动距离。</w:t>
      </w:r>
    </w:p>
    <w:p w14:paraId="1A100F50" w14:textId="77777777" w:rsidR="00653C74" w:rsidRDefault="00653C74" w:rsidP="00653C74">
      <w:pPr>
        <w:spacing w:line="276" w:lineRule="auto"/>
        <w:ind w:left="500"/>
        <w:jc w:val="both"/>
        <w:rPr>
          <w:rFonts w:ascii="宋体"/>
          <w:b/>
        </w:rPr>
      </w:pPr>
    </w:p>
    <w:p w14:paraId="5315B4E4" w14:textId="752833A5" w:rsidR="002D18E7" w:rsidRPr="008D3FF2" w:rsidRDefault="001F3B2D" w:rsidP="00653C74">
      <w:pPr>
        <w:spacing w:line="276" w:lineRule="auto"/>
        <w:ind w:left="500"/>
        <w:jc w:val="both"/>
        <w:rPr>
          <w:rFonts w:ascii="宋体" w:hint="eastAsia"/>
          <w:b/>
        </w:rPr>
      </w:pPr>
      <w:r w:rsidRPr="00653C74">
        <w:rPr>
          <w:rFonts w:ascii="宋体" w:hint="eastAsia"/>
          <w:b/>
          <w:sz w:val="21"/>
          <w:szCs w:val="21"/>
        </w:rPr>
        <w:t>实验总结：</w:t>
      </w:r>
      <w:r w:rsidR="002D18E7" w:rsidRPr="002D18E7">
        <w:rPr>
          <w:rFonts w:ascii="宋体" w:hAnsi="宋体"/>
          <w:sz w:val="21"/>
        </w:rPr>
        <w:t>本次实验直观揭示了渐开线齿形由“纯滚动”包络生成的核心原理。我成功绘制出对称齿廓，并观察</w:t>
      </w:r>
      <w:proofErr w:type="gramStart"/>
      <w:r w:rsidR="002D18E7" w:rsidRPr="002D18E7">
        <w:rPr>
          <w:rFonts w:ascii="宋体" w:hAnsi="宋体"/>
          <w:sz w:val="21"/>
        </w:rPr>
        <w:t>到根切现象</w:t>
      </w:r>
      <w:proofErr w:type="gramEnd"/>
      <w:r w:rsidR="002D18E7" w:rsidRPr="002D18E7">
        <w:rPr>
          <w:rFonts w:ascii="宋体" w:hAnsi="宋体"/>
          <w:sz w:val="21"/>
        </w:rPr>
        <w:t>。实践表明，微小偏差将导致齿形畸变，使我深刻体会到精度的重要性，实现了从理论到生成过程的理解跨越。</w:t>
      </w:r>
    </w:p>
    <w:p w14:paraId="4DC8D585" w14:textId="5B121B21" w:rsidR="001F3B2D" w:rsidRDefault="001F3B2D" w:rsidP="001F3B2D">
      <w:pPr>
        <w:pStyle w:val="a4"/>
        <w:numPr>
          <w:ilvl w:val="0"/>
          <w:numId w:val="3"/>
        </w:numPr>
        <w:spacing w:line="276" w:lineRule="auto"/>
        <w:ind w:firstLineChars="0"/>
        <w:jc w:val="both"/>
        <w:rPr>
          <w:rFonts w:ascii="宋体"/>
          <w:b/>
        </w:rPr>
      </w:pPr>
      <w:r w:rsidRPr="001F3B2D">
        <w:rPr>
          <w:rFonts w:ascii="宋体" w:hint="eastAsia"/>
          <w:b/>
        </w:rPr>
        <w:lastRenderedPageBreak/>
        <w:t>思考题</w:t>
      </w:r>
      <w:r>
        <w:rPr>
          <w:rFonts w:ascii="宋体" w:hint="eastAsia"/>
          <w:b/>
        </w:rPr>
        <w:t>：</w:t>
      </w:r>
    </w:p>
    <w:p w14:paraId="3376FA39" w14:textId="21EF29DE" w:rsidR="00686BB2" w:rsidRPr="00686BB2" w:rsidRDefault="008D3FF2" w:rsidP="00686BB2">
      <w:pPr>
        <w:spacing w:line="280" w:lineRule="exact"/>
        <w:rPr>
          <w:sz w:val="21"/>
        </w:rPr>
      </w:pPr>
      <w:r>
        <w:rPr>
          <w:rFonts w:ascii="宋体" w:hint="eastAsia"/>
          <w:b/>
        </w:rPr>
        <w:t>（1）</w:t>
      </w:r>
      <w:proofErr w:type="gramStart"/>
      <w:r>
        <w:rPr>
          <w:rFonts w:hint="eastAsia"/>
          <w:sz w:val="21"/>
        </w:rPr>
        <w:t>范</w:t>
      </w:r>
      <w:proofErr w:type="gramEnd"/>
      <w:r>
        <w:rPr>
          <w:rFonts w:hint="eastAsia"/>
          <w:sz w:val="21"/>
        </w:rPr>
        <w:t>成法切出的齿廓曲线全部是渐开线吗</w:t>
      </w:r>
      <w:r>
        <w:rPr>
          <w:rFonts w:hint="eastAsia"/>
          <w:sz w:val="21"/>
        </w:rPr>
        <w:t>?</w:t>
      </w:r>
      <w:r>
        <w:rPr>
          <w:rFonts w:hint="eastAsia"/>
          <w:sz w:val="21"/>
        </w:rPr>
        <w:t>在图上画出其渐开线部分</w:t>
      </w:r>
      <w:proofErr w:type="gramStart"/>
      <w:r>
        <w:rPr>
          <w:rFonts w:hint="eastAsia"/>
          <w:sz w:val="21"/>
        </w:rPr>
        <w:t>及根切部分</w:t>
      </w:r>
      <w:proofErr w:type="gramEnd"/>
      <w:r>
        <w:rPr>
          <w:rFonts w:hint="eastAsia"/>
          <w:sz w:val="21"/>
        </w:rPr>
        <w:t>。</w:t>
      </w:r>
    </w:p>
    <w:p w14:paraId="6B7DA6F0" w14:textId="4F84C499" w:rsidR="008D3FF2" w:rsidRPr="00A15274" w:rsidRDefault="0029120D" w:rsidP="008D3FF2">
      <w:pPr>
        <w:pStyle w:val="a4"/>
        <w:spacing w:line="276" w:lineRule="auto"/>
        <w:ind w:left="500" w:firstLineChars="0" w:firstLine="0"/>
        <w:jc w:val="both"/>
        <w:rPr>
          <w:sz w:val="21"/>
        </w:rPr>
      </w:pPr>
      <w:r w:rsidRPr="00A15274">
        <w:rPr>
          <w:rFonts w:hint="eastAsia"/>
          <w:sz w:val="21"/>
        </w:rPr>
        <w:t>不全部是渐开线：</w:t>
      </w:r>
    </w:p>
    <w:p w14:paraId="1DCA5CD3" w14:textId="6CE39110" w:rsidR="0029120D" w:rsidRPr="00A15274" w:rsidRDefault="00A15274" w:rsidP="008D3FF2">
      <w:pPr>
        <w:pStyle w:val="a4"/>
        <w:spacing w:line="276" w:lineRule="auto"/>
        <w:ind w:left="500" w:firstLineChars="0" w:firstLine="0"/>
        <w:jc w:val="both"/>
        <w:rPr>
          <w:sz w:val="21"/>
        </w:rPr>
      </w:pPr>
      <w:r>
        <w:rPr>
          <w:rFonts w:hint="eastAsia"/>
          <w:sz w:val="21"/>
        </w:rPr>
        <w:t>1</w:t>
      </w:r>
      <w:r>
        <w:rPr>
          <w:rFonts w:hint="eastAsia"/>
          <w:sz w:val="21"/>
        </w:rPr>
        <w:t>、</w:t>
      </w:r>
      <w:r w:rsidRPr="00A15274">
        <w:rPr>
          <w:rFonts w:hint="eastAsia"/>
          <w:sz w:val="21"/>
        </w:rPr>
        <w:t>在齿廓的工作段，即在齿轮的基圆以外，这部分齿廓是完全的渐开线</w:t>
      </w:r>
    </w:p>
    <w:p w14:paraId="3386A834" w14:textId="67F398AA" w:rsidR="00A15274" w:rsidRDefault="00A15274" w:rsidP="008D3FF2">
      <w:pPr>
        <w:pStyle w:val="a4"/>
        <w:spacing w:line="276" w:lineRule="auto"/>
        <w:ind w:left="500" w:firstLineChars="0" w:firstLine="0"/>
        <w:jc w:val="both"/>
        <w:rPr>
          <w:sz w:val="21"/>
        </w:rPr>
      </w:pPr>
      <w:r>
        <w:rPr>
          <w:rFonts w:hint="eastAsia"/>
          <w:sz w:val="21"/>
        </w:rPr>
        <w:t>2</w:t>
      </w:r>
      <w:r>
        <w:rPr>
          <w:rFonts w:hint="eastAsia"/>
          <w:sz w:val="21"/>
        </w:rPr>
        <w:t>、</w:t>
      </w:r>
      <w:r w:rsidRPr="00A15274">
        <w:rPr>
          <w:rFonts w:hint="eastAsia"/>
          <w:sz w:val="21"/>
        </w:rPr>
        <w:t>在齿根的过渡曲线部分，这部分位于基圆以内，直到齿根圆的区域，不是渐开线，它是由齿条道具的齿顶圆角包络而成的，是一段光滑的过渡曲线</w:t>
      </w:r>
    </w:p>
    <w:p w14:paraId="1E51994D" w14:textId="78A25DBA" w:rsidR="00A15274" w:rsidRDefault="00BE7EBB" w:rsidP="00686BB2">
      <w:pPr>
        <w:pStyle w:val="a4"/>
        <w:spacing w:line="276" w:lineRule="auto"/>
        <w:ind w:left="500" w:firstLineChars="0" w:firstLine="0"/>
        <w:jc w:val="center"/>
        <w:rPr>
          <w:sz w:val="21"/>
        </w:rPr>
      </w:pPr>
      <w:r w:rsidRPr="00BE7EBB">
        <w:rPr>
          <w:noProof/>
          <w:sz w:val="21"/>
        </w:rPr>
        <w:drawing>
          <wp:inline distT="0" distB="0" distL="0" distR="0" wp14:anchorId="2ED83255" wp14:editId="30F128F2">
            <wp:extent cx="4069533" cy="2789835"/>
            <wp:effectExtent l="0" t="0" r="7620" b="0"/>
            <wp:docPr id="1682314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37" t="-3357" r="12113" b="3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941" cy="27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EA3273" w14:textId="61CCDEE3" w:rsidR="00A15274" w:rsidRDefault="00A15274" w:rsidP="00A15274">
      <w:pPr>
        <w:spacing w:line="280" w:lineRule="exact"/>
        <w:rPr>
          <w:sz w:val="21"/>
        </w:rPr>
      </w:pPr>
      <w:r>
        <w:rPr>
          <w:rFonts w:ascii="宋体" w:hint="eastAsia"/>
          <w:b/>
        </w:rPr>
        <w:t>（2）</w:t>
      </w:r>
      <w:r>
        <w:rPr>
          <w:rFonts w:ascii="宋体" w:hAnsi="宋体" w:hint="eastAsia"/>
          <w:sz w:val="21"/>
          <w:szCs w:val="21"/>
        </w:rPr>
        <w:t>利用实验室准备的设备能否模拟范成加工出模数m=15，齿数Z=8的齿轮？若不能模拟加工，请给出可通过改进设计那几个零件完成模拟加工？</w:t>
      </w:r>
      <w:r>
        <w:rPr>
          <w:rFonts w:hint="eastAsia"/>
          <w:sz w:val="21"/>
        </w:rPr>
        <w:t xml:space="preserve"> </w:t>
      </w:r>
    </w:p>
    <w:p w14:paraId="1106165C" w14:textId="77777777" w:rsidR="00653C74" w:rsidRPr="00653C74" w:rsidRDefault="00653C74" w:rsidP="00653C74">
      <w:pPr>
        <w:spacing w:line="276" w:lineRule="auto"/>
        <w:ind w:firstLine="420"/>
        <w:jc w:val="both"/>
        <w:rPr>
          <w:sz w:val="21"/>
        </w:rPr>
      </w:pPr>
      <w:r w:rsidRPr="00653C74">
        <w:rPr>
          <w:sz w:val="21"/>
        </w:rPr>
        <w:t>由于该齿轮的分度圆直径为</w:t>
      </w:r>
      <w:r w:rsidRPr="00653C74">
        <w:rPr>
          <w:sz w:val="21"/>
        </w:rPr>
        <w:t>120mm</w:t>
      </w:r>
      <w:r w:rsidRPr="00653C74">
        <w:rPr>
          <w:sz w:val="21"/>
        </w:rPr>
        <w:t>，而实验室提供的图纸托盘并未匹配此尺寸，导致无法加工模数</w:t>
      </w:r>
      <w:r w:rsidRPr="00653C74">
        <w:rPr>
          <w:sz w:val="21"/>
        </w:rPr>
        <w:t xml:space="preserve"> (m = 15)</w:t>
      </w:r>
      <w:r w:rsidRPr="00653C74">
        <w:rPr>
          <w:sz w:val="21"/>
        </w:rPr>
        <w:t>，齿数</w:t>
      </w:r>
      <w:r w:rsidRPr="00653C74">
        <w:rPr>
          <w:sz w:val="21"/>
        </w:rPr>
        <w:t xml:space="preserve"> (Z = 8) </w:t>
      </w:r>
      <w:r w:rsidRPr="00653C74">
        <w:rPr>
          <w:sz w:val="21"/>
        </w:rPr>
        <w:t>的齿轮。考虑到实验室已有模数为</w:t>
      </w:r>
      <w:r w:rsidRPr="00653C74">
        <w:rPr>
          <w:sz w:val="21"/>
        </w:rPr>
        <w:t>15</w:t>
      </w:r>
      <w:r w:rsidRPr="00653C74">
        <w:rPr>
          <w:sz w:val="21"/>
        </w:rPr>
        <w:t>的齿条刀具，只需调整图纸托盘的设计，以便加工出符合要求的传动齿轮。通过调整图纸托盘，确保传动齿轮的分度圆直径为</w:t>
      </w:r>
      <w:r w:rsidRPr="00653C74">
        <w:rPr>
          <w:sz w:val="21"/>
        </w:rPr>
        <w:t>120mm</w:t>
      </w:r>
      <w:r w:rsidRPr="00653C74">
        <w:rPr>
          <w:sz w:val="21"/>
        </w:rPr>
        <w:t>，便可满足加工需求。与此同时，如果保持传动齿轮的模数</w:t>
      </w:r>
      <w:r w:rsidRPr="00653C74">
        <w:rPr>
          <w:sz w:val="21"/>
        </w:rPr>
        <w:t xml:space="preserve"> (m = 2) </w:t>
      </w:r>
      <w:r w:rsidRPr="00653C74">
        <w:rPr>
          <w:sz w:val="21"/>
        </w:rPr>
        <w:t>不变，仅需将齿数</w:t>
      </w:r>
      <w:r w:rsidRPr="00653C74">
        <w:rPr>
          <w:sz w:val="21"/>
        </w:rPr>
        <w:t xml:space="preserve"> (Z) </w:t>
      </w:r>
      <w:r w:rsidRPr="00653C74">
        <w:rPr>
          <w:sz w:val="21"/>
        </w:rPr>
        <w:t>调整为</w:t>
      </w:r>
      <w:r w:rsidRPr="00653C74">
        <w:rPr>
          <w:sz w:val="21"/>
        </w:rPr>
        <w:t>60</w:t>
      </w:r>
      <w:r w:rsidRPr="00653C74">
        <w:rPr>
          <w:sz w:val="21"/>
        </w:rPr>
        <w:t>，即可达到所需的分度圆直径。</w:t>
      </w:r>
    </w:p>
    <w:p w14:paraId="5A74574E" w14:textId="7646B120" w:rsidR="00B25C57" w:rsidRPr="00653C74" w:rsidRDefault="00B25C57" w:rsidP="00653C74">
      <w:pPr>
        <w:spacing w:line="276" w:lineRule="auto"/>
        <w:ind w:firstLine="420"/>
        <w:jc w:val="both"/>
        <w:rPr>
          <w:sz w:val="21"/>
        </w:rPr>
      </w:pPr>
    </w:p>
    <w:sectPr w:rsidR="00B25C57" w:rsidRPr="00653C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DD242" w14:textId="77777777" w:rsidR="00345EB2" w:rsidRDefault="00345EB2" w:rsidP="00937636">
      <w:r>
        <w:separator/>
      </w:r>
    </w:p>
  </w:endnote>
  <w:endnote w:type="continuationSeparator" w:id="0">
    <w:p w14:paraId="3D961311" w14:textId="77777777" w:rsidR="00345EB2" w:rsidRDefault="00345EB2" w:rsidP="00937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ABF07" w14:textId="77777777" w:rsidR="00345EB2" w:rsidRDefault="00345EB2" w:rsidP="00937636">
      <w:r>
        <w:separator/>
      </w:r>
    </w:p>
  </w:footnote>
  <w:footnote w:type="continuationSeparator" w:id="0">
    <w:p w14:paraId="04F8F5AB" w14:textId="77777777" w:rsidR="00345EB2" w:rsidRDefault="00345EB2" w:rsidP="009376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A0C"/>
    <w:multiLevelType w:val="multilevel"/>
    <w:tmpl w:val="14827A0C"/>
    <w:lvl w:ilvl="0">
      <w:start w:val="1"/>
      <w:numFmt w:val="decimal"/>
      <w:lvlText w:val="%1、"/>
      <w:lvlJc w:val="left"/>
      <w:pPr>
        <w:tabs>
          <w:tab w:val="left" w:pos="912"/>
        </w:tabs>
        <w:ind w:left="912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392"/>
        </w:tabs>
        <w:ind w:left="1392" w:hanging="420"/>
      </w:pPr>
    </w:lvl>
    <w:lvl w:ilvl="2">
      <w:start w:val="1"/>
      <w:numFmt w:val="lowerRoman"/>
      <w:lvlText w:val="%3."/>
      <w:lvlJc w:val="right"/>
      <w:pPr>
        <w:tabs>
          <w:tab w:val="left" w:pos="1812"/>
        </w:tabs>
        <w:ind w:left="1812" w:hanging="420"/>
      </w:pPr>
    </w:lvl>
    <w:lvl w:ilvl="3">
      <w:start w:val="1"/>
      <w:numFmt w:val="decimal"/>
      <w:lvlText w:val="%4."/>
      <w:lvlJc w:val="left"/>
      <w:pPr>
        <w:tabs>
          <w:tab w:val="left" w:pos="2232"/>
        </w:tabs>
        <w:ind w:left="2232" w:hanging="420"/>
      </w:pPr>
    </w:lvl>
    <w:lvl w:ilvl="4">
      <w:start w:val="1"/>
      <w:numFmt w:val="lowerLetter"/>
      <w:lvlText w:val="%5)"/>
      <w:lvlJc w:val="left"/>
      <w:pPr>
        <w:tabs>
          <w:tab w:val="left" w:pos="2652"/>
        </w:tabs>
        <w:ind w:left="2652" w:hanging="420"/>
      </w:pPr>
    </w:lvl>
    <w:lvl w:ilvl="5">
      <w:start w:val="1"/>
      <w:numFmt w:val="lowerRoman"/>
      <w:lvlText w:val="%6."/>
      <w:lvlJc w:val="right"/>
      <w:pPr>
        <w:tabs>
          <w:tab w:val="left" w:pos="3072"/>
        </w:tabs>
        <w:ind w:left="3072" w:hanging="420"/>
      </w:pPr>
    </w:lvl>
    <w:lvl w:ilvl="6">
      <w:start w:val="1"/>
      <w:numFmt w:val="decimal"/>
      <w:lvlText w:val="%7."/>
      <w:lvlJc w:val="left"/>
      <w:pPr>
        <w:tabs>
          <w:tab w:val="left" w:pos="3492"/>
        </w:tabs>
        <w:ind w:left="3492" w:hanging="420"/>
      </w:pPr>
    </w:lvl>
    <w:lvl w:ilvl="7">
      <w:start w:val="1"/>
      <w:numFmt w:val="lowerLetter"/>
      <w:lvlText w:val="%8)"/>
      <w:lvlJc w:val="left"/>
      <w:pPr>
        <w:tabs>
          <w:tab w:val="left" w:pos="3912"/>
        </w:tabs>
        <w:ind w:left="3912" w:hanging="420"/>
      </w:pPr>
    </w:lvl>
    <w:lvl w:ilvl="8">
      <w:start w:val="1"/>
      <w:numFmt w:val="lowerRoman"/>
      <w:lvlText w:val="%9."/>
      <w:lvlJc w:val="right"/>
      <w:pPr>
        <w:tabs>
          <w:tab w:val="left" w:pos="4332"/>
        </w:tabs>
        <w:ind w:left="4332" w:hanging="420"/>
      </w:pPr>
    </w:lvl>
  </w:abstractNum>
  <w:abstractNum w:abstractNumId="1" w15:restartNumberingAfterBreak="0">
    <w:nsid w:val="2B8B3C50"/>
    <w:multiLevelType w:val="multilevel"/>
    <w:tmpl w:val="2B8B3C50"/>
    <w:lvl w:ilvl="0">
      <w:start w:val="1"/>
      <w:numFmt w:val="decimal"/>
      <w:lvlText w:val="%1、"/>
      <w:lvlJc w:val="left"/>
      <w:pPr>
        <w:tabs>
          <w:tab w:val="left" w:pos="900"/>
        </w:tabs>
        <w:ind w:left="90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380"/>
        </w:tabs>
        <w:ind w:left="1380" w:hanging="420"/>
      </w:pPr>
    </w:lvl>
    <w:lvl w:ilvl="2">
      <w:start w:val="1"/>
      <w:numFmt w:val="lowerRoman"/>
      <w:lvlText w:val="%3."/>
      <w:lvlJc w:val="right"/>
      <w:pPr>
        <w:tabs>
          <w:tab w:val="left" w:pos="1800"/>
        </w:tabs>
        <w:ind w:left="1800" w:hanging="420"/>
      </w:pPr>
    </w:lvl>
    <w:lvl w:ilvl="3">
      <w:start w:val="1"/>
      <w:numFmt w:val="decimal"/>
      <w:lvlText w:val="%4."/>
      <w:lvlJc w:val="left"/>
      <w:pPr>
        <w:tabs>
          <w:tab w:val="left" w:pos="2220"/>
        </w:tabs>
        <w:ind w:left="2220" w:hanging="420"/>
      </w:pPr>
    </w:lvl>
    <w:lvl w:ilvl="4">
      <w:start w:val="1"/>
      <w:numFmt w:val="lowerLetter"/>
      <w:lvlText w:val="%5)"/>
      <w:lvlJc w:val="left"/>
      <w:pPr>
        <w:tabs>
          <w:tab w:val="left" w:pos="2640"/>
        </w:tabs>
        <w:ind w:left="2640" w:hanging="420"/>
      </w:pPr>
    </w:lvl>
    <w:lvl w:ilvl="5">
      <w:start w:val="1"/>
      <w:numFmt w:val="lowerRoman"/>
      <w:lvlText w:val="%6."/>
      <w:lvlJc w:val="right"/>
      <w:pPr>
        <w:tabs>
          <w:tab w:val="left" w:pos="3060"/>
        </w:tabs>
        <w:ind w:left="3060" w:hanging="420"/>
      </w:pPr>
    </w:lvl>
    <w:lvl w:ilvl="6">
      <w:start w:val="1"/>
      <w:numFmt w:val="decimal"/>
      <w:lvlText w:val="%7."/>
      <w:lvlJc w:val="left"/>
      <w:pPr>
        <w:tabs>
          <w:tab w:val="left" w:pos="3480"/>
        </w:tabs>
        <w:ind w:left="3480" w:hanging="420"/>
      </w:pPr>
    </w:lvl>
    <w:lvl w:ilvl="7">
      <w:start w:val="1"/>
      <w:numFmt w:val="lowerLetter"/>
      <w:lvlText w:val="%8)"/>
      <w:lvlJc w:val="left"/>
      <w:pPr>
        <w:tabs>
          <w:tab w:val="left" w:pos="3900"/>
        </w:tabs>
        <w:ind w:left="3900" w:hanging="420"/>
      </w:pPr>
    </w:lvl>
    <w:lvl w:ilvl="8">
      <w:start w:val="1"/>
      <w:numFmt w:val="lowerRoman"/>
      <w:lvlText w:val="%9."/>
      <w:lvlJc w:val="right"/>
      <w:pPr>
        <w:tabs>
          <w:tab w:val="left" w:pos="4320"/>
        </w:tabs>
        <w:ind w:left="4320" w:hanging="420"/>
      </w:pPr>
    </w:lvl>
  </w:abstractNum>
  <w:abstractNum w:abstractNumId="2" w15:restartNumberingAfterBreak="0">
    <w:nsid w:val="319E3B8F"/>
    <w:multiLevelType w:val="hybridMultilevel"/>
    <w:tmpl w:val="A00C54F8"/>
    <w:lvl w:ilvl="0" w:tplc="90AEE318">
      <w:start w:val="3"/>
      <w:numFmt w:val="japaneseCounting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B0139D5"/>
    <w:multiLevelType w:val="multilevel"/>
    <w:tmpl w:val="4B0139D5"/>
    <w:lvl w:ilvl="0">
      <w:start w:val="1"/>
      <w:numFmt w:val="decimal"/>
      <w:lvlText w:val="%1)"/>
      <w:lvlJc w:val="left"/>
      <w:pPr>
        <w:tabs>
          <w:tab w:val="left" w:pos="1500"/>
        </w:tabs>
        <w:ind w:left="1500" w:hanging="420"/>
      </w:pPr>
    </w:lvl>
    <w:lvl w:ilvl="1">
      <w:start w:val="6"/>
      <w:numFmt w:val="japaneseCounting"/>
      <w:lvlText w:val="%2、"/>
      <w:lvlJc w:val="left"/>
      <w:pPr>
        <w:tabs>
          <w:tab w:val="left" w:pos="1980"/>
        </w:tabs>
        <w:ind w:left="198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2340"/>
        </w:tabs>
        <w:ind w:left="2340" w:hanging="420"/>
      </w:pPr>
    </w:lvl>
    <w:lvl w:ilvl="3">
      <w:start w:val="1"/>
      <w:numFmt w:val="decimal"/>
      <w:lvlText w:val="%4."/>
      <w:lvlJc w:val="left"/>
      <w:pPr>
        <w:tabs>
          <w:tab w:val="left" w:pos="2760"/>
        </w:tabs>
        <w:ind w:left="2760" w:hanging="420"/>
      </w:pPr>
    </w:lvl>
    <w:lvl w:ilvl="4">
      <w:start w:val="1"/>
      <w:numFmt w:val="lowerLetter"/>
      <w:lvlText w:val="%5)"/>
      <w:lvlJc w:val="left"/>
      <w:pPr>
        <w:tabs>
          <w:tab w:val="left" w:pos="3180"/>
        </w:tabs>
        <w:ind w:left="3180" w:hanging="420"/>
      </w:pPr>
    </w:lvl>
    <w:lvl w:ilvl="5">
      <w:start w:val="1"/>
      <w:numFmt w:val="lowerRoman"/>
      <w:lvlText w:val="%6."/>
      <w:lvlJc w:val="right"/>
      <w:pPr>
        <w:tabs>
          <w:tab w:val="left" w:pos="3600"/>
        </w:tabs>
        <w:ind w:left="3600" w:hanging="420"/>
      </w:pPr>
    </w:lvl>
    <w:lvl w:ilvl="6">
      <w:start w:val="1"/>
      <w:numFmt w:val="decimal"/>
      <w:lvlText w:val="%7."/>
      <w:lvlJc w:val="left"/>
      <w:pPr>
        <w:tabs>
          <w:tab w:val="left" w:pos="4020"/>
        </w:tabs>
        <w:ind w:left="4020" w:hanging="420"/>
      </w:pPr>
    </w:lvl>
    <w:lvl w:ilvl="7">
      <w:start w:val="1"/>
      <w:numFmt w:val="lowerLetter"/>
      <w:lvlText w:val="%8)"/>
      <w:lvlJc w:val="left"/>
      <w:pPr>
        <w:tabs>
          <w:tab w:val="left" w:pos="4440"/>
        </w:tabs>
        <w:ind w:left="4440" w:hanging="420"/>
      </w:pPr>
    </w:lvl>
    <w:lvl w:ilvl="8">
      <w:start w:val="1"/>
      <w:numFmt w:val="lowerRoman"/>
      <w:lvlText w:val="%9."/>
      <w:lvlJc w:val="right"/>
      <w:pPr>
        <w:tabs>
          <w:tab w:val="left" w:pos="4860"/>
        </w:tabs>
        <w:ind w:left="4860" w:hanging="420"/>
      </w:pPr>
    </w:lvl>
  </w:abstractNum>
  <w:num w:numId="1" w16cid:durableId="875654584">
    <w:abstractNumId w:val="0"/>
  </w:num>
  <w:num w:numId="2" w16cid:durableId="2066221032">
    <w:abstractNumId w:val="1"/>
  </w:num>
  <w:num w:numId="3" w16cid:durableId="1539004807">
    <w:abstractNumId w:val="2"/>
  </w:num>
  <w:num w:numId="4" w16cid:durableId="4492758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6BA"/>
    <w:rsid w:val="00065112"/>
    <w:rsid w:val="0011436C"/>
    <w:rsid w:val="0012342F"/>
    <w:rsid w:val="00170EC7"/>
    <w:rsid w:val="001B01A3"/>
    <w:rsid w:val="001F3B2D"/>
    <w:rsid w:val="0029120D"/>
    <w:rsid w:val="002D18E7"/>
    <w:rsid w:val="00345EB2"/>
    <w:rsid w:val="00361137"/>
    <w:rsid w:val="00415AF4"/>
    <w:rsid w:val="00451DB3"/>
    <w:rsid w:val="004A3DBC"/>
    <w:rsid w:val="00653C74"/>
    <w:rsid w:val="00686BB2"/>
    <w:rsid w:val="00737EA9"/>
    <w:rsid w:val="00740D79"/>
    <w:rsid w:val="0075190E"/>
    <w:rsid w:val="00837204"/>
    <w:rsid w:val="008D3FF2"/>
    <w:rsid w:val="00937636"/>
    <w:rsid w:val="00A15274"/>
    <w:rsid w:val="00B25C57"/>
    <w:rsid w:val="00B25F74"/>
    <w:rsid w:val="00BE7EBB"/>
    <w:rsid w:val="00C2408B"/>
    <w:rsid w:val="00D256BA"/>
    <w:rsid w:val="00D9337A"/>
    <w:rsid w:val="00DE1938"/>
    <w:rsid w:val="00E07364"/>
    <w:rsid w:val="00EF3245"/>
    <w:rsid w:val="00FA6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C7F69B"/>
  <w15:chartTrackingRefBased/>
  <w15:docId w15:val="{87909C5E-6AC0-4744-952D-7E89EC516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 w:qFormat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5F74"/>
    <w:rPr>
      <w:rFonts w:ascii="Times New Roman" w:eastAsia="宋体" w:hAnsi="Times New Roman" w:cs="Times New Roman"/>
      <w:kern w:val="0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519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5190E"/>
    <w:pPr>
      <w:ind w:firstLineChars="200" w:firstLine="420"/>
    </w:pPr>
  </w:style>
  <w:style w:type="paragraph" w:styleId="2">
    <w:name w:val="Body Text Indent 2"/>
    <w:basedOn w:val="a"/>
    <w:link w:val="20"/>
    <w:qFormat/>
    <w:rsid w:val="001F3B2D"/>
    <w:pPr>
      <w:ind w:left="540" w:hanging="540"/>
    </w:pPr>
  </w:style>
  <w:style w:type="character" w:customStyle="1" w:styleId="20">
    <w:name w:val="正文文本缩进 2 字符"/>
    <w:basedOn w:val="a0"/>
    <w:link w:val="2"/>
    <w:rsid w:val="001F3B2D"/>
    <w:rPr>
      <w:rFonts w:ascii="Times New Roman" w:eastAsia="宋体" w:hAnsi="Times New Roman" w:cs="Times New Roman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93763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37636"/>
    <w:rPr>
      <w:rFonts w:ascii="Times New Roman" w:eastAsia="宋体" w:hAnsi="Times New Roman" w:cs="Times New Roman"/>
      <w:kern w:val="0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3763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37636"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550</Words>
  <Characters>638</Characters>
  <Application>Microsoft Office Word</Application>
  <DocSecurity>0</DocSecurity>
  <Lines>91</Lines>
  <Paragraphs>91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haonan wei</dc:creator>
  <cp:keywords/>
  <dc:description/>
  <cp:lastModifiedBy>Phang Hong Hao</cp:lastModifiedBy>
  <cp:revision>3</cp:revision>
  <dcterms:created xsi:type="dcterms:W3CDTF">2025-12-13T14:10:00Z</dcterms:created>
  <dcterms:modified xsi:type="dcterms:W3CDTF">2025-12-13T14:46:00Z</dcterms:modified>
</cp:coreProperties>
</file>