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50A86">
      <w:pPr>
        <w:spacing w:line="280" w:lineRule="exact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-690880</wp:posOffset>
                </wp:positionV>
                <wp:extent cx="6353175" cy="429895"/>
                <wp:effectExtent l="19050" t="19050" r="47625" b="46355"/>
                <wp:wrapNone/>
                <wp:docPr id="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42989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BF96C4">
                            <w:pPr>
                              <w:rPr>
                                <w:rFonts w:hint="default" w:eastAsia="宋体"/>
                                <w:b/>
                                <w:sz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预习报告未完成不能参加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  <w:lang w:val="en-US" w:eastAsia="zh-CN"/>
                              </w:rPr>
                              <w:t>本次实验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23.8pt;margin-top:-54.4pt;height:33.85pt;width:500.25pt;z-index:251659264;mso-width-relative:page;mso-height-relative:page;" fillcolor="#F79646" filled="t" stroked="t" coordsize="21600,21600" o:gfxdata="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09Vh7aAAAADAEAAA8AAAAAAAAA&#10;AQAgAAAAIgAAAGRycy9kb3ducmV2LnhtbFBLAQIUABQAAAAIAIdO4kDqo2X/gQIAABEFAAAOAAAA&#10;AAAAAAEAIAAAACkBAABkcnMvZTJvRG9jLnhtbFBLBQYAAAAABgAGAFkBAAAcBgAAAAA=&#10;">
                <v:fill on="t" focussize="0,0"/>
                <v:stroke weight="3pt" color="#F2F2F2" joinstyle="miter"/>
                <v:imagedata o:title=""/>
                <o:lock v:ext="edit" aspectratio="f"/>
                <v:shadow on="t" color="#974706" opacity="32768f" offset="1pt,2pt" origin="0f,0f" matrix="65536f,0f,0f,65536f"/>
                <v:textbox>
                  <w:txbxContent>
                    <w:p w14:paraId="71BF96C4">
                      <w:pPr>
                        <w:rPr>
                          <w:rFonts w:hint="default" w:eastAsia="宋体"/>
                          <w:b/>
                          <w:sz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预习报告未完成不能参加</w:t>
                      </w:r>
                      <w:r>
                        <w:rPr>
                          <w:rFonts w:hint="eastAsia"/>
                          <w:b/>
                          <w:sz w:val="36"/>
                          <w:lang w:val="en-US" w:eastAsia="zh-CN"/>
                        </w:rPr>
                        <w:t>本次实验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  <w:szCs w:val="28"/>
        </w:rPr>
        <w:t>渐开线直齿圆柱齿轮的实验研究</w:t>
      </w:r>
    </w:p>
    <w:p w14:paraId="7EFA35DB">
      <w:pPr>
        <w:spacing w:line="280" w:lineRule="exact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实验报告</w:t>
      </w:r>
    </w:p>
    <w:p w14:paraId="49B5CF87">
      <w:pPr>
        <w:spacing w:line="280" w:lineRule="exact"/>
        <w:jc w:val="center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班级  _______姓名_______</w:t>
      </w:r>
    </w:p>
    <w:p w14:paraId="12B8158D">
      <w:pPr>
        <w:spacing w:line="280" w:lineRule="exact"/>
        <w:ind w:left="5773" w:leftChars="1000" w:hanging="3373" w:hangingChars="1600"/>
        <w:rPr>
          <w:rFonts w:hint="eastAsia"/>
          <w:sz w:val="21"/>
          <w:u w:val="single"/>
        </w:rPr>
      </w:pPr>
      <w:r>
        <w:rPr>
          <w:rFonts w:hint="eastAsia"/>
          <w:b/>
          <w:sz w:val="21"/>
        </w:rPr>
        <w:t xml:space="preserve">                  </w:t>
      </w:r>
      <w:r>
        <w:rPr>
          <w:b/>
          <w:sz w:val="21"/>
        </w:rPr>
        <w:t xml:space="preserve"> </w:t>
      </w:r>
      <w:r>
        <w:rPr>
          <w:rFonts w:hint="eastAsia"/>
          <w:sz w:val="21"/>
          <w:szCs w:val="21"/>
        </w:rPr>
        <w:t>学号  _______日期_______</w:t>
      </w:r>
    </w:p>
    <w:p w14:paraId="3E7207D6">
      <w:pPr>
        <w:spacing w:line="280" w:lineRule="exact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（理论课）任课教师______</w:t>
      </w:r>
    </w:p>
    <w:p w14:paraId="716A0A10">
      <w:pPr>
        <w:spacing w:line="320" w:lineRule="exact"/>
        <w:rPr>
          <w:rFonts w:hint="eastAsia"/>
          <w:szCs w:val="21"/>
        </w:rPr>
      </w:pPr>
    </w:p>
    <w:p w14:paraId="5EB7A68C">
      <w:pPr>
        <w:spacing w:line="280" w:lineRule="exact"/>
        <w:jc w:val="both"/>
        <w:rPr>
          <w:rFonts w:hint="eastAsia" w:ascii="宋体"/>
          <w:b/>
        </w:rPr>
      </w:pPr>
      <w:r>
        <w:rPr>
          <w:rFonts w:hint="eastAsia" w:ascii="宋体"/>
          <w:b/>
        </w:rPr>
        <w:t>一、 实验目的：</w:t>
      </w:r>
    </w:p>
    <w:p w14:paraId="4801F331">
      <w:pPr>
        <w:numPr>
          <w:ilvl w:val="0"/>
          <w:numId w:val="1"/>
        </w:numPr>
        <w:spacing w:line="280" w:lineRule="exact"/>
        <w:rPr>
          <w:rFonts w:hint="eastAsia"/>
          <w:sz w:val="21"/>
        </w:rPr>
      </w:pPr>
      <w:r>
        <w:rPr>
          <w:rFonts w:hint="eastAsia"/>
          <w:sz w:val="21"/>
        </w:rPr>
        <w:t>通过实验掌握渐开线齿轮的加工原理和加工方法；</w:t>
      </w:r>
    </w:p>
    <w:p w14:paraId="293F4745">
      <w:pPr>
        <w:numPr>
          <w:ilvl w:val="0"/>
          <w:numId w:val="1"/>
        </w:numPr>
        <w:spacing w:line="280" w:lineRule="exact"/>
        <w:rPr>
          <w:rFonts w:hint="eastAsia"/>
          <w:sz w:val="21"/>
        </w:rPr>
      </w:pPr>
      <w:r>
        <w:rPr>
          <w:rFonts w:hint="eastAsia"/>
          <w:sz w:val="21"/>
        </w:rPr>
        <w:t>培养学生在实际工作中发现问题、分析问题和解决问题的能力；</w:t>
      </w:r>
    </w:p>
    <w:p w14:paraId="355CE0ED">
      <w:pPr>
        <w:tabs>
          <w:tab w:val="left" w:pos="924"/>
        </w:tabs>
        <w:spacing w:line="280" w:lineRule="exact"/>
        <w:ind w:left="924" w:hanging="372"/>
        <w:rPr>
          <w:rFonts w:hint="eastAsia" w:ascii="楷体_GB2312"/>
          <w:b/>
          <w:sz w:val="21"/>
        </w:rPr>
      </w:pPr>
      <w:r>
        <w:rPr>
          <w:rFonts w:hint="eastAsia"/>
          <w:sz w:val="21"/>
        </w:rPr>
        <w:t>3、培养学生的动手能力并对齿轮传动的设计计算有所了解。</w:t>
      </w:r>
    </w:p>
    <w:p w14:paraId="7EEC62AD">
      <w:pPr>
        <w:spacing w:line="280" w:lineRule="exact"/>
        <w:jc w:val="both"/>
        <w:rPr>
          <w:rFonts w:hint="eastAsia" w:ascii="宋体"/>
          <w:b/>
        </w:rPr>
      </w:pPr>
      <w:r>
        <w:rPr>
          <w:rFonts w:hint="eastAsia" w:ascii="宋体"/>
          <w:b/>
        </w:rPr>
        <w:t>二、 实验要求：</w:t>
      </w:r>
    </w:p>
    <w:p w14:paraId="4CF85ED4">
      <w:pPr>
        <w:numPr>
          <w:ilvl w:val="0"/>
          <w:numId w:val="2"/>
        </w:numPr>
        <w:spacing w:line="280" w:lineRule="exact"/>
        <w:jc w:val="both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根据所给参数，利用实验室提供范成仪的搭接件，构造出齿轮加工装置。</w:t>
      </w:r>
    </w:p>
    <w:p w14:paraId="1C6CE0F7">
      <w:pPr>
        <w:numPr>
          <w:ilvl w:val="0"/>
          <w:numId w:val="2"/>
        </w:numPr>
        <w:spacing w:line="280" w:lineRule="exact"/>
        <w:jc w:val="both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掌握范成法加工齿轮时可能出现的问题及对策；</w:t>
      </w:r>
    </w:p>
    <w:p w14:paraId="41500ED1">
      <w:pPr>
        <w:numPr>
          <w:ilvl w:val="0"/>
          <w:numId w:val="2"/>
        </w:numPr>
        <w:spacing w:line="280" w:lineRule="exact"/>
        <w:jc w:val="both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掌握标准齿轮与变位齿轮的异同点。</w:t>
      </w:r>
    </w:p>
    <w:p w14:paraId="650C959A">
      <w:pPr>
        <w:spacing w:line="280" w:lineRule="exact"/>
        <w:ind w:left="60"/>
        <w:rPr>
          <w:rFonts w:hint="eastAsia" w:ascii="楷体_GB2312"/>
          <w:b/>
        </w:rPr>
      </w:pPr>
      <w:r>
        <w:rPr>
          <w:rFonts w:hint="eastAsia" w:ascii="楷体_GB2312"/>
          <w:b/>
        </w:rPr>
        <w:t xml:space="preserve">三、 </w:t>
      </w:r>
      <w:r>
        <w:rPr>
          <w:rFonts w:hint="eastAsia" w:ascii="黑体"/>
          <w:b/>
        </w:rPr>
        <w:t>实验步骤</w:t>
      </w:r>
    </w:p>
    <w:p w14:paraId="2659543D">
      <w:pPr>
        <w:pStyle w:val="4"/>
        <w:spacing w:line="280" w:lineRule="exact"/>
        <w:ind w:firstLine="0"/>
        <w:rPr>
          <w:rFonts w:hint="eastAsia"/>
          <w:sz w:val="21"/>
        </w:rPr>
      </w:pPr>
      <w:r>
        <w:rPr>
          <w:rFonts w:hint="eastAsia"/>
          <w:sz w:val="21"/>
        </w:rPr>
        <w:t>1、准备好剪刀、铅笔、圆规、三角板、量角器和绘图纸（或其它厚纸）等用具。</w:t>
      </w:r>
    </w:p>
    <w:p w14:paraId="71057BC5">
      <w:pPr>
        <w:pStyle w:val="4"/>
        <w:spacing w:line="280" w:lineRule="exact"/>
        <w:ind w:left="1380" w:leftChars="400" w:hanging="420" w:hangingChars="20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1）</w:t>
      </w:r>
      <w:r>
        <w:rPr>
          <w:rFonts w:hint="eastAsia"/>
          <w:sz w:val="21"/>
        </w:rPr>
        <w:t>根据</w:t>
      </w:r>
      <w:r>
        <w:rPr>
          <w:rFonts w:hint="eastAsia" w:ascii="宋体" w:hAnsi="宋体"/>
          <w:sz w:val="21"/>
          <w:szCs w:val="21"/>
        </w:rPr>
        <w:t>个人所分配到的题目</w:t>
      </w:r>
      <w:r>
        <w:rPr>
          <w:rFonts w:hint="eastAsia"/>
          <w:sz w:val="21"/>
        </w:rPr>
        <w:t>安装好齿轮范成仪，进行</w:t>
      </w:r>
      <w:r>
        <w:rPr>
          <w:rFonts w:hint="eastAsia" w:ascii="宋体" w:hAnsi="宋体"/>
          <w:sz w:val="21"/>
        </w:rPr>
        <w:t>齿轮范成</w:t>
      </w:r>
      <w:r>
        <w:rPr>
          <w:rFonts w:hint="eastAsia"/>
          <w:sz w:val="21"/>
        </w:rPr>
        <w:t>。</w:t>
      </w:r>
      <w:r>
        <w:rPr>
          <w:rFonts w:hint="eastAsia" w:ascii="宋体" w:hAnsi="宋体"/>
          <w:sz w:val="21"/>
        </w:rPr>
        <w:t xml:space="preserve"> </w:t>
      </w:r>
    </w:p>
    <w:p w14:paraId="12B73203">
      <w:pPr>
        <w:pStyle w:val="4"/>
        <w:tabs>
          <w:tab w:val="left" w:pos="1260"/>
        </w:tabs>
        <w:spacing w:line="280" w:lineRule="exact"/>
        <w:ind w:left="1097" w:leftChars="400" w:hanging="137" w:hangingChars="57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2）在所范成齿轮上标出</w:t>
      </w:r>
      <w:r>
        <w:rPr>
          <w:rFonts w:hint="eastAsia" w:ascii="宋体" w:hAnsi="宋体"/>
          <w:b/>
          <w:i/>
          <w:iCs/>
          <w:color w:val="FF0000"/>
        </w:rPr>
        <w:t>d</w:t>
      </w:r>
      <w:r>
        <w:rPr>
          <w:rFonts w:hint="eastAsia" w:ascii="宋体" w:hAnsi="宋体"/>
          <w:b/>
          <w:color w:val="FF0000"/>
          <w:vertAlign w:val="subscript"/>
        </w:rPr>
        <w:t>b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d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d</w:t>
      </w:r>
      <w:r>
        <w:rPr>
          <w:rFonts w:hint="eastAsia" w:ascii="宋体" w:hAnsi="宋体"/>
          <w:b/>
          <w:color w:val="FF0000"/>
          <w:vertAlign w:val="subscript"/>
        </w:rPr>
        <w:t>a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d</w:t>
      </w:r>
      <w:r>
        <w:rPr>
          <w:rFonts w:hint="eastAsia" w:ascii="宋体" w:hAnsi="宋体"/>
          <w:b/>
          <w:color w:val="FF0000"/>
          <w:vertAlign w:val="subscript"/>
        </w:rPr>
        <w:t xml:space="preserve">f  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 xml:space="preserve"> p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s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e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p</w:t>
      </w:r>
      <w:r>
        <w:rPr>
          <w:rFonts w:hint="eastAsia" w:ascii="宋体" w:hAnsi="宋体"/>
          <w:b/>
          <w:color w:val="FF0000"/>
          <w:vertAlign w:val="subscript"/>
        </w:rPr>
        <w:t>b</w:t>
      </w:r>
      <w:r>
        <w:rPr>
          <w:rFonts w:hint="eastAsia" w:ascii="宋体" w:hAnsi="宋体"/>
          <w:b/>
          <w:color w:val="FF0000"/>
        </w:rPr>
        <w:t>、</w:t>
      </w:r>
      <w:r>
        <w:rPr>
          <w:rFonts w:hint="eastAsia" w:ascii="宋体" w:hAnsi="宋体"/>
          <w:b/>
          <w:i/>
          <w:iCs/>
          <w:color w:val="FF0000"/>
        </w:rPr>
        <w:t>p</w:t>
      </w:r>
      <w:r>
        <w:rPr>
          <w:rFonts w:hint="eastAsia" w:ascii="宋体" w:hAnsi="宋体"/>
          <w:b/>
          <w:color w:val="FF0000"/>
          <w:vertAlign w:val="subscript"/>
        </w:rPr>
        <w:t xml:space="preserve">n  </w:t>
      </w:r>
      <w:r>
        <w:rPr>
          <w:rFonts w:hint="eastAsia" w:ascii="宋体" w:hAnsi="宋体"/>
          <w:b/>
          <w:color w:val="FF0000"/>
        </w:rPr>
        <w:t>；</w:t>
      </w:r>
    </w:p>
    <w:p w14:paraId="35025DB9">
      <w:pPr>
        <w:pStyle w:val="4"/>
        <w:tabs>
          <w:tab w:val="left" w:pos="1260"/>
        </w:tabs>
        <w:spacing w:line="280" w:lineRule="exact"/>
        <w:ind w:left="1079" w:leftChars="400" w:hanging="119" w:hangingChars="57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3）观察所范成的齿轮，发现并解决范成法加工渐开线直齿圆柱齿轮产生的问题</w:t>
      </w:r>
    </w:p>
    <w:p w14:paraId="10FBDEC9">
      <w:pPr>
        <w:pStyle w:val="4"/>
        <w:tabs>
          <w:tab w:val="left" w:pos="1260"/>
        </w:tabs>
        <w:spacing w:line="280" w:lineRule="exact"/>
        <w:ind w:left="1079" w:leftChars="400" w:hanging="119" w:hangingChars="57"/>
        <w:rPr>
          <w:rFonts w:hint="eastAsia" w:ascii="宋体" w:hAnsi="宋体"/>
          <w:sz w:val="21"/>
        </w:rPr>
      </w:pPr>
      <w:r>
        <w:rPr>
          <w:rFonts w:hint="eastAsia"/>
          <w:sz w:val="21"/>
        </w:rPr>
        <w:t>4）分析比较标准齿轮与变位齿轮的异同点。</w:t>
      </w:r>
    </w:p>
    <w:p w14:paraId="7E354524">
      <w:pPr>
        <w:pStyle w:val="4"/>
        <w:spacing w:line="280" w:lineRule="exact"/>
        <w:ind w:left="552" w:firstLine="0"/>
        <w:rPr>
          <w:rFonts w:hint="eastAsia" w:ascii="宋体" w:hAnsi="宋体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137160</wp:posOffset>
                </wp:positionV>
                <wp:extent cx="2923540" cy="428625"/>
                <wp:effectExtent l="0" t="0" r="10160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27905" y="4535170"/>
                          <a:ext cx="292354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CD0F6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m=10，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，Z＝18，h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  <w:p w14:paraId="7AF792F2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m=15，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，Z＝10，h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4pt;margin-top:10.8pt;height:33.75pt;width:230.2pt;z-index:-251656192;mso-width-relative:page;mso-height-relative:page;" fillcolor="#FFFFFF [3201]" filled="t" stroked="f" coordsize="21600,21600" o:gfxdata="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OvoSHUAAAA&#10;CQEAAA8AAAAAAAAAAQAgAAAAIgAAAGRycy9kb3ducmV2LnhtbFBLAQIUABQAAAAIAIdO4kCVnl5U&#10;WgIAAJs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3CD0F6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</w:rPr>
                        <w:t>m=10，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，Z＝18，h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  <w:p w14:paraId="7AF792F2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</w:rPr>
                        <w:t>m=15，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，Z＝10，h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 w:val="21"/>
        </w:rPr>
        <w:t>2、范成齿轮的参数如下：</w:t>
      </w:r>
    </w:p>
    <w:p w14:paraId="2AE9B329">
      <w:pPr>
        <w:spacing w:line="280" w:lineRule="exact"/>
        <w:ind w:left="840"/>
        <w:jc w:val="left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a组：</w:t>
      </w:r>
    </w:p>
    <w:p w14:paraId="2DD93F0F">
      <w:pPr>
        <w:spacing w:line="280" w:lineRule="exact"/>
        <w:ind w:left="840"/>
        <w:jc w:val="left"/>
        <w:rPr>
          <w:rFonts w:hint="eastAsia" w:ascii="宋体" w:hAnsi="宋体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146685</wp:posOffset>
                </wp:positionV>
                <wp:extent cx="2952115" cy="427990"/>
                <wp:effectExtent l="0" t="0" r="635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BA8D5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m=7.5，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，Z＝20，h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  <w:p w14:paraId="12FB49E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m=15，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，Z＝10，h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15pt;margin-top:11.55pt;height:33.7pt;width:232.45pt;z-index:251661312;mso-width-relative:page;mso-height-relative:page;" fillcolor="#FFFFFF [3201]" filled="t" stroked="f" coordsize="21600,21600" o:gfxdata="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0SJ0TUAAAACQEAAA8AAAAA&#10;AAAAAQAgAAAAIgAAAGRycy9kb3ducmV2LnhtbFBLAQIUABQAAAAIAIdO4kCS2NekUQIAAI8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3EBA8D5">
                      <w:pPr>
                        <w:numPr>
                          <w:ilvl w:val="0"/>
                          <w:numId w:val="4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</w:rPr>
                        <w:t>m=7.5，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，Z＝20，h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  <w:p w14:paraId="12FB49EC">
                      <w:pPr>
                        <w:numPr>
                          <w:ilvl w:val="0"/>
                          <w:numId w:val="4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</w:rPr>
                        <w:t>m=15，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，Z＝10，h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</w:p>
    <w:p w14:paraId="1BCE4ABB">
      <w:pPr>
        <w:spacing w:line="320" w:lineRule="exact"/>
        <w:ind w:firstLine="840" w:firstLineChars="400"/>
        <w:jc w:val="left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b组：</w:t>
      </w:r>
    </w:p>
    <w:p w14:paraId="48797858">
      <w:pPr>
        <w:spacing w:line="280" w:lineRule="exact"/>
        <w:ind w:firstLine="840" w:firstLineChars="400"/>
        <w:jc w:val="left"/>
        <w:rPr>
          <w:rFonts w:hint="eastAsia" w:ascii="宋体" w:hAnsi="宋体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152400</wp:posOffset>
                </wp:positionV>
                <wp:extent cx="2771140" cy="419735"/>
                <wp:effectExtent l="0" t="0" r="10160" b="184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855" y="5709285"/>
                          <a:ext cx="2771140" cy="419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65528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m=10，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，Z＝15，h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  <w:p w14:paraId="0D571631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 w:ascii="宋体" w:hAns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  <w:lang w:val="en-US" w:eastAsia="zh-CN"/>
                              </w:rPr>
                              <w:t>m=10，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61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＝20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sym w:font="Symbol" w:char="F0B0"/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，Z＝9，h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</w:rPr>
                              <w:t>*=1，c*=0.25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85pt;margin-top:12pt;height:33.05pt;width:218.2pt;z-index:-251654144;mso-width-relative:page;mso-height-relative:page;" fillcolor="#FFFFFF [3201]" filled="t" stroked="f" coordsize="21600,21600" o:gfxdata="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qgG4/T&#10;AAAACQEAAA8AAAAAAAAAAQAgAAAAIgAAAGRycy9kb3ducmV2LnhtbFBLAQIUABQAAAAIAIdO4kAo&#10;V6vlXgIAAJsEAAAOAAAAAAAAAAEAIAAAACI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4065528">
                      <w:pPr>
                        <w:numPr>
                          <w:ilvl w:val="0"/>
                          <w:numId w:val="5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</w:rPr>
                        <w:t>m=10，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，Z＝15，h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  <w:p w14:paraId="0D571631">
                      <w:pPr>
                        <w:numPr>
                          <w:ilvl w:val="0"/>
                          <w:numId w:val="5"/>
                        </w:numPr>
                        <w:rPr>
                          <w:rFonts w:hint="eastAsia" w:ascii="宋体" w:hAns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  <w:lang w:val="en-US" w:eastAsia="zh-CN"/>
                        </w:rPr>
                        <w:t>m=10，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61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＝20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sym w:font="Symbol" w:char="F0B0"/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，Z＝9，h</w:t>
                      </w:r>
                      <w:r>
                        <w:rPr>
                          <w:rFonts w:hint="eastAsia" w:ascii="宋体" w:hAnsi="宋体"/>
                          <w:sz w:val="21"/>
                          <w:vertAlign w:val="subscript"/>
                        </w:rPr>
                        <w:t>a</w:t>
                      </w:r>
                      <w:r>
                        <w:rPr>
                          <w:rFonts w:hint="eastAsia" w:ascii="宋体" w:hAnsi="宋体"/>
                          <w:sz w:val="21"/>
                        </w:rPr>
                        <w:t>*=1，c*=0.25</w:t>
                      </w:r>
                    </w:p>
                  </w:txbxContent>
                </v:textbox>
              </v:shape>
            </w:pict>
          </mc:Fallback>
        </mc:AlternateContent>
      </w:r>
    </w:p>
    <w:p w14:paraId="0919BFE9">
      <w:pPr>
        <w:spacing w:line="280" w:lineRule="exact"/>
        <w:ind w:firstLine="840" w:firstLineChars="400"/>
        <w:jc w:val="left"/>
        <w:rPr>
          <w:sz w:val="21"/>
        </w:rPr>
      </w:pPr>
      <w:r>
        <w:rPr>
          <w:rFonts w:hint="eastAsia" w:ascii="宋体" w:hAnsi="宋体"/>
          <w:sz w:val="21"/>
        </w:rPr>
        <w:t>c组：</w:t>
      </w:r>
    </w:p>
    <w:p w14:paraId="5DC803C1">
      <w:pPr>
        <w:spacing w:line="280" w:lineRule="exact"/>
        <w:ind w:firstLine="840" w:firstLineChars="400"/>
        <w:jc w:val="left"/>
        <w:rPr>
          <w:rFonts w:hint="eastAsia"/>
          <w:sz w:val="21"/>
        </w:rPr>
      </w:pPr>
    </w:p>
    <w:p w14:paraId="3D49DCBC">
      <w:pPr>
        <w:pStyle w:val="4"/>
        <w:spacing w:line="280" w:lineRule="exact"/>
        <w:ind w:left="0" w:leftChars="0" w:firstLine="0" w:firstLineChars="0"/>
        <w:rPr>
          <w:rFonts w:hint="eastAsia" w:ascii="宋体"/>
          <w:b/>
        </w:rPr>
      </w:pPr>
    </w:p>
    <w:p w14:paraId="0CBA1A80">
      <w:pPr>
        <w:pStyle w:val="4"/>
        <w:spacing w:line="280" w:lineRule="exact"/>
        <w:ind w:left="0" w:leftChars="0" w:firstLine="0" w:firstLineChars="0"/>
        <w:rPr>
          <w:rFonts w:hint="eastAsia" w:ascii="宋体"/>
          <w:b/>
        </w:rPr>
      </w:pPr>
      <w:bookmarkStart w:id="0" w:name="_GoBack"/>
      <w:bookmarkEnd w:id="0"/>
      <w:r>
        <w:rPr>
          <w:rFonts w:hint="eastAsia" w:ascii="宋体"/>
          <w:b/>
        </w:rPr>
        <w:t xml:space="preserve">四、 实验研究报告 </w:t>
      </w:r>
    </w:p>
    <w:p w14:paraId="3BC68062">
      <w:pPr>
        <w:pStyle w:val="4"/>
        <w:spacing w:line="280" w:lineRule="exact"/>
        <w:ind w:leftChars="225" w:firstLine="210" w:firstLineChars="10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报告包括以下七个部分内容：</w:t>
      </w:r>
    </w:p>
    <w:p w14:paraId="0D73D340">
      <w:pPr>
        <w:pStyle w:val="4"/>
        <w:spacing w:line="280" w:lineRule="exact"/>
        <w:ind w:left="750" w:firstLine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1、实验内容</w:t>
      </w:r>
    </w:p>
    <w:p w14:paraId="6B63F3EB">
      <w:pPr>
        <w:pStyle w:val="4"/>
        <w:spacing w:line="280" w:lineRule="exact"/>
        <w:ind w:left="750" w:firstLine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2、实验装置及参数测量 ： 1）范成装置中齿轮、齿条、刀具的基本参数；</w:t>
      </w:r>
    </w:p>
    <w:p w14:paraId="415334A9">
      <w:pPr>
        <w:pStyle w:val="4"/>
        <w:spacing w:line="280" w:lineRule="exact"/>
        <w:ind w:left="1080" w:leftChars="450" w:firstLine="2310" w:firstLineChars="110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2）范成图纸齿轮，其中齿数大于17的齿轮画出至少3个齿</w:t>
      </w:r>
    </w:p>
    <w:p w14:paraId="376289DD">
      <w:pPr>
        <w:pStyle w:val="4"/>
        <w:spacing w:line="280" w:lineRule="exact"/>
        <w:ind w:left="1080" w:leftChars="450" w:firstLine="2310" w:firstLineChars="110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数小于17时，发生根切现象的齿轮画出至少3个齿轮，变位</w:t>
      </w:r>
    </w:p>
    <w:p w14:paraId="19F51160">
      <w:pPr>
        <w:pStyle w:val="4"/>
        <w:spacing w:line="280" w:lineRule="exact"/>
        <w:ind w:left="1080" w:leftChars="450" w:firstLine="2310" w:firstLineChars="1100"/>
        <w:rPr>
          <w:rFonts w:ascii="宋体" w:hAnsi="宋体"/>
          <w:color w:val="FF0000"/>
          <w:sz w:val="21"/>
        </w:rPr>
      </w:pPr>
      <w:r>
        <w:rPr>
          <w:rFonts w:hint="eastAsia" w:ascii="宋体" w:hAnsi="宋体"/>
          <w:sz w:val="21"/>
        </w:rPr>
        <w:t>后消除根切现象的齿轮画出至少3个齿（</w:t>
      </w:r>
      <w:r>
        <w:rPr>
          <w:rFonts w:hint="eastAsia" w:ascii="宋体" w:hAnsi="宋体"/>
          <w:color w:val="FF0000"/>
          <w:sz w:val="21"/>
        </w:rPr>
        <w:t>c组参数中m=1，Z=15</w:t>
      </w:r>
    </w:p>
    <w:p w14:paraId="2527407D">
      <w:pPr>
        <w:pStyle w:val="4"/>
        <w:spacing w:line="280" w:lineRule="exact"/>
        <w:ind w:left="1080" w:leftChars="450" w:firstLine="2310" w:firstLineChars="1100"/>
        <w:rPr>
          <w:rFonts w:ascii="宋体" w:hAnsi="宋体"/>
          <w:color w:val="FF0000"/>
          <w:sz w:val="21"/>
        </w:rPr>
      </w:pPr>
      <w:r>
        <w:rPr>
          <w:rFonts w:hint="eastAsia" w:ascii="宋体" w:hAnsi="宋体"/>
          <w:color w:val="FF0000"/>
          <w:sz w:val="21"/>
        </w:rPr>
        <w:t>一题不用画变位齿轮</w:t>
      </w:r>
      <w:r>
        <w:rPr>
          <w:rFonts w:hint="eastAsia" w:ascii="宋体" w:hAnsi="宋体"/>
          <w:sz w:val="21"/>
        </w:rPr>
        <w:t>）。</w:t>
      </w:r>
      <w:r>
        <w:rPr>
          <w:rFonts w:hint="eastAsia" w:ascii="宋体" w:hAnsi="宋体"/>
          <w:color w:val="FF0000"/>
          <w:sz w:val="21"/>
        </w:rPr>
        <w:t>共范成三个齿轮，每个齿轮要求范成</w:t>
      </w:r>
    </w:p>
    <w:p w14:paraId="729F39F8">
      <w:pPr>
        <w:pStyle w:val="4"/>
        <w:spacing w:line="280" w:lineRule="exact"/>
        <w:ind w:left="1080" w:leftChars="450" w:firstLine="2310" w:firstLineChars="1100"/>
        <w:rPr>
          <w:rFonts w:hint="eastAsia" w:ascii="宋体" w:hAnsi="宋体"/>
          <w:color w:val="FF0000"/>
          <w:sz w:val="21"/>
        </w:rPr>
      </w:pPr>
      <w:r>
        <w:rPr>
          <w:rFonts w:hint="eastAsia" w:ascii="宋体" w:hAnsi="宋体"/>
          <w:color w:val="FF0000"/>
          <w:sz w:val="21"/>
        </w:rPr>
        <w:t>出至少3个齿。</w:t>
      </w:r>
    </w:p>
    <w:p w14:paraId="5FFFCE8D">
      <w:pPr>
        <w:pStyle w:val="4"/>
        <w:spacing w:line="280" w:lineRule="exact"/>
        <w:ind w:left="0" w:firstLine="735" w:firstLineChars="35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3、实验中出现的问题及解决方法</w:t>
      </w:r>
    </w:p>
    <w:p w14:paraId="6996B00B">
      <w:pPr>
        <w:pStyle w:val="4"/>
        <w:spacing w:line="280" w:lineRule="exact"/>
        <w:ind w:left="0" w:firstLine="735" w:firstLineChars="35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4、现有范成装置的问题及改进方法</w:t>
      </w:r>
    </w:p>
    <w:p w14:paraId="2D42EDDA">
      <w:pPr>
        <w:pStyle w:val="4"/>
        <w:spacing w:line="280" w:lineRule="exact"/>
        <w:ind w:left="0" w:firstLine="735" w:firstLineChars="35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5、实验总结</w:t>
      </w:r>
    </w:p>
    <w:p w14:paraId="4691A105">
      <w:pPr>
        <w:pStyle w:val="4"/>
        <w:spacing w:line="280" w:lineRule="exact"/>
        <w:ind w:left="750" w:firstLine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6、预习报告</w:t>
      </w:r>
    </w:p>
    <w:p w14:paraId="29899071">
      <w:pPr>
        <w:pStyle w:val="4"/>
        <w:spacing w:line="280" w:lineRule="exact"/>
        <w:ind w:left="750" w:firstLine="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7、思考题</w:t>
      </w:r>
    </w:p>
    <w:p w14:paraId="02BF378A">
      <w:pPr>
        <w:pStyle w:val="4"/>
        <w:spacing w:line="280" w:lineRule="exact"/>
        <w:ind w:left="607" w:leftChars="27" w:hangingChars="225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五、思考题</w:t>
      </w:r>
    </w:p>
    <w:p w14:paraId="5F7F5AC8">
      <w:pPr>
        <w:numPr>
          <w:ilvl w:val="0"/>
          <w:numId w:val="6"/>
        </w:numPr>
        <w:spacing w:line="280" w:lineRule="exact"/>
        <w:rPr>
          <w:rFonts w:hint="eastAsia"/>
          <w:sz w:val="21"/>
        </w:rPr>
      </w:pPr>
      <w:r>
        <w:rPr>
          <w:rFonts w:hint="eastAsia"/>
          <w:sz w:val="21"/>
        </w:rPr>
        <w:t>范成法切出的齿廓曲线全部是渐开线吗?在图上画出其渐开线部分及根切部分。</w:t>
      </w:r>
    </w:p>
    <w:p w14:paraId="6D03F966">
      <w:pPr>
        <w:spacing w:line="280" w:lineRule="exact"/>
        <w:rPr>
          <w:rFonts w:hint="eastAsia"/>
          <w:sz w:val="21"/>
        </w:rPr>
      </w:pPr>
    </w:p>
    <w:p w14:paraId="44435265">
      <w:pPr>
        <w:numPr>
          <w:ilvl w:val="0"/>
          <w:numId w:val="6"/>
        </w:numPr>
        <w:spacing w:line="280" w:lineRule="exact"/>
        <w:rPr>
          <w:rFonts w:hint="eastAsia"/>
          <w:sz w:val="21"/>
        </w:rPr>
      </w:pPr>
      <w:r>
        <w:rPr>
          <w:rFonts w:hint="eastAsia" w:ascii="宋体" w:hAnsi="宋体"/>
          <w:sz w:val="21"/>
          <w:szCs w:val="21"/>
        </w:rPr>
        <w:t>利用实验室准备的设备能否模拟范成加工出模数m=15，齿数Z=8的齿轮？若不能模拟加工，请给出可通过改进设计那几个零件完成模拟加工？</w:t>
      </w:r>
      <w:r>
        <w:rPr>
          <w:rFonts w:hint="eastAsia"/>
          <w:sz w:val="21"/>
        </w:rPr>
        <w:t xml:space="preserve"> </w:t>
      </w:r>
    </w:p>
    <w:p w14:paraId="3590353D">
      <w:pPr>
        <w:spacing w:line="280" w:lineRule="exact"/>
        <w:rPr>
          <w:rFonts w:hint="eastAsia"/>
          <w:b/>
          <w:color w:val="FF0000"/>
          <w:sz w:val="28"/>
          <w:szCs w:val="28"/>
          <w:highlight w:val="none"/>
        </w:rPr>
      </w:pPr>
      <w:r>
        <w:rPr>
          <w:rFonts w:hint="eastAsia"/>
          <w:b/>
          <w:color w:val="FF0000"/>
          <w:sz w:val="28"/>
          <w:szCs w:val="28"/>
          <w:highlight w:val="none"/>
        </w:rPr>
        <w:t>注：</w:t>
      </w:r>
    </w:p>
    <w:p w14:paraId="257C734A">
      <w:pPr>
        <w:numPr>
          <w:ilvl w:val="0"/>
          <w:numId w:val="7"/>
        </w:numPr>
        <w:spacing w:line="280" w:lineRule="exact"/>
        <w:rPr>
          <w:rFonts w:hint="eastAsia"/>
          <w:b/>
          <w:color w:val="FF0000"/>
          <w:sz w:val="28"/>
          <w:szCs w:val="28"/>
          <w:highlight w:val="none"/>
        </w:rPr>
      </w:pPr>
      <w:r>
        <w:rPr>
          <w:rFonts w:hint="eastAsia"/>
          <w:b/>
          <w:color w:val="FF0000"/>
          <w:sz w:val="28"/>
          <w:szCs w:val="28"/>
          <w:highlight w:val="none"/>
        </w:rPr>
        <w:t>预习报告须在上实验课时给指导教师审阅，通过后方可进行实验课；</w:t>
      </w:r>
    </w:p>
    <w:p w14:paraId="716D3010">
      <w:pPr>
        <w:numPr>
          <w:ilvl w:val="0"/>
          <w:numId w:val="7"/>
        </w:numPr>
        <w:spacing w:line="280" w:lineRule="exact"/>
        <w:rPr>
          <w:rFonts w:hint="eastAsia"/>
          <w:b/>
          <w:color w:val="FF0000"/>
          <w:sz w:val="28"/>
          <w:szCs w:val="28"/>
          <w:highlight w:val="none"/>
        </w:rPr>
      </w:pPr>
      <w:r>
        <w:rPr>
          <w:rFonts w:hint="eastAsia"/>
          <w:b/>
          <w:color w:val="FF0000"/>
          <w:sz w:val="28"/>
          <w:szCs w:val="28"/>
          <w:highlight w:val="none"/>
        </w:rPr>
        <w:t>预习报告</w:t>
      </w:r>
      <w:r>
        <w:rPr>
          <w:rFonts w:hint="eastAsia"/>
          <w:b/>
          <w:color w:val="FF0000"/>
          <w:sz w:val="28"/>
          <w:szCs w:val="28"/>
          <w:highlight w:val="none"/>
          <w:lang w:eastAsia="zh-CN"/>
        </w:rPr>
        <w:t>、</w:t>
      </w:r>
      <w:r>
        <w:rPr>
          <w:rFonts w:hint="eastAsia"/>
          <w:b/>
          <w:color w:val="FF0000"/>
          <w:sz w:val="28"/>
          <w:szCs w:val="28"/>
          <w:highlight w:val="none"/>
        </w:rPr>
        <w:t>实验报告</w:t>
      </w:r>
      <w:r>
        <w:rPr>
          <w:rFonts w:hint="eastAsia"/>
          <w:b/>
          <w:color w:val="FF0000"/>
          <w:sz w:val="28"/>
          <w:szCs w:val="28"/>
          <w:highlight w:val="none"/>
          <w:lang w:val="en-US" w:eastAsia="zh-CN"/>
        </w:rPr>
        <w:t>和模拟范成出的纸质齿轮</w:t>
      </w:r>
      <w:r>
        <w:rPr>
          <w:rFonts w:hint="eastAsia"/>
          <w:b/>
          <w:color w:val="FF0000"/>
          <w:sz w:val="28"/>
          <w:szCs w:val="28"/>
          <w:highlight w:val="none"/>
        </w:rPr>
        <w:t>一起交。</w:t>
      </w:r>
    </w:p>
    <w:sectPr>
      <w:pgSz w:w="11906" w:h="16838"/>
      <w:pgMar w:top="1361" w:right="1361" w:bottom="1134" w:left="1361" w:header="851" w:footer="851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35B4F"/>
    <w:multiLevelType w:val="singleLevel"/>
    <w:tmpl w:val="96F35B4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4827A0C"/>
    <w:multiLevelType w:val="multilevel"/>
    <w:tmpl w:val="14827A0C"/>
    <w:lvl w:ilvl="0" w:tentative="0">
      <w:start w:val="1"/>
      <w:numFmt w:val="decimal"/>
      <w:lvlText w:val="%1、"/>
      <w:lvlJc w:val="left"/>
      <w:pPr>
        <w:tabs>
          <w:tab w:val="left" w:pos="912"/>
        </w:tabs>
        <w:ind w:left="91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92"/>
        </w:tabs>
        <w:ind w:left="139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12"/>
        </w:tabs>
        <w:ind w:left="1812" w:hanging="420"/>
      </w:pPr>
    </w:lvl>
    <w:lvl w:ilvl="3" w:tentative="0">
      <w:start w:val="1"/>
      <w:numFmt w:val="decimal"/>
      <w:lvlText w:val="%4."/>
      <w:lvlJc w:val="left"/>
      <w:pPr>
        <w:tabs>
          <w:tab w:val="left" w:pos="2232"/>
        </w:tabs>
        <w:ind w:left="223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52"/>
        </w:tabs>
        <w:ind w:left="265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72"/>
        </w:tabs>
        <w:ind w:left="307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92"/>
        </w:tabs>
        <w:ind w:left="349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12"/>
        </w:tabs>
        <w:ind w:left="391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32"/>
        </w:tabs>
        <w:ind w:left="4332" w:hanging="420"/>
      </w:pPr>
    </w:lvl>
  </w:abstractNum>
  <w:abstractNum w:abstractNumId="2">
    <w:nsid w:val="21CA0A88"/>
    <w:multiLevelType w:val="multilevel"/>
    <w:tmpl w:val="21CA0A88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B8B3C50"/>
    <w:multiLevelType w:val="multilevel"/>
    <w:tmpl w:val="2B8B3C50"/>
    <w:lvl w:ilvl="0" w:tentative="0">
      <w:start w:val="1"/>
      <w:numFmt w:val="decimal"/>
      <w:lvlText w:val="%1、"/>
      <w:lvlJc w:val="left"/>
      <w:pPr>
        <w:tabs>
          <w:tab w:val="left" w:pos="900"/>
        </w:tabs>
        <w:ind w:left="90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380"/>
        </w:tabs>
        <w:ind w:left="13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abstractNum w:abstractNumId="4">
    <w:nsid w:val="4B0139D5"/>
    <w:multiLevelType w:val="multilevel"/>
    <w:tmpl w:val="4B0139D5"/>
    <w:lvl w:ilvl="0" w:tentative="0">
      <w:start w:val="1"/>
      <w:numFmt w:val="decimal"/>
      <w:lvlText w:val="%1)"/>
      <w:lvlJc w:val="left"/>
      <w:pPr>
        <w:tabs>
          <w:tab w:val="left" w:pos="1500"/>
        </w:tabs>
        <w:ind w:left="1500" w:hanging="420"/>
      </w:pPr>
    </w:lvl>
    <w:lvl w:ilvl="1" w:tentative="0">
      <w:start w:val="6"/>
      <w:numFmt w:val="japaneseCounting"/>
      <w:lvlText w:val="%2、"/>
      <w:lvlJc w:val="left"/>
      <w:pPr>
        <w:tabs>
          <w:tab w:val="left" w:pos="1980"/>
        </w:tabs>
        <w:ind w:left="198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2340"/>
        </w:tabs>
        <w:ind w:left="23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760"/>
        </w:tabs>
        <w:ind w:left="27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180"/>
        </w:tabs>
        <w:ind w:left="31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600"/>
        </w:tabs>
        <w:ind w:left="3600" w:hanging="420"/>
      </w:pPr>
    </w:lvl>
    <w:lvl w:ilvl="6" w:tentative="0">
      <w:start w:val="1"/>
      <w:numFmt w:val="decimal"/>
      <w:lvlText w:val="%7."/>
      <w:lvlJc w:val="left"/>
      <w:pPr>
        <w:tabs>
          <w:tab w:val="left" w:pos="4020"/>
        </w:tabs>
        <w:ind w:left="40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440"/>
        </w:tabs>
        <w:ind w:left="44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860"/>
        </w:tabs>
        <w:ind w:left="4860" w:hanging="420"/>
      </w:pPr>
    </w:lvl>
  </w:abstractNum>
  <w:abstractNum w:abstractNumId="5">
    <w:nsid w:val="636A7097"/>
    <w:multiLevelType w:val="singleLevel"/>
    <w:tmpl w:val="636A7097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7A24C191"/>
    <w:multiLevelType w:val="singleLevel"/>
    <w:tmpl w:val="7A24C19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579"/>
    <w:rsid w:val="00005B64"/>
    <w:rsid w:val="00027120"/>
    <w:rsid w:val="00051AD3"/>
    <w:rsid w:val="00087DDA"/>
    <w:rsid w:val="000A721A"/>
    <w:rsid w:val="000F74AC"/>
    <w:rsid w:val="001027DF"/>
    <w:rsid w:val="00104A03"/>
    <w:rsid w:val="0013757E"/>
    <w:rsid w:val="00166E4E"/>
    <w:rsid w:val="00185132"/>
    <w:rsid w:val="0019165F"/>
    <w:rsid w:val="001A4894"/>
    <w:rsid w:val="001A588A"/>
    <w:rsid w:val="001C2410"/>
    <w:rsid w:val="001E2888"/>
    <w:rsid w:val="00205A9E"/>
    <w:rsid w:val="002242B5"/>
    <w:rsid w:val="002310AB"/>
    <w:rsid w:val="00293BB7"/>
    <w:rsid w:val="002A31FE"/>
    <w:rsid w:val="002B2A09"/>
    <w:rsid w:val="002B57A3"/>
    <w:rsid w:val="002C0449"/>
    <w:rsid w:val="00303333"/>
    <w:rsid w:val="003074B0"/>
    <w:rsid w:val="00343579"/>
    <w:rsid w:val="003475D0"/>
    <w:rsid w:val="00360F7F"/>
    <w:rsid w:val="003B6B76"/>
    <w:rsid w:val="003E3B83"/>
    <w:rsid w:val="003E65C9"/>
    <w:rsid w:val="003E7852"/>
    <w:rsid w:val="00423893"/>
    <w:rsid w:val="00431A28"/>
    <w:rsid w:val="0043550D"/>
    <w:rsid w:val="00484AEE"/>
    <w:rsid w:val="004B0F1C"/>
    <w:rsid w:val="004C0CFE"/>
    <w:rsid w:val="004C2EEB"/>
    <w:rsid w:val="004E5507"/>
    <w:rsid w:val="0051372A"/>
    <w:rsid w:val="00525150"/>
    <w:rsid w:val="005273DC"/>
    <w:rsid w:val="005546A1"/>
    <w:rsid w:val="00566D59"/>
    <w:rsid w:val="005F32EA"/>
    <w:rsid w:val="005F6718"/>
    <w:rsid w:val="00610914"/>
    <w:rsid w:val="006109D9"/>
    <w:rsid w:val="00622579"/>
    <w:rsid w:val="006244C2"/>
    <w:rsid w:val="00632399"/>
    <w:rsid w:val="00673DAA"/>
    <w:rsid w:val="00696CDC"/>
    <w:rsid w:val="006A0B5E"/>
    <w:rsid w:val="006A4867"/>
    <w:rsid w:val="006C3E20"/>
    <w:rsid w:val="006D24EE"/>
    <w:rsid w:val="006D6EB6"/>
    <w:rsid w:val="0072336D"/>
    <w:rsid w:val="00723560"/>
    <w:rsid w:val="00733003"/>
    <w:rsid w:val="00743A64"/>
    <w:rsid w:val="0075250D"/>
    <w:rsid w:val="007745E9"/>
    <w:rsid w:val="0079468A"/>
    <w:rsid w:val="007C1111"/>
    <w:rsid w:val="007C273B"/>
    <w:rsid w:val="007E031B"/>
    <w:rsid w:val="007E5CEC"/>
    <w:rsid w:val="00814FB5"/>
    <w:rsid w:val="0086459F"/>
    <w:rsid w:val="00867128"/>
    <w:rsid w:val="008737C4"/>
    <w:rsid w:val="00874CD6"/>
    <w:rsid w:val="0089006B"/>
    <w:rsid w:val="008A1E6E"/>
    <w:rsid w:val="008A622C"/>
    <w:rsid w:val="008E35F7"/>
    <w:rsid w:val="008E408E"/>
    <w:rsid w:val="008E7C9E"/>
    <w:rsid w:val="00920D16"/>
    <w:rsid w:val="00931F10"/>
    <w:rsid w:val="00952F21"/>
    <w:rsid w:val="00953B4A"/>
    <w:rsid w:val="00973102"/>
    <w:rsid w:val="00982CC0"/>
    <w:rsid w:val="009A4346"/>
    <w:rsid w:val="009C3E4A"/>
    <w:rsid w:val="009F2A1A"/>
    <w:rsid w:val="00A33B2D"/>
    <w:rsid w:val="00A730D3"/>
    <w:rsid w:val="00A83F61"/>
    <w:rsid w:val="00AA2C76"/>
    <w:rsid w:val="00AA6A47"/>
    <w:rsid w:val="00AA7F5B"/>
    <w:rsid w:val="00AC5E69"/>
    <w:rsid w:val="00AF39CC"/>
    <w:rsid w:val="00AF4F0B"/>
    <w:rsid w:val="00B2411C"/>
    <w:rsid w:val="00B362B4"/>
    <w:rsid w:val="00B44B82"/>
    <w:rsid w:val="00B93099"/>
    <w:rsid w:val="00BC4EBF"/>
    <w:rsid w:val="00BD3776"/>
    <w:rsid w:val="00C05CDD"/>
    <w:rsid w:val="00C3765B"/>
    <w:rsid w:val="00C429F4"/>
    <w:rsid w:val="00C605B5"/>
    <w:rsid w:val="00C67075"/>
    <w:rsid w:val="00CA13DE"/>
    <w:rsid w:val="00CA2751"/>
    <w:rsid w:val="00CA7961"/>
    <w:rsid w:val="00CE33AA"/>
    <w:rsid w:val="00CF292B"/>
    <w:rsid w:val="00D06C0A"/>
    <w:rsid w:val="00D144FA"/>
    <w:rsid w:val="00D62377"/>
    <w:rsid w:val="00D7744C"/>
    <w:rsid w:val="00DA7B41"/>
    <w:rsid w:val="00DA7EE0"/>
    <w:rsid w:val="00DE5E1E"/>
    <w:rsid w:val="00E041E2"/>
    <w:rsid w:val="00E17726"/>
    <w:rsid w:val="00E17DEB"/>
    <w:rsid w:val="00E30711"/>
    <w:rsid w:val="00E352DD"/>
    <w:rsid w:val="00E35998"/>
    <w:rsid w:val="00E41497"/>
    <w:rsid w:val="00E5179D"/>
    <w:rsid w:val="00E5547C"/>
    <w:rsid w:val="00E707BE"/>
    <w:rsid w:val="00E73C6E"/>
    <w:rsid w:val="00E77950"/>
    <w:rsid w:val="00EF0121"/>
    <w:rsid w:val="00F157D0"/>
    <w:rsid w:val="00F220C5"/>
    <w:rsid w:val="00F635BE"/>
    <w:rsid w:val="00F77E01"/>
    <w:rsid w:val="00FB1FE7"/>
    <w:rsid w:val="00FC05EC"/>
    <w:rsid w:val="00FE189C"/>
    <w:rsid w:val="00FF34E6"/>
    <w:rsid w:val="00FF7314"/>
    <w:rsid w:val="0E0306BC"/>
    <w:rsid w:val="17AE49E6"/>
    <w:rsid w:val="17F069AB"/>
    <w:rsid w:val="20331E4E"/>
    <w:rsid w:val="2AA07CCA"/>
    <w:rsid w:val="2BBF1D63"/>
    <w:rsid w:val="2F437B48"/>
    <w:rsid w:val="4AD146E1"/>
    <w:rsid w:val="6D2D0302"/>
    <w:rsid w:val="6E302B58"/>
    <w:rsid w:val="79DB7B85"/>
    <w:rsid w:val="7B165FA8"/>
    <w:rsid w:val="7B442A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iPriority w:val="0"/>
  </w:style>
  <w:style w:type="paragraph" w:styleId="3">
    <w:name w:val="Body Text Indent"/>
    <w:basedOn w:val="1"/>
    <w:uiPriority w:val="0"/>
    <w:pPr>
      <w:ind w:left="540"/>
    </w:pPr>
  </w:style>
  <w:style w:type="paragraph" w:styleId="4">
    <w:name w:val="Body Text Indent 2"/>
    <w:basedOn w:val="1"/>
    <w:qFormat/>
    <w:uiPriority w:val="0"/>
    <w:pPr>
      <w:ind w:left="540" w:hanging="540"/>
    </w:pPr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16"/>
    <w:qFormat/>
    <w:uiPriority w:val="0"/>
    <w:rPr>
      <w:b/>
      <w:bCs/>
    </w:r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批注文字 Char"/>
    <w:link w:val="2"/>
    <w:uiPriority w:val="0"/>
    <w:rPr>
      <w:sz w:val="24"/>
      <w:szCs w:val="24"/>
    </w:rPr>
  </w:style>
  <w:style w:type="character" w:customStyle="1" w:styleId="13">
    <w:name w:val="批注框文本 Char"/>
    <w:link w:val="5"/>
    <w:uiPriority w:val="0"/>
    <w:rPr>
      <w:sz w:val="18"/>
      <w:szCs w:val="18"/>
    </w:rPr>
  </w:style>
  <w:style w:type="character" w:customStyle="1" w:styleId="14">
    <w:name w:val="页脚 Char"/>
    <w:link w:val="6"/>
    <w:uiPriority w:val="0"/>
    <w:rPr>
      <w:sz w:val="18"/>
      <w:szCs w:val="18"/>
    </w:rPr>
  </w:style>
  <w:style w:type="character" w:customStyle="1" w:styleId="15">
    <w:name w:val="页眉 Char"/>
    <w:link w:val="7"/>
    <w:uiPriority w:val="0"/>
    <w:rPr>
      <w:sz w:val="18"/>
      <w:szCs w:val="18"/>
    </w:rPr>
  </w:style>
  <w:style w:type="character" w:customStyle="1" w:styleId="16">
    <w:name w:val="批注主题 Char"/>
    <w:link w:val="8"/>
    <w:uiPriority w:val="0"/>
    <w:rPr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tsinghua</Company>
  <Pages>1</Pages>
  <Words>752</Words>
  <Characters>798</Characters>
  <Lines>8</Lines>
  <Paragraphs>2</Paragraphs>
  <TotalTime>13</TotalTime>
  <ScaleCrop>false</ScaleCrop>
  <LinksUpToDate>false</LinksUpToDate>
  <CharactersWithSpaces>835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2024-09-24T00:14:00Z</dcterms:created>
  <dc:creator>wangxj</dc:creator>
  <cp:lastModifiedBy>shenq</cp:lastModifiedBy>
  <cp:lastPrinted>2004-04-25T06:12:00Z</cp:lastPrinted>
  <dcterms:modified xsi:type="dcterms:W3CDTF">2025-10-20T08:44:33Z</dcterms:modified>
  <dc:title>渐开线齿轮加工原理及加工过程的研究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eyJoZGlkIjoiNjYwZDE2NGEzM2ZkMTI5ZmRmY2QzY2RjODJkYjk5ZTYiLCJ1c2VySWQiOiI0NDc0MDIwNzIifQ==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1D1916ACA80F42228ED2BA7C3C25ECAE_13</vt:lpwstr>
  </property>
</Properties>
</file>