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0" w:line="275.9999942779541" w:lineRule="auto"/>
        <w:rPr>
          <w:rFonts w:ascii="Cambria" w:cs="Cambria" w:eastAsia="Cambria" w:hAnsi="Cambria"/>
          <w:b w:val="1"/>
          <w:bCs w:val="1"/>
          <w:color w:val="335b8a"/>
          <w:sz w:val="32"/>
          <w:szCs w:val="32"/>
        </w:rPr>
      </w:pPr>
      <w:bookmarkStart w:colFirst="0" w:colLast="0" w:name="_e3u7ielvzj8h" w:id="0"/>
      <w:bookmarkEnd w:id="0"/>
      <w:r w:rsidDel="00000000" w:rsidR="00000000" w:rsidRPr="00000000">
        <w:rPr>
          <w:rFonts w:ascii="Cambria" w:cs="Cambria" w:eastAsia="Cambria" w:hAnsi="Cambria"/>
          <w:b w:val="1"/>
          <w:bCs w:val="1"/>
          <w:color w:val="335b8a"/>
          <w:sz w:val="32"/>
          <w:szCs w:val="32"/>
          <w:rtl w:val="0"/>
        </w:rPr>
        <w:t xml:space="preserve">Áp dụng Nguyên lý và Mẫu thiết kế cho UC "Xử lý yêu cầu nhập hàng"</w:t>
      </w:r>
    </w:p>
    <w:p w:rsidR="00000000" w:rsidDel="00000000" w:rsidP="00000000" w:rsidRDefault="00000000" w:rsidRPr="00000000" w14:paraId="00000002">
      <w:pPr>
        <w:pStyle w:val="Heading2"/>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160" w:before="300" w:line="300" w:lineRule="auto"/>
        <w:rPr>
          <w:color w:val="1a1c1f"/>
          <w:sz w:val="30"/>
          <w:szCs w:val="30"/>
        </w:rPr>
      </w:pPr>
      <w:bookmarkStart w:colFirst="0" w:colLast="0" w:name="_soqfm0tnqly1" w:id="1"/>
      <w:bookmarkEnd w:id="1"/>
      <w:r w:rsidDel="00000000" w:rsidR="00000000" w:rsidRPr="00000000">
        <w:rPr>
          <w:color w:val="1a1c1f"/>
          <w:sz w:val="30"/>
          <w:szCs w:val="30"/>
          <w:rtl w:val="0"/>
        </w:rPr>
        <w:t xml:space="preserve">I. Áp dụng Mẫu thiết kế (Design Patterns)</w:t>
      </w:r>
    </w:p>
    <w:p w:rsidR="00000000" w:rsidDel="00000000" w:rsidP="00000000" w:rsidRDefault="00000000" w:rsidRPr="00000000" w14:paraId="00000003">
      <w:pPr>
        <w:pStyle w:val="Heading3"/>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160" w:before="300" w:line="304.6153846153846" w:lineRule="auto"/>
        <w:rPr>
          <w:color w:val="1a1c1f"/>
          <w:sz w:val="26"/>
          <w:szCs w:val="26"/>
        </w:rPr>
      </w:pPr>
      <w:bookmarkStart w:colFirst="0" w:colLast="0" w:name="_9b10c5j0g45r" w:id="2"/>
      <w:bookmarkEnd w:id="2"/>
      <w:r w:rsidDel="00000000" w:rsidR="00000000" w:rsidRPr="00000000">
        <w:rPr>
          <w:color w:val="1a1c1f"/>
          <w:sz w:val="26"/>
          <w:szCs w:val="26"/>
          <w:rtl w:val="0"/>
        </w:rPr>
        <w:t xml:space="preserve">1. Mẫu thiết kế Facade (Mặt tiền)</w:t>
      </w:r>
    </w:p>
    <w:p w:rsidR="00000000" w:rsidDel="00000000" w:rsidP="00000000" w:rsidRDefault="00000000" w:rsidRPr="00000000" w14:paraId="00000004">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b w:val="1"/>
          <w:bCs w:val="1"/>
          <w:i w:val="1"/>
          <w:iCs w:val="1"/>
          <w:color w:val="1a1c1f"/>
          <w:sz w:val="21"/>
          <w:szCs w:val="21"/>
          <w:rtl w:val="0"/>
        </w:rPr>
        <w:t xml:space="preserve">Thiết kế ban đầu:</w:t>
      </w:r>
      <w:r w:rsidDel="00000000" w:rsidR="00000000" w:rsidRPr="00000000">
        <w:rPr>
          <w:color w:val="1a1c1f"/>
          <w:sz w:val="21"/>
          <w:szCs w:val="21"/>
          <w:rtl w:val="0"/>
        </w:rPr>
        <w:br w:type="textWrapping"/>
        <w:t xml:space="preserve">Giao diện JavaFX của bộ phận đặt hàng quốc tế thao tác trực tiếp với nhiều lớp nghiệp vụ khác nhau như:</w:t>
      </w:r>
    </w:p>
    <w:p w:rsidR="00000000" w:rsidDel="00000000" w:rsidP="00000000" w:rsidRDefault="00000000" w:rsidRPr="00000000" w14:paraId="00000005">
      <w:pPr>
        <w:numPr>
          <w:ilvl w:val="0"/>
          <w:numId w:val="5"/>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SaleRequestController</w:t>
      </w:r>
    </w:p>
    <w:p w:rsidR="00000000" w:rsidDel="00000000" w:rsidP="00000000" w:rsidRDefault="00000000" w:rsidRPr="00000000" w14:paraId="00000006">
      <w:pPr>
        <w:numPr>
          <w:ilvl w:val="0"/>
          <w:numId w:val="5"/>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OverseasOrderController</w:t>
      </w:r>
    </w:p>
    <w:p w:rsidR="00000000" w:rsidDel="00000000" w:rsidP="00000000" w:rsidRDefault="00000000" w:rsidRPr="00000000" w14:paraId="00000007">
      <w:pPr>
        <w:numPr>
          <w:ilvl w:val="0"/>
          <w:numId w:val="5"/>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OverseasOrderSuggestionEngine</w:t>
      </w:r>
    </w:p>
    <w:p w:rsidR="00000000" w:rsidDel="00000000" w:rsidP="00000000" w:rsidRDefault="00000000" w:rsidRPr="00000000" w14:paraId="00000008">
      <w:pPr>
        <w:numPr>
          <w:ilvl w:val="0"/>
          <w:numId w:val="5"/>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các repository như </w:t>
      </w:r>
      <w:r w:rsidDel="00000000" w:rsidR="00000000" w:rsidRPr="00000000">
        <w:rPr>
          <w:rFonts w:ascii="Courier New" w:cs="Courier New" w:eastAsia="Courier New" w:hAnsi="Courier New"/>
          <w:color w:val="1a1c1f"/>
          <w:sz w:val="19"/>
          <w:szCs w:val="19"/>
          <w:rtl w:val="0"/>
        </w:rPr>
        <w:t xml:space="preserve">SiteRepository</w:t>
      </w:r>
      <w:r w:rsidDel="00000000" w:rsidR="00000000" w:rsidRPr="00000000">
        <w:rPr>
          <w:color w:val="1a1c1f"/>
          <w:sz w:val="21"/>
          <w:szCs w:val="21"/>
          <w:rtl w:val="0"/>
        </w:rPr>
        <w:t xml:space="preserve">, </w:t>
      </w:r>
      <w:r w:rsidDel="00000000" w:rsidR="00000000" w:rsidRPr="00000000">
        <w:rPr>
          <w:rFonts w:ascii="Courier New" w:cs="Courier New" w:eastAsia="Courier New" w:hAnsi="Courier New"/>
          <w:color w:val="1a1c1f"/>
          <w:sz w:val="19"/>
          <w:szCs w:val="19"/>
          <w:rtl w:val="0"/>
        </w:rPr>
        <w:t xml:space="preserve">SiteMerchandiseRepository</w:t>
      </w:r>
    </w:p>
    <w:p w:rsidR="00000000" w:rsidDel="00000000" w:rsidP="00000000" w:rsidRDefault="00000000" w:rsidRPr="00000000" w14:paraId="00000009">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Điều này làm cho lớp giao diện như </w:t>
      </w:r>
      <w:r w:rsidDel="00000000" w:rsidR="00000000" w:rsidRPr="00000000">
        <w:rPr>
          <w:rFonts w:ascii="Courier New" w:cs="Courier New" w:eastAsia="Courier New" w:hAnsi="Courier New"/>
          <w:color w:val="1a1c1f"/>
          <w:sz w:val="19"/>
          <w:szCs w:val="19"/>
          <w:rtl w:val="0"/>
        </w:rPr>
        <w:t xml:space="preserve">OverseasDashboard</w:t>
      </w:r>
      <w:r w:rsidDel="00000000" w:rsidR="00000000" w:rsidRPr="00000000">
        <w:rPr>
          <w:color w:val="1a1c1f"/>
          <w:sz w:val="21"/>
          <w:szCs w:val="21"/>
          <w:rtl w:val="0"/>
        </w:rPr>
        <w:t xml:space="preserve"> phải biết quá nhiều chi tiết về cách xử lý yêu cầu nhập hàng, từ việc gợi ý site, lập kế hoạch đơn hàng, đến tạo đơn thật. Nếu để giao diện gọi trực tiếp toàn bộ logic này, lớp UI sẽ bị phình to và khó bảo trì.</w:t>
      </w:r>
    </w:p>
    <w:p w:rsidR="00000000" w:rsidDel="00000000" w:rsidP="00000000" w:rsidRDefault="00000000" w:rsidRPr="00000000" w14:paraId="0000000A">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b w:val="1"/>
          <w:bCs w:val="1"/>
          <w:i w:val="1"/>
          <w:iCs w:val="1"/>
          <w:color w:val="1a1c1f"/>
          <w:sz w:val="21"/>
          <w:szCs w:val="21"/>
          <w:rtl w:val="0"/>
        </w:rPr>
        <w:t xml:space="preserve">Cách chỉnh sửa áp dụng Pattern:</w:t>
      </w:r>
      <w:r w:rsidDel="00000000" w:rsidR="00000000" w:rsidRPr="00000000">
        <w:rPr>
          <w:color w:val="1a1c1f"/>
          <w:sz w:val="21"/>
          <w:szCs w:val="21"/>
          <w:rtl w:val="0"/>
        </w:rPr>
        <w:br w:type="textWrapping"/>
        <w:t xml:space="preserve">Trong code hiện tại, logic nghiệp vụ đã được gom phần lớn vào một lớp điều phối trung tâm:</w:t>
      </w:r>
    </w:p>
    <w:p w:rsidR="00000000" w:rsidDel="00000000" w:rsidP="00000000" w:rsidRDefault="00000000" w:rsidRPr="00000000" w14:paraId="0000000B">
      <w:pPr>
        <w:numPr>
          <w:ilvl w:val="0"/>
          <w:numId w:val="6"/>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OverseasOrderController</w:t>
      </w:r>
    </w:p>
    <w:p w:rsidR="00000000" w:rsidDel="00000000" w:rsidP="00000000" w:rsidRDefault="00000000" w:rsidRPr="00000000" w14:paraId="0000000C">
      <w:pPr>
        <w:numPr>
          <w:ilvl w:val="0"/>
          <w:numId w:val="6"/>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OverseasOrderService</w:t>
      </w:r>
    </w:p>
    <w:p w:rsidR="00000000" w:rsidDel="00000000" w:rsidP="00000000" w:rsidRDefault="00000000" w:rsidRPr="00000000" w14:paraId="0000000D">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Trong đó:</w:t>
      </w:r>
    </w:p>
    <w:p w:rsidR="00000000" w:rsidDel="00000000" w:rsidP="00000000" w:rsidRDefault="00000000" w:rsidRPr="00000000" w14:paraId="0000000E">
      <w:pPr>
        <w:numPr>
          <w:ilvl w:val="0"/>
          <w:numId w:val="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OverseasDashboard</w:t>
      </w:r>
      <w:r w:rsidDel="00000000" w:rsidR="00000000" w:rsidRPr="00000000">
        <w:rPr>
          <w:color w:val="1a1c1f"/>
          <w:sz w:val="21"/>
          <w:szCs w:val="21"/>
          <w:rtl w:val="0"/>
        </w:rPr>
        <w:t xml:space="preserve"> chỉ gọi các hàm như:</w:t>
      </w:r>
    </w:p>
    <w:p w:rsidR="00000000" w:rsidDel="00000000" w:rsidP="00000000" w:rsidRDefault="00000000" w:rsidRPr="00000000" w14:paraId="0000000F">
      <w:pPr>
        <w:numPr>
          <w:ilvl w:val="1"/>
          <w:numId w:val="3"/>
        </w:numPr>
        <w:pBdr>
          <w:top w:color="1a1c1f" w:space="0" w:sz="0" w:val="none"/>
          <w:left w:color="1a1c1f" w:space="0" w:sz="0" w:val="none"/>
          <w:bottom w:color="1a1c1f" w:space="0" w:sz="0" w:val="none"/>
          <w:right w:color="1a1c1f" w:space="0" w:sz="0" w:val="none"/>
          <w:between w:color="1a1c1f" w:space="0" w:sz="0" w:val="none"/>
        </w:pBdr>
        <w:spacing w:after="0" w:afterAutospacing="0" w:before="0" w:beforeAutospacing="0" w:line="377.14285714285717" w:lineRule="auto"/>
        <w:ind w:left="1440" w:hanging="360"/>
      </w:pPr>
      <w:r w:rsidDel="00000000" w:rsidR="00000000" w:rsidRPr="00000000">
        <w:rPr>
          <w:rFonts w:ascii="Courier New" w:cs="Courier New" w:eastAsia="Courier New" w:hAnsi="Courier New"/>
          <w:color w:val="1a1c1f"/>
          <w:sz w:val="19"/>
          <w:szCs w:val="19"/>
          <w:rtl w:val="0"/>
        </w:rPr>
        <w:t xml:space="preserve">suggestionEngine.suggest(request)</w:t>
      </w:r>
    </w:p>
    <w:p w:rsidR="00000000" w:rsidDel="00000000" w:rsidP="00000000" w:rsidRDefault="00000000" w:rsidRPr="00000000" w14:paraId="00000010">
      <w:pPr>
        <w:numPr>
          <w:ilvl w:val="1"/>
          <w:numId w:val="3"/>
        </w:numPr>
        <w:pBdr>
          <w:top w:color="1a1c1f" w:space="0" w:sz="0" w:val="none"/>
          <w:left w:color="1a1c1f" w:space="0" w:sz="0" w:val="none"/>
          <w:bottom w:color="1a1c1f" w:space="0" w:sz="0" w:val="none"/>
          <w:right w:color="1a1c1f" w:space="0" w:sz="0" w:val="none"/>
          <w:between w:color="1a1c1f" w:space="0" w:sz="0" w:val="none"/>
        </w:pBdr>
        <w:spacing w:after="0" w:afterAutospacing="0" w:before="0" w:beforeAutospacing="0" w:line="377.14285714285717" w:lineRule="auto"/>
        <w:ind w:left="1440" w:hanging="360"/>
      </w:pPr>
      <w:r w:rsidDel="00000000" w:rsidR="00000000" w:rsidRPr="00000000">
        <w:rPr>
          <w:rFonts w:ascii="Courier New" w:cs="Courier New" w:eastAsia="Courier New" w:hAnsi="Courier New"/>
          <w:color w:val="1a1c1f"/>
          <w:sz w:val="19"/>
          <w:szCs w:val="19"/>
          <w:rtl w:val="0"/>
        </w:rPr>
        <w:t xml:space="preserve">overseasOrderController.createManualSiteOrder(...)</w:t>
      </w:r>
    </w:p>
    <w:p w:rsidR="00000000" w:rsidDel="00000000" w:rsidP="00000000" w:rsidRDefault="00000000" w:rsidRPr="00000000" w14:paraId="00000011">
      <w:pPr>
        <w:numPr>
          <w:ilvl w:val="1"/>
          <w:numId w:val="3"/>
        </w:numPr>
        <w:pBdr>
          <w:top w:color="1a1c1f" w:space="0" w:sz="0" w:val="none"/>
          <w:left w:color="1a1c1f" w:space="0" w:sz="0" w:val="none"/>
          <w:bottom w:color="1a1c1f" w:space="0" w:sz="0" w:val="none"/>
          <w:right w:color="1a1c1f" w:space="0" w:sz="0" w:val="none"/>
          <w:between w:color="1a1c1f" w:space="0" w:sz="0" w:val="none"/>
        </w:pBdr>
        <w:spacing w:before="0" w:beforeAutospacing="0" w:line="377.14285714285717" w:lineRule="auto"/>
        <w:ind w:left="1440" w:hanging="360"/>
      </w:pPr>
      <w:r w:rsidDel="00000000" w:rsidR="00000000" w:rsidRPr="00000000">
        <w:rPr>
          <w:rFonts w:ascii="Courier New" w:cs="Courier New" w:eastAsia="Courier New" w:hAnsi="Courier New"/>
          <w:color w:val="1a1c1f"/>
          <w:sz w:val="19"/>
          <w:szCs w:val="19"/>
          <w:rtl w:val="0"/>
        </w:rPr>
        <w:t xml:space="preserve">overseasOrderController.getSiteOrdersBySaleRequest(...)</w:t>
      </w:r>
    </w:p>
    <w:p w:rsidR="00000000" w:rsidDel="00000000" w:rsidP="00000000" w:rsidRDefault="00000000" w:rsidRPr="00000000" w14:paraId="00000012">
      <w:pPr>
        <w:numPr>
          <w:ilvl w:val="0"/>
          <w:numId w:val="3"/>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OverseasOrderController</w:t>
      </w:r>
      <w:r w:rsidDel="00000000" w:rsidR="00000000" w:rsidRPr="00000000">
        <w:rPr>
          <w:color w:val="1a1c1f"/>
          <w:sz w:val="21"/>
          <w:szCs w:val="21"/>
          <w:rtl w:val="0"/>
        </w:rPr>
        <w:t xml:space="preserve"> đóng vai trò lớp trung gian che giấu chi tiết xử lý phía dưới.</w:t>
      </w:r>
    </w:p>
    <w:p w:rsidR="00000000" w:rsidDel="00000000" w:rsidP="00000000" w:rsidRDefault="00000000" w:rsidRPr="00000000" w14:paraId="00000013">
      <w:pPr>
        <w:numPr>
          <w:ilvl w:val="0"/>
          <w:numId w:val="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OverseasOrderService</w:t>
      </w:r>
      <w:r w:rsidDel="00000000" w:rsidR="00000000" w:rsidRPr="00000000">
        <w:rPr>
          <w:color w:val="1a1c1f"/>
          <w:sz w:val="21"/>
          <w:szCs w:val="21"/>
          <w:rtl w:val="0"/>
        </w:rPr>
        <w:t xml:space="preserve"> giữ toàn bộ logic nghiệp vụ chính:</w:t>
      </w:r>
    </w:p>
    <w:p w:rsidR="00000000" w:rsidDel="00000000" w:rsidP="00000000" w:rsidRDefault="00000000" w:rsidRPr="00000000" w14:paraId="00000014">
      <w:pPr>
        <w:numPr>
          <w:ilvl w:val="1"/>
          <w:numId w:val="3"/>
        </w:numPr>
        <w:pBdr>
          <w:top w:color="1a1c1f" w:space="0" w:sz="0" w:val="none"/>
          <w:left w:color="1a1c1f" w:space="0" w:sz="0" w:val="none"/>
          <w:bottom w:color="1a1c1f" w:space="0" w:sz="0" w:val="none"/>
          <w:right w:color="1a1c1f" w:space="0" w:sz="0" w:val="none"/>
          <w:between w:color="1a1c1f" w:space="0" w:sz="0" w:val="none"/>
        </w:pBdr>
        <w:spacing w:after="0" w:afterAutospacing="0" w:before="0" w:beforeAutospacing="0" w:line="377.14285714285717" w:lineRule="auto"/>
        <w:ind w:left="1440" w:hanging="360"/>
      </w:pPr>
      <w:r w:rsidDel="00000000" w:rsidR="00000000" w:rsidRPr="00000000">
        <w:rPr>
          <w:rFonts w:ascii="Courier New" w:cs="Courier New" w:eastAsia="Courier New" w:hAnsi="Courier New"/>
          <w:color w:val="1a1c1f"/>
          <w:sz w:val="19"/>
          <w:szCs w:val="19"/>
          <w:rtl w:val="0"/>
        </w:rPr>
        <w:t xml:space="preserve">processSaleRequest(...)</w:t>
      </w:r>
    </w:p>
    <w:p w:rsidR="00000000" w:rsidDel="00000000" w:rsidP="00000000" w:rsidRDefault="00000000" w:rsidRPr="00000000" w14:paraId="00000015">
      <w:pPr>
        <w:numPr>
          <w:ilvl w:val="1"/>
          <w:numId w:val="3"/>
        </w:numPr>
        <w:pBdr>
          <w:top w:color="1a1c1f" w:space="0" w:sz="0" w:val="none"/>
          <w:left w:color="1a1c1f" w:space="0" w:sz="0" w:val="none"/>
          <w:bottom w:color="1a1c1f" w:space="0" w:sz="0" w:val="none"/>
          <w:right w:color="1a1c1f" w:space="0" w:sz="0" w:val="none"/>
          <w:between w:color="1a1c1f" w:space="0" w:sz="0" w:val="none"/>
        </w:pBdr>
        <w:spacing w:after="0" w:afterAutospacing="0" w:before="0" w:beforeAutospacing="0" w:line="377.14285714285717" w:lineRule="auto"/>
        <w:ind w:left="1440" w:hanging="360"/>
      </w:pPr>
      <w:r w:rsidDel="00000000" w:rsidR="00000000" w:rsidRPr="00000000">
        <w:rPr>
          <w:rFonts w:ascii="Courier New" w:cs="Courier New" w:eastAsia="Courier New" w:hAnsi="Courier New"/>
          <w:color w:val="1a1c1f"/>
          <w:sz w:val="19"/>
          <w:szCs w:val="19"/>
          <w:rtl w:val="0"/>
        </w:rPr>
        <w:t xml:space="preserve">createManualSiteOrder(...)</w:t>
      </w:r>
    </w:p>
    <w:p w:rsidR="00000000" w:rsidDel="00000000" w:rsidP="00000000" w:rsidRDefault="00000000" w:rsidRPr="00000000" w14:paraId="00000016">
      <w:pPr>
        <w:numPr>
          <w:ilvl w:val="1"/>
          <w:numId w:val="3"/>
        </w:numPr>
        <w:pBdr>
          <w:top w:color="1a1c1f" w:space="0" w:sz="0" w:val="none"/>
          <w:left w:color="1a1c1f" w:space="0" w:sz="0" w:val="none"/>
          <w:bottom w:color="1a1c1f" w:space="0" w:sz="0" w:val="none"/>
          <w:right w:color="1a1c1f" w:space="0" w:sz="0" w:val="none"/>
          <w:between w:color="1a1c1f" w:space="0" w:sz="0" w:val="none"/>
        </w:pBdr>
        <w:spacing w:before="0" w:beforeAutospacing="0" w:line="377.14285714285717" w:lineRule="auto"/>
        <w:ind w:left="1440" w:hanging="360"/>
      </w:pPr>
      <w:r w:rsidDel="00000000" w:rsidR="00000000" w:rsidRPr="00000000">
        <w:rPr>
          <w:rFonts w:ascii="Courier New" w:cs="Courier New" w:eastAsia="Courier New" w:hAnsi="Courier New"/>
          <w:color w:val="1a1c1f"/>
          <w:sz w:val="19"/>
          <w:szCs w:val="19"/>
          <w:rtl w:val="0"/>
        </w:rPr>
        <w:t xml:space="preserve">getSiteOrdersBySaleRequest(...)</w:t>
      </w:r>
    </w:p>
    <w:p w:rsidR="00000000" w:rsidDel="00000000" w:rsidP="00000000" w:rsidRDefault="00000000" w:rsidRPr="00000000" w14:paraId="00000017">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Ý nghĩa đem lại:</w:t>
      </w:r>
    </w:p>
    <w:p w:rsidR="00000000" w:rsidDel="00000000" w:rsidP="00000000" w:rsidRDefault="00000000" w:rsidRPr="00000000" w14:paraId="00000018">
      <w:pPr>
        <w:numPr>
          <w:ilvl w:val="0"/>
          <w:numId w:val="8"/>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Giảm sự phụ thuộc giữa giao diện và tầng nghiệp vụ.</w:t>
      </w:r>
    </w:p>
    <w:p w:rsidR="00000000" w:rsidDel="00000000" w:rsidP="00000000" w:rsidRDefault="00000000" w:rsidRPr="00000000" w14:paraId="00000019">
      <w:pPr>
        <w:numPr>
          <w:ilvl w:val="0"/>
          <w:numId w:val="8"/>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Che giấu chi tiết xử lý bên dưới, giúp luồng nghiệp vụ rõ ràng hơn.</w:t>
      </w:r>
    </w:p>
    <w:p w:rsidR="00000000" w:rsidDel="00000000" w:rsidP="00000000" w:rsidRDefault="00000000" w:rsidRPr="00000000" w14:paraId="0000001A">
      <w:pPr>
        <w:numPr>
          <w:ilvl w:val="0"/>
          <w:numId w:val="8"/>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Nếu sau này cần đổi cách tạo đơn, thêm bước kiểm tra, hoặc bổ sung thông báo, ta chủ yếu sửa trong </w:t>
      </w:r>
      <w:r w:rsidDel="00000000" w:rsidR="00000000" w:rsidRPr="00000000">
        <w:rPr>
          <w:rFonts w:ascii="Courier New" w:cs="Courier New" w:eastAsia="Courier New" w:hAnsi="Courier New"/>
          <w:color w:val="1a1c1f"/>
          <w:sz w:val="19"/>
          <w:szCs w:val="19"/>
          <w:rtl w:val="0"/>
        </w:rPr>
        <w:t xml:space="preserve">OverseasOrderService</w:t>
      </w:r>
      <w:r w:rsidDel="00000000" w:rsidR="00000000" w:rsidRPr="00000000">
        <w:rPr>
          <w:color w:val="1a1c1f"/>
          <w:sz w:val="21"/>
          <w:szCs w:val="21"/>
          <w:rtl w:val="0"/>
        </w:rPr>
        <w:t xml:space="preserve"> hoặc </w:t>
      </w:r>
      <w:r w:rsidDel="00000000" w:rsidR="00000000" w:rsidRPr="00000000">
        <w:rPr>
          <w:rFonts w:ascii="Courier New" w:cs="Courier New" w:eastAsia="Courier New" w:hAnsi="Courier New"/>
          <w:color w:val="1a1c1f"/>
          <w:sz w:val="19"/>
          <w:szCs w:val="19"/>
          <w:rtl w:val="0"/>
        </w:rPr>
        <w:t xml:space="preserve">OverseasOrderController</w:t>
      </w:r>
      <w:r w:rsidDel="00000000" w:rsidR="00000000" w:rsidRPr="00000000">
        <w:rPr>
          <w:color w:val="1a1c1f"/>
          <w:sz w:val="21"/>
          <w:szCs w:val="21"/>
          <w:rtl w:val="0"/>
        </w:rPr>
        <w:t xml:space="preserve">, không cần đụng nhiều vào </w:t>
      </w:r>
      <w:r w:rsidDel="00000000" w:rsidR="00000000" w:rsidRPr="00000000">
        <w:rPr>
          <w:rFonts w:ascii="Courier New" w:cs="Courier New" w:eastAsia="Courier New" w:hAnsi="Courier New"/>
          <w:color w:val="1a1c1f"/>
          <w:sz w:val="19"/>
          <w:szCs w:val="19"/>
          <w:rtl w:val="0"/>
        </w:rPr>
        <w:t xml:space="preserve">OverseasDashboard</w:t>
      </w:r>
      <w:r w:rsidDel="00000000" w:rsidR="00000000" w:rsidRPr="00000000">
        <w:rPr>
          <w:color w:val="1a1c1f"/>
          <w:sz w:val="21"/>
          <w:szCs w:val="21"/>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1a1c1f"/>
          <w:sz w:val="26"/>
          <w:szCs w:val="26"/>
        </w:rPr>
      </w:pPr>
      <w:r w:rsidDel="00000000" w:rsidR="00000000" w:rsidRPr="00000000">
        <w:rPr>
          <w:color w:val="1a1c1f"/>
          <w:sz w:val="26"/>
          <w:szCs w:val="26"/>
          <w:rtl w:val="0"/>
        </w:rPr>
        <w:t xml:space="preserve">2. Mẫu thiết kế DTO (Data Transfer Object)</w:t>
      </w:r>
    </w:p>
    <w:p w:rsidR="00000000" w:rsidDel="00000000" w:rsidP="00000000" w:rsidRDefault="00000000" w:rsidRPr="00000000" w14:paraId="0000001D">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b w:val="1"/>
          <w:bCs w:val="1"/>
          <w:i w:val="1"/>
          <w:iCs w:val="1"/>
          <w:color w:val="1a1c1f"/>
          <w:sz w:val="21"/>
          <w:szCs w:val="21"/>
          <w:rtl w:val="0"/>
        </w:rPr>
        <w:t xml:space="preserve">Thiết kế ban đầu:</w:t>
      </w:r>
      <w:r w:rsidDel="00000000" w:rsidR="00000000" w:rsidRPr="00000000">
        <w:rPr>
          <w:color w:val="1a1c1f"/>
          <w:sz w:val="21"/>
          <w:szCs w:val="21"/>
          <w:rtl w:val="0"/>
        </w:rPr>
        <w:br w:type="textWrapping"/>
        <w:t xml:space="preserve">Nếu giao diện làm việc trực tiếp với các entity như:</w:t>
      </w:r>
    </w:p>
    <w:p w:rsidR="00000000" w:rsidDel="00000000" w:rsidP="00000000" w:rsidRDefault="00000000" w:rsidRPr="00000000" w14:paraId="0000001E">
      <w:pPr>
        <w:numPr>
          <w:ilvl w:val="0"/>
          <w:numId w:val="21"/>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w:t>
      </w:r>
    </w:p>
    <w:p w:rsidR="00000000" w:rsidDel="00000000" w:rsidP="00000000" w:rsidRDefault="00000000" w:rsidRPr="00000000" w14:paraId="0000001F">
      <w:pPr>
        <w:numPr>
          <w:ilvl w:val="0"/>
          <w:numId w:val="21"/>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SaleRequestItem</w:t>
      </w:r>
    </w:p>
    <w:p w:rsidR="00000000" w:rsidDel="00000000" w:rsidP="00000000" w:rsidRDefault="00000000" w:rsidRPr="00000000" w14:paraId="00000020">
      <w:pPr>
        <w:numPr>
          <w:ilvl w:val="0"/>
          <w:numId w:val="21"/>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SiteOrder</w:t>
      </w:r>
    </w:p>
    <w:p w:rsidR="00000000" w:rsidDel="00000000" w:rsidP="00000000" w:rsidRDefault="00000000" w:rsidRPr="00000000" w14:paraId="00000021">
      <w:pPr>
        <w:numPr>
          <w:ilvl w:val="0"/>
          <w:numId w:val="21"/>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SiteOrderItem</w:t>
      </w:r>
    </w:p>
    <w:p w:rsidR="00000000" w:rsidDel="00000000" w:rsidP="00000000" w:rsidRDefault="00000000" w:rsidRPr="00000000" w14:paraId="00000022">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thì dữ liệu tầng database sẽ bị lộ lên UI, đồng thời giao diện phải phụ thuộc vào cấu trúc DB thật.</w:t>
      </w:r>
    </w:p>
    <w:p w:rsidR="00000000" w:rsidDel="00000000" w:rsidP="00000000" w:rsidRDefault="00000000" w:rsidRPr="00000000" w14:paraId="00000023">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b w:val="1"/>
          <w:bCs w:val="1"/>
          <w:i w:val="1"/>
          <w:iCs w:val="1"/>
          <w:color w:val="1a1c1f"/>
          <w:sz w:val="21"/>
          <w:szCs w:val="21"/>
          <w:rtl w:val="0"/>
        </w:rPr>
        <w:t xml:space="preserve">Cách chỉnh sửa áp dụng Pattern:</w:t>
      </w:r>
      <w:r w:rsidDel="00000000" w:rsidR="00000000" w:rsidRPr="00000000">
        <w:rPr>
          <w:color w:val="1a1c1f"/>
          <w:sz w:val="21"/>
          <w:szCs w:val="21"/>
          <w:rtl w:val="0"/>
        </w:rPr>
        <w:br w:type="textWrapping"/>
        <w:t xml:space="preserve">Project đã dùng các DTO để truyền dữ liệu giữa các tầng:</w:t>
      </w:r>
    </w:p>
    <w:p w:rsidR="00000000" w:rsidDel="00000000" w:rsidP="00000000" w:rsidRDefault="00000000" w:rsidRPr="00000000" w14:paraId="00000024">
      <w:pPr>
        <w:numPr>
          <w:ilvl w:val="0"/>
          <w:numId w:val="15"/>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SaleRequestDTO</w:t>
      </w:r>
    </w:p>
    <w:p w:rsidR="00000000" w:rsidDel="00000000" w:rsidP="00000000" w:rsidRDefault="00000000" w:rsidRPr="00000000" w14:paraId="00000025">
      <w:pPr>
        <w:numPr>
          <w:ilvl w:val="0"/>
          <w:numId w:val="15"/>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SaleRequestItemDTO</w:t>
      </w:r>
    </w:p>
    <w:p w:rsidR="00000000" w:rsidDel="00000000" w:rsidP="00000000" w:rsidRDefault="00000000" w:rsidRPr="00000000" w14:paraId="00000026">
      <w:pPr>
        <w:numPr>
          <w:ilvl w:val="0"/>
          <w:numId w:val="15"/>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SiteOrderDTO</w:t>
      </w:r>
    </w:p>
    <w:p w:rsidR="00000000" w:rsidDel="00000000" w:rsidP="00000000" w:rsidRDefault="00000000" w:rsidRPr="00000000" w14:paraId="00000027">
      <w:pPr>
        <w:numPr>
          <w:ilvl w:val="0"/>
          <w:numId w:val="15"/>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SiteOrderItemDTO</w:t>
      </w:r>
    </w:p>
    <w:p w:rsidR="00000000" w:rsidDel="00000000" w:rsidP="00000000" w:rsidRDefault="00000000" w:rsidRPr="00000000" w14:paraId="00000028">
      <w:pPr>
        <w:numPr>
          <w:ilvl w:val="0"/>
          <w:numId w:val="15"/>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ProcessResult</w:t>
      </w:r>
    </w:p>
    <w:p w:rsidR="00000000" w:rsidDel="00000000" w:rsidP="00000000" w:rsidRDefault="00000000" w:rsidRPr="00000000" w14:paraId="00000029">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Trong code thật:</w:t>
      </w:r>
    </w:p>
    <w:p w:rsidR="00000000" w:rsidDel="00000000" w:rsidP="00000000" w:rsidRDefault="00000000" w:rsidRPr="00000000" w14:paraId="0000002A">
      <w:pPr>
        <w:numPr>
          <w:ilvl w:val="0"/>
          <w:numId w:val="11"/>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SaleRequestService.buildDTO(...)</w:t>
      </w:r>
      <w:r w:rsidDel="00000000" w:rsidR="00000000" w:rsidRPr="00000000">
        <w:rPr>
          <w:color w:val="1a1c1f"/>
          <w:sz w:val="21"/>
          <w:szCs w:val="21"/>
          <w:rtl w:val="0"/>
        </w:rPr>
        <w:t xml:space="preserve"> chuyển </w:t>
      </w:r>
      <w:r w:rsidDel="00000000" w:rsidR="00000000" w:rsidRPr="00000000">
        <w:rPr>
          <w:rFonts w:ascii="Courier New" w:cs="Courier New" w:eastAsia="Courier New" w:hAnsi="Courier New"/>
          <w:color w:val="1a1c1f"/>
          <w:sz w:val="19"/>
          <w:szCs w:val="19"/>
          <w:rtl w:val="0"/>
        </w:rPr>
        <w:t xml:space="preserve">SaleRequest</w:t>
      </w:r>
      <w:r w:rsidDel="00000000" w:rsidR="00000000" w:rsidRPr="00000000">
        <w:rPr>
          <w:color w:val="1a1c1f"/>
          <w:sz w:val="21"/>
          <w:szCs w:val="21"/>
          <w:rtl w:val="0"/>
        </w:rPr>
        <w:t xml:space="preserve"> và </w:t>
      </w:r>
      <w:r w:rsidDel="00000000" w:rsidR="00000000" w:rsidRPr="00000000">
        <w:rPr>
          <w:rFonts w:ascii="Courier New" w:cs="Courier New" w:eastAsia="Courier New" w:hAnsi="Courier New"/>
          <w:color w:val="1a1c1f"/>
          <w:sz w:val="19"/>
          <w:szCs w:val="19"/>
          <w:rtl w:val="0"/>
        </w:rPr>
        <w:t xml:space="preserve">SaleRequestItem</w:t>
      </w:r>
      <w:r w:rsidDel="00000000" w:rsidR="00000000" w:rsidRPr="00000000">
        <w:rPr>
          <w:color w:val="1a1c1f"/>
          <w:sz w:val="21"/>
          <w:szCs w:val="21"/>
          <w:rtl w:val="0"/>
        </w:rPr>
        <w:t xml:space="preserve"> sang </w:t>
      </w:r>
      <w:r w:rsidDel="00000000" w:rsidR="00000000" w:rsidRPr="00000000">
        <w:rPr>
          <w:rFonts w:ascii="Courier New" w:cs="Courier New" w:eastAsia="Courier New" w:hAnsi="Courier New"/>
          <w:color w:val="1a1c1f"/>
          <w:sz w:val="19"/>
          <w:szCs w:val="19"/>
          <w:rtl w:val="0"/>
        </w:rPr>
        <w:t xml:space="preserve">SaleRequestDTO</w:t>
      </w:r>
    </w:p>
    <w:p w:rsidR="00000000" w:rsidDel="00000000" w:rsidP="00000000" w:rsidRDefault="00000000" w:rsidRPr="00000000" w14:paraId="0000002B">
      <w:pPr>
        <w:numPr>
          <w:ilvl w:val="0"/>
          <w:numId w:val="11"/>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OverseasOrderService.buildSiteOrderDTO(...)</w:t>
      </w:r>
      <w:r w:rsidDel="00000000" w:rsidR="00000000" w:rsidRPr="00000000">
        <w:rPr>
          <w:color w:val="1a1c1f"/>
          <w:sz w:val="21"/>
          <w:szCs w:val="21"/>
          <w:rtl w:val="0"/>
        </w:rPr>
        <w:t xml:space="preserve"> chuyển </w:t>
      </w:r>
      <w:r w:rsidDel="00000000" w:rsidR="00000000" w:rsidRPr="00000000">
        <w:rPr>
          <w:rFonts w:ascii="Courier New" w:cs="Courier New" w:eastAsia="Courier New" w:hAnsi="Courier New"/>
          <w:color w:val="1a1c1f"/>
          <w:sz w:val="19"/>
          <w:szCs w:val="19"/>
          <w:rtl w:val="0"/>
        </w:rPr>
        <w:t xml:space="preserve">SiteOrder</w:t>
      </w:r>
      <w:r w:rsidDel="00000000" w:rsidR="00000000" w:rsidRPr="00000000">
        <w:rPr>
          <w:color w:val="1a1c1f"/>
          <w:sz w:val="21"/>
          <w:szCs w:val="21"/>
          <w:rtl w:val="0"/>
        </w:rPr>
        <w:t xml:space="preserve"> và </w:t>
      </w:r>
      <w:r w:rsidDel="00000000" w:rsidR="00000000" w:rsidRPr="00000000">
        <w:rPr>
          <w:rFonts w:ascii="Courier New" w:cs="Courier New" w:eastAsia="Courier New" w:hAnsi="Courier New"/>
          <w:color w:val="1a1c1f"/>
          <w:sz w:val="19"/>
          <w:szCs w:val="19"/>
          <w:rtl w:val="0"/>
        </w:rPr>
        <w:t xml:space="preserve">SiteOrderItem</w:t>
      </w:r>
      <w:r w:rsidDel="00000000" w:rsidR="00000000" w:rsidRPr="00000000">
        <w:rPr>
          <w:color w:val="1a1c1f"/>
          <w:sz w:val="21"/>
          <w:szCs w:val="21"/>
          <w:rtl w:val="0"/>
        </w:rPr>
        <w:t xml:space="preserve"> sang </w:t>
      </w:r>
      <w:r w:rsidDel="00000000" w:rsidR="00000000" w:rsidRPr="00000000">
        <w:rPr>
          <w:rFonts w:ascii="Courier New" w:cs="Courier New" w:eastAsia="Courier New" w:hAnsi="Courier New"/>
          <w:color w:val="1a1c1f"/>
          <w:sz w:val="19"/>
          <w:szCs w:val="19"/>
          <w:rtl w:val="0"/>
        </w:rPr>
        <w:t xml:space="preserve">SiteOrderDTO</w:t>
      </w:r>
    </w:p>
    <w:p w:rsidR="00000000" w:rsidDel="00000000" w:rsidP="00000000" w:rsidRDefault="00000000" w:rsidRPr="00000000" w14:paraId="0000002C">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Ý nghĩa đem lại:</w:t>
      </w:r>
    </w:p>
    <w:p w:rsidR="00000000" w:rsidDel="00000000" w:rsidP="00000000" w:rsidRDefault="00000000" w:rsidRPr="00000000" w14:paraId="0000002D">
      <w:pPr>
        <w:numPr>
          <w:ilvl w:val="0"/>
          <w:numId w:val="17"/>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Tách biệt rõ entity và dữ liệu hiển thị.</w:t>
      </w:r>
    </w:p>
    <w:p w:rsidR="00000000" w:rsidDel="00000000" w:rsidP="00000000" w:rsidRDefault="00000000" w:rsidRPr="00000000" w14:paraId="0000002E">
      <w:pPr>
        <w:numPr>
          <w:ilvl w:val="0"/>
          <w:numId w:val="17"/>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Không để giao diện phụ thuộc trực tiếp vào bảng dữ liệu.</w:t>
      </w:r>
    </w:p>
    <w:p w:rsidR="00000000" w:rsidDel="00000000" w:rsidP="00000000" w:rsidRDefault="00000000" w:rsidRPr="00000000" w14:paraId="0000002F">
      <w:pPr>
        <w:numPr>
          <w:ilvl w:val="0"/>
          <w:numId w:val="17"/>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Chỉ truyền những thông tin cần thiết cho màn hình, tránh dư thừa dữ liệu.</w:t>
      </w:r>
    </w:p>
    <w:p w:rsidR="00000000" w:rsidDel="00000000" w:rsidP="00000000" w:rsidRDefault="00000000" w:rsidRPr="00000000" w14:paraId="00000030">
      <w:pPr>
        <w:numPr>
          <w:ilvl w:val="0"/>
          <w:numId w:val="17"/>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Dễ mở rộng khi muốn thay đổi giao diện hoặc API sau này.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160" w:before="0" w:line="304.6153846153846" w:lineRule="auto"/>
        <w:rPr>
          <w:color w:val="1a1c1f"/>
          <w:sz w:val="26"/>
          <w:szCs w:val="26"/>
        </w:rPr>
      </w:pPr>
      <w:bookmarkStart w:colFirst="0" w:colLast="0" w:name="_ayrlu0koa1e5" w:id="3"/>
      <w:bookmarkEnd w:id="3"/>
      <w:r w:rsidDel="00000000" w:rsidR="00000000" w:rsidRPr="00000000">
        <w:rPr>
          <w:color w:val="1a1c1f"/>
          <w:sz w:val="26"/>
          <w:szCs w:val="26"/>
          <w:rtl w:val="0"/>
        </w:rPr>
        <w:t xml:space="preserve">3. Mẫu thiết kế Strategy-like cho gợi ý site</w:t>
      </w:r>
    </w:p>
    <w:p w:rsidR="00000000" w:rsidDel="00000000" w:rsidP="00000000" w:rsidRDefault="00000000" w:rsidRPr="00000000" w14:paraId="00000033">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b w:val="1"/>
          <w:bCs w:val="1"/>
          <w:i w:val="1"/>
          <w:iCs w:val="1"/>
          <w:color w:val="1a1c1f"/>
          <w:sz w:val="21"/>
          <w:szCs w:val="21"/>
          <w:rtl w:val="0"/>
        </w:rPr>
        <w:t xml:space="preserve">Thiết kế trong code:</w:t>
      </w:r>
      <w:r w:rsidDel="00000000" w:rsidR="00000000" w:rsidRPr="00000000">
        <w:rPr>
          <w:color w:val="1a1c1f"/>
          <w:sz w:val="21"/>
          <w:szCs w:val="21"/>
          <w:rtl w:val="0"/>
        </w:rPr>
        <w:br w:type="textWrapping"/>
        <w:t xml:space="preserve">Phần gợi ý site trong </w:t>
      </w:r>
      <w:r w:rsidDel="00000000" w:rsidR="00000000" w:rsidRPr="00000000">
        <w:rPr>
          <w:rFonts w:ascii="Courier New" w:cs="Courier New" w:eastAsia="Courier New" w:hAnsi="Courier New"/>
          <w:color w:val="1a1c1f"/>
          <w:sz w:val="19"/>
          <w:szCs w:val="19"/>
          <w:rtl w:val="0"/>
        </w:rPr>
        <w:t xml:space="preserve">OverseasOrderSuggestionEngine</w:t>
      </w:r>
      <w:r w:rsidDel="00000000" w:rsidR="00000000" w:rsidRPr="00000000">
        <w:rPr>
          <w:color w:val="1a1c1f"/>
          <w:sz w:val="21"/>
          <w:szCs w:val="21"/>
          <w:rtl w:val="0"/>
        </w:rPr>
        <w:t xml:space="preserve"> thể hiện một thuật toán chọn site riêng biệt, tách khỏi giao diện và controller.</w:t>
      </w:r>
    </w:p>
    <w:p w:rsidR="00000000" w:rsidDel="00000000" w:rsidP="00000000" w:rsidRDefault="00000000" w:rsidRPr="00000000" w14:paraId="00000034">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color w:val="1a1c1f"/>
          <w:sz w:val="21"/>
          <w:szCs w:val="21"/>
          <w:rtl w:val="0"/>
        </w:rPr>
        <w:t xml:space="preserve">Các hàm chính:</w:t>
      </w:r>
    </w:p>
    <w:p w:rsidR="00000000" w:rsidDel="00000000" w:rsidP="00000000" w:rsidRDefault="00000000" w:rsidRPr="00000000" w14:paraId="00000035">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suggest(SaleRequestDTO request)</w:t>
      </w:r>
    </w:p>
    <w:p w:rsidR="00000000" w:rsidDel="00000000" w:rsidP="00000000" w:rsidRDefault="00000000" w:rsidRPr="00000000" w14:paraId="00000036">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buildItemPlan(SaleRequestItemDTO item)</w:t>
      </w:r>
    </w:p>
    <w:p w:rsidR="00000000" w:rsidDel="00000000" w:rsidP="00000000" w:rsidRDefault="00000000" w:rsidRPr="00000000" w14:paraId="00000037">
      <w:pPr>
        <w:numPr>
          <w:ilvl w:val="0"/>
          <w:numId w:val="14"/>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bestOptionForItem(...)</w:t>
      </w:r>
    </w:p>
    <w:p w:rsidR="00000000" w:rsidDel="00000000" w:rsidP="00000000" w:rsidRDefault="00000000" w:rsidRPr="00000000" w14:paraId="00000038">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Ý nghĩa:</w:t>
      </w:r>
    </w:p>
    <w:p w:rsidR="00000000" w:rsidDel="00000000" w:rsidP="00000000" w:rsidRDefault="00000000" w:rsidRPr="00000000" w14:paraId="00000039">
      <w:pPr>
        <w:numPr>
          <w:ilvl w:val="0"/>
          <w:numId w:val="19"/>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Thuật toán gợi ý site đã được tách riêng thành một thành phần độc lập.</w:t>
      </w:r>
    </w:p>
    <w:p w:rsidR="00000000" w:rsidDel="00000000" w:rsidP="00000000" w:rsidRDefault="00000000" w:rsidRPr="00000000" w14:paraId="0000003A">
      <w:pPr>
        <w:numPr>
          <w:ilvl w:val="0"/>
          <w:numId w:val="19"/>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Nếu sau này đổi cách chọn site, ví dụ ưu tiên theo chi phí thay vì thời gian, ta chỉ cần sửa trong </w:t>
      </w:r>
      <w:r w:rsidDel="00000000" w:rsidR="00000000" w:rsidRPr="00000000">
        <w:rPr>
          <w:rFonts w:ascii="Courier New" w:cs="Courier New" w:eastAsia="Courier New" w:hAnsi="Courier New"/>
          <w:color w:val="1a1c1f"/>
          <w:sz w:val="19"/>
          <w:szCs w:val="19"/>
          <w:rtl w:val="0"/>
        </w:rPr>
        <w:t xml:space="preserve">OverseasOrderSuggestionEngine</w:t>
      </w:r>
      <w:r w:rsidDel="00000000" w:rsidR="00000000" w:rsidRPr="00000000">
        <w:rPr>
          <w:color w:val="1a1c1f"/>
          <w:sz w:val="21"/>
          <w:szCs w:val="21"/>
          <w:rtl w:val="0"/>
        </w:rPr>
        <w:t xml:space="preserve">.</w:t>
      </w:r>
    </w:p>
    <w:p w:rsidR="00000000" w:rsidDel="00000000" w:rsidP="00000000" w:rsidRDefault="00000000" w:rsidRPr="00000000" w14:paraId="0000003B">
      <w:pPr>
        <w:numPr>
          <w:ilvl w:val="0"/>
          <w:numId w:val="19"/>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Đây là biểu hiện rất gần với tư tưởng của Strategy: đóng gói thuật toán vào một lớp riêng để dễ thay thế.</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160" w:before="0" w:line="300" w:lineRule="auto"/>
        <w:rPr>
          <w:color w:val="1a1c1f"/>
          <w:sz w:val="30"/>
          <w:szCs w:val="30"/>
        </w:rPr>
      </w:pPr>
      <w:bookmarkStart w:colFirst="0" w:colLast="0" w:name="_20ficjf80k2h" w:id="4"/>
      <w:bookmarkEnd w:id="4"/>
      <w:r w:rsidDel="00000000" w:rsidR="00000000" w:rsidRPr="00000000">
        <w:rPr>
          <w:color w:val="1a1c1f"/>
          <w:sz w:val="30"/>
          <w:szCs w:val="30"/>
          <w:rtl w:val="0"/>
        </w:rPr>
        <w:t xml:space="preserve">II. Áp dụng Nguyên lý thiết kế (SOLID Principles)</w:t>
      </w:r>
    </w:p>
    <w:p w:rsidR="00000000" w:rsidDel="00000000" w:rsidP="00000000" w:rsidRDefault="00000000" w:rsidRPr="00000000" w14:paraId="0000003E">
      <w:pPr>
        <w:pStyle w:val="Heading3"/>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160" w:before="300" w:line="304.6153846153846" w:lineRule="auto"/>
        <w:rPr>
          <w:color w:val="1a1c1f"/>
          <w:sz w:val="26"/>
          <w:szCs w:val="26"/>
        </w:rPr>
      </w:pPr>
      <w:bookmarkStart w:colFirst="0" w:colLast="0" w:name="_uq8vxxthhmlg" w:id="5"/>
      <w:bookmarkEnd w:id="5"/>
      <w:r w:rsidDel="00000000" w:rsidR="00000000" w:rsidRPr="00000000">
        <w:rPr>
          <w:color w:val="1a1c1f"/>
          <w:sz w:val="26"/>
          <w:szCs w:val="26"/>
          <w:rtl w:val="0"/>
        </w:rPr>
        <w:t xml:space="preserve">1. Nguyên lý Đơn trách nhiệm (SRP - Single Responsibility Principle)</w:t>
      </w:r>
    </w:p>
    <w:p w:rsidR="00000000" w:rsidDel="00000000" w:rsidP="00000000" w:rsidRDefault="00000000" w:rsidRPr="00000000" w14:paraId="0000003F">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b w:val="1"/>
          <w:bCs w:val="1"/>
          <w:i w:val="1"/>
          <w:iCs w:val="1"/>
          <w:color w:val="1a1c1f"/>
          <w:sz w:val="21"/>
          <w:szCs w:val="21"/>
        </w:rPr>
      </w:pPr>
      <w:r w:rsidDel="00000000" w:rsidR="00000000" w:rsidRPr="00000000">
        <w:rPr>
          <w:b w:val="1"/>
          <w:bCs w:val="1"/>
          <w:i w:val="1"/>
          <w:iCs w:val="1"/>
          <w:color w:val="1a1c1f"/>
          <w:sz w:val="21"/>
          <w:szCs w:val="21"/>
          <w:rtl w:val="0"/>
        </w:rPr>
        <w:t xml:space="preserve">Cách áp dụng trong use case này:</w:t>
      </w:r>
    </w:p>
    <w:p w:rsidR="00000000" w:rsidDel="00000000" w:rsidP="00000000" w:rsidRDefault="00000000" w:rsidRPr="00000000" w14:paraId="00000040">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color w:val="1a1c1f"/>
          <w:sz w:val="21"/>
          <w:szCs w:val="21"/>
          <w:rtl w:val="0"/>
        </w:rPr>
        <w:t xml:space="preserve">Mỗi lớp trong kiến trúc của bạn đang đảm nhiệm một nhóm trách nhiệm tương đối rõ ràng:</w:t>
      </w:r>
    </w:p>
    <w:p w:rsidR="00000000" w:rsidDel="00000000" w:rsidP="00000000" w:rsidRDefault="00000000" w:rsidRPr="00000000" w14:paraId="00000041">
      <w:pPr>
        <w:numPr>
          <w:ilvl w:val="0"/>
          <w:numId w:val="16"/>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OverseasDashboard</w:t>
        <w:br w:type="textWrapping"/>
      </w:r>
      <w:r w:rsidDel="00000000" w:rsidR="00000000" w:rsidRPr="00000000">
        <w:rPr>
          <w:color w:val="1a1c1f"/>
          <w:sz w:val="21"/>
          <w:szCs w:val="21"/>
          <w:rtl w:val="0"/>
        </w:rPr>
        <w:t xml:space="preserve">Chỉ lo giao diện, nhận sự kiện người dùng, hiển thị danh sách, popup, và điều hướng màn hình.</w:t>
      </w:r>
    </w:p>
    <w:p w:rsidR="00000000" w:rsidDel="00000000" w:rsidP="00000000" w:rsidRDefault="00000000" w:rsidRPr="00000000" w14:paraId="00000042">
      <w:pPr>
        <w:numPr>
          <w:ilvl w:val="0"/>
          <w:numId w:val="16"/>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OverseasOrderSuggestionEngine</w:t>
        <w:br w:type="textWrapping"/>
      </w:r>
      <w:r w:rsidDel="00000000" w:rsidR="00000000" w:rsidRPr="00000000">
        <w:rPr>
          <w:color w:val="1a1c1f"/>
          <w:sz w:val="21"/>
          <w:szCs w:val="21"/>
          <w:rtl w:val="0"/>
        </w:rPr>
        <w:t xml:space="preserve">Chỉ lo tính toán và gợi ý site phù hợp cho từng mặt hàng.</w:t>
      </w:r>
    </w:p>
    <w:p w:rsidR="00000000" w:rsidDel="00000000" w:rsidP="00000000" w:rsidRDefault="00000000" w:rsidRPr="00000000" w14:paraId="00000043">
      <w:pPr>
        <w:numPr>
          <w:ilvl w:val="0"/>
          <w:numId w:val="16"/>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OverseasOrderController</w:t>
        <w:br w:type="textWrapping"/>
      </w:r>
      <w:r w:rsidDel="00000000" w:rsidR="00000000" w:rsidRPr="00000000">
        <w:rPr>
          <w:color w:val="1a1c1f"/>
          <w:sz w:val="21"/>
          <w:szCs w:val="21"/>
          <w:rtl w:val="0"/>
        </w:rPr>
        <w:t xml:space="preserve">Chỉ làm lớp điều phối giữa giao diện và nghiệp vụ, đồng thời kiểm tra quyền.</w:t>
      </w:r>
    </w:p>
    <w:p w:rsidR="00000000" w:rsidDel="00000000" w:rsidP="00000000" w:rsidRDefault="00000000" w:rsidRPr="00000000" w14:paraId="00000044">
      <w:pPr>
        <w:numPr>
          <w:ilvl w:val="0"/>
          <w:numId w:val="16"/>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OverseasOrderService</w:t>
        <w:br w:type="textWrapping"/>
      </w:r>
      <w:r w:rsidDel="00000000" w:rsidR="00000000" w:rsidRPr="00000000">
        <w:rPr>
          <w:color w:val="1a1c1f"/>
          <w:sz w:val="21"/>
          <w:szCs w:val="21"/>
          <w:rtl w:val="0"/>
        </w:rPr>
        <w:t xml:space="preserve">Chỉ chứa logic xử lý yêu cầu nhập hàng:</w:t>
      </w:r>
    </w:p>
    <w:p w:rsidR="00000000" w:rsidDel="00000000" w:rsidP="00000000" w:rsidRDefault="00000000" w:rsidRPr="00000000" w14:paraId="00000045">
      <w:pPr>
        <w:numPr>
          <w:ilvl w:val="1"/>
          <w:numId w:val="16"/>
        </w:numPr>
        <w:pBdr>
          <w:top w:color="1a1c1f" w:space="0" w:sz="0" w:val="none"/>
          <w:left w:color="1a1c1f" w:space="0" w:sz="0" w:val="none"/>
          <w:bottom w:color="1a1c1f" w:space="0" w:sz="0" w:val="none"/>
          <w:right w:color="1a1c1f" w:space="0" w:sz="0" w:val="none"/>
          <w:between w:color="1a1c1f" w:space="0" w:sz="0" w:val="none"/>
        </w:pBdr>
        <w:spacing w:after="0" w:afterAutospacing="0" w:before="0" w:beforeAutospacing="0" w:line="377.14285714285717" w:lineRule="auto"/>
        <w:ind w:left="1440" w:hanging="360"/>
      </w:pPr>
      <w:r w:rsidDel="00000000" w:rsidR="00000000" w:rsidRPr="00000000">
        <w:rPr>
          <w:color w:val="1a1c1f"/>
          <w:sz w:val="21"/>
          <w:szCs w:val="21"/>
          <w:rtl w:val="0"/>
        </w:rPr>
        <w:t xml:space="preserve">chạy thuật toán phân bổ site</w:t>
      </w:r>
    </w:p>
    <w:p w:rsidR="00000000" w:rsidDel="00000000" w:rsidP="00000000" w:rsidRDefault="00000000" w:rsidRPr="00000000" w14:paraId="00000046">
      <w:pPr>
        <w:numPr>
          <w:ilvl w:val="1"/>
          <w:numId w:val="16"/>
        </w:numPr>
        <w:pBdr>
          <w:top w:color="1a1c1f" w:space="0" w:sz="0" w:val="none"/>
          <w:left w:color="1a1c1f" w:space="0" w:sz="0" w:val="none"/>
          <w:bottom w:color="1a1c1f" w:space="0" w:sz="0" w:val="none"/>
          <w:right w:color="1a1c1f" w:space="0" w:sz="0" w:val="none"/>
          <w:between w:color="1a1c1f" w:space="0" w:sz="0" w:val="none"/>
        </w:pBdr>
        <w:spacing w:after="0" w:afterAutospacing="0" w:before="0" w:beforeAutospacing="0" w:line="377.14285714285717" w:lineRule="auto"/>
        <w:ind w:left="1440" w:hanging="360"/>
      </w:pPr>
      <w:r w:rsidDel="00000000" w:rsidR="00000000" w:rsidRPr="00000000">
        <w:rPr>
          <w:color w:val="1a1c1f"/>
          <w:sz w:val="21"/>
          <w:szCs w:val="21"/>
          <w:rtl w:val="0"/>
        </w:rPr>
        <w:t xml:space="preserve">tạo đơn</w:t>
      </w:r>
    </w:p>
    <w:p w:rsidR="00000000" w:rsidDel="00000000" w:rsidP="00000000" w:rsidRDefault="00000000" w:rsidRPr="00000000" w14:paraId="00000047">
      <w:pPr>
        <w:numPr>
          <w:ilvl w:val="1"/>
          <w:numId w:val="16"/>
        </w:numPr>
        <w:pBdr>
          <w:top w:color="1a1c1f" w:space="0" w:sz="0" w:val="none"/>
          <w:left w:color="1a1c1f" w:space="0" w:sz="0" w:val="none"/>
          <w:bottom w:color="1a1c1f" w:space="0" w:sz="0" w:val="none"/>
          <w:right w:color="1a1c1f" w:space="0" w:sz="0" w:val="none"/>
          <w:between w:color="1a1c1f" w:space="0" w:sz="0" w:val="none"/>
        </w:pBdr>
        <w:spacing w:after="0" w:afterAutospacing="0" w:before="0" w:beforeAutospacing="0" w:line="377.14285714285717" w:lineRule="auto"/>
        <w:ind w:left="1440" w:hanging="360"/>
      </w:pPr>
      <w:r w:rsidDel="00000000" w:rsidR="00000000" w:rsidRPr="00000000">
        <w:rPr>
          <w:color w:val="1a1c1f"/>
          <w:sz w:val="21"/>
          <w:szCs w:val="21"/>
          <w:rtl w:val="0"/>
        </w:rPr>
        <w:t xml:space="preserve">cập nhật trạng thái</w:t>
      </w:r>
    </w:p>
    <w:p w:rsidR="00000000" w:rsidDel="00000000" w:rsidP="00000000" w:rsidRDefault="00000000" w:rsidRPr="00000000" w14:paraId="00000048">
      <w:pPr>
        <w:numPr>
          <w:ilvl w:val="1"/>
          <w:numId w:val="16"/>
        </w:numPr>
        <w:pBdr>
          <w:top w:color="1a1c1f" w:space="0" w:sz="0" w:val="none"/>
          <w:left w:color="1a1c1f" w:space="0" w:sz="0" w:val="none"/>
          <w:bottom w:color="1a1c1f" w:space="0" w:sz="0" w:val="none"/>
          <w:right w:color="1a1c1f" w:space="0" w:sz="0" w:val="none"/>
          <w:between w:color="1a1c1f" w:space="0" w:sz="0" w:val="none"/>
        </w:pBdr>
        <w:spacing w:before="0" w:beforeAutospacing="0" w:line="377.14285714285717" w:lineRule="auto"/>
        <w:ind w:left="1440" w:hanging="360"/>
      </w:pPr>
      <w:r w:rsidDel="00000000" w:rsidR="00000000" w:rsidRPr="00000000">
        <w:rPr>
          <w:color w:val="1a1c1f"/>
          <w:sz w:val="21"/>
          <w:szCs w:val="21"/>
          <w:rtl w:val="0"/>
        </w:rPr>
        <w:t xml:space="preserve">xử lý hủy</w:t>
      </w:r>
    </w:p>
    <w:p w:rsidR="00000000" w:rsidDel="00000000" w:rsidP="00000000" w:rsidRDefault="00000000" w:rsidRPr="00000000" w14:paraId="00000049">
      <w:pPr>
        <w:numPr>
          <w:ilvl w:val="0"/>
          <w:numId w:val="16"/>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SaleRequestRepository</w:t>
      </w:r>
      <w:r w:rsidDel="00000000" w:rsidR="00000000" w:rsidRPr="00000000">
        <w:rPr>
          <w:color w:val="1a1c1f"/>
          <w:sz w:val="21"/>
          <w:szCs w:val="21"/>
          <w:rtl w:val="0"/>
        </w:rPr>
        <w:t xml:space="preserve">, </w:t>
      </w:r>
      <w:r w:rsidDel="00000000" w:rsidR="00000000" w:rsidRPr="00000000">
        <w:rPr>
          <w:rFonts w:ascii="Courier New" w:cs="Courier New" w:eastAsia="Courier New" w:hAnsi="Courier New"/>
          <w:color w:val="1a1c1f"/>
          <w:sz w:val="19"/>
          <w:szCs w:val="19"/>
          <w:rtl w:val="0"/>
        </w:rPr>
        <w:t xml:space="preserve">SiteOrderRepository</w:t>
      </w:r>
      <w:r w:rsidDel="00000000" w:rsidR="00000000" w:rsidRPr="00000000">
        <w:rPr>
          <w:color w:val="1a1c1f"/>
          <w:sz w:val="21"/>
          <w:szCs w:val="21"/>
          <w:rtl w:val="0"/>
        </w:rPr>
        <w:t xml:space="preserve">, </w:t>
      </w:r>
      <w:r w:rsidDel="00000000" w:rsidR="00000000" w:rsidRPr="00000000">
        <w:rPr>
          <w:rFonts w:ascii="Courier New" w:cs="Courier New" w:eastAsia="Courier New" w:hAnsi="Courier New"/>
          <w:color w:val="1a1c1f"/>
          <w:sz w:val="19"/>
          <w:szCs w:val="19"/>
          <w:rtl w:val="0"/>
        </w:rPr>
        <w:t xml:space="preserve">SiteMerchandiseRepository</w:t>
      </w:r>
      <w:r w:rsidDel="00000000" w:rsidR="00000000" w:rsidRPr="00000000">
        <w:rPr>
          <w:color w:val="1a1c1f"/>
          <w:sz w:val="21"/>
          <w:szCs w:val="21"/>
          <w:rtl w:val="0"/>
        </w:rPr>
        <w:t xml:space="preserve">, ...</w:t>
        <w:br w:type="textWrapping"/>
        <w:t xml:space="preserve">Chỉ lo truy xuất dữ liệu SQL.</w:t>
      </w:r>
    </w:p>
    <w:p w:rsidR="00000000" w:rsidDel="00000000" w:rsidP="00000000" w:rsidRDefault="00000000" w:rsidRPr="00000000" w14:paraId="0000004A">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Ý nghĩa đem lại:</w:t>
      </w:r>
    </w:p>
    <w:p w:rsidR="00000000" w:rsidDel="00000000" w:rsidP="00000000" w:rsidRDefault="00000000" w:rsidRPr="00000000" w14:paraId="0000004B">
      <w:pPr>
        <w:numPr>
          <w:ilvl w:val="0"/>
          <w:numId w:val="13"/>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Code dễ đọc, dễ sửa.</w:t>
      </w:r>
    </w:p>
    <w:p w:rsidR="00000000" w:rsidDel="00000000" w:rsidP="00000000" w:rsidRDefault="00000000" w:rsidRPr="00000000" w14:paraId="0000004C">
      <w:pPr>
        <w:numPr>
          <w:ilvl w:val="0"/>
          <w:numId w:val="13"/>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Mỗi lớp có một lý do thay đổi chính.</w:t>
      </w:r>
    </w:p>
    <w:p w:rsidR="00000000" w:rsidDel="00000000" w:rsidP="00000000" w:rsidRDefault="00000000" w:rsidRPr="00000000" w14:paraId="0000004D">
      <w:pPr>
        <w:numPr>
          <w:ilvl w:val="0"/>
          <w:numId w:val="13"/>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Khi cần đổi thuật toán gợi ý site, chỉ sửa </w:t>
      </w:r>
      <w:r w:rsidDel="00000000" w:rsidR="00000000" w:rsidRPr="00000000">
        <w:rPr>
          <w:rFonts w:ascii="Courier New" w:cs="Courier New" w:eastAsia="Courier New" w:hAnsi="Courier New"/>
          <w:color w:val="1a1c1f"/>
          <w:sz w:val="19"/>
          <w:szCs w:val="19"/>
          <w:rtl w:val="0"/>
        </w:rPr>
        <w:t xml:space="preserve">OverseasOrderSuggestionEngine</w:t>
      </w:r>
      <w:r w:rsidDel="00000000" w:rsidR="00000000" w:rsidRPr="00000000">
        <w:rPr>
          <w:color w:val="1a1c1f"/>
          <w:sz w:val="21"/>
          <w:szCs w:val="21"/>
          <w:rtl w:val="0"/>
        </w:rPr>
        <w:t xml:space="preserve">.</w:t>
      </w:r>
    </w:p>
    <w:p w:rsidR="00000000" w:rsidDel="00000000" w:rsidP="00000000" w:rsidRDefault="00000000" w:rsidRPr="00000000" w14:paraId="0000004E">
      <w:pPr>
        <w:numPr>
          <w:ilvl w:val="0"/>
          <w:numId w:val="13"/>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Khi cần đổi cách lưu dữ liệu, chỉ sửa repository.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160" w:before="0" w:line="304.6153846153846" w:lineRule="auto"/>
        <w:rPr>
          <w:color w:val="1a1c1f"/>
          <w:sz w:val="26"/>
          <w:szCs w:val="26"/>
        </w:rPr>
      </w:pPr>
      <w:bookmarkStart w:colFirst="0" w:colLast="0" w:name="_ea4su34igbrg" w:id="6"/>
      <w:bookmarkEnd w:id="6"/>
      <w:r w:rsidDel="00000000" w:rsidR="00000000" w:rsidRPr="00000000">
        <w:rPr>
          <w:color w:val="1a1c1f"/>
          <w:sz w:val="26"/>
          <w:szCs w:val="26"/>
          <w:rtl w:val="0"/>
        </w:rPr>
        <w:t xml:space="preserve">2. Nguyên lý Mở - Đóng (OCP - Open/Closed Principle)</w:t>
      </w:r>
    </w:p>
    <w:p w:rsidR="00000000" w:rsidDel="00000000" w:rsidP="00000000" w:rsidRDefault="00000000" w:rsidRPr="00000000" w14:paraId="00000051">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b w:val="1"/>
          <w:bCs w:val="1"/>
          <w:i w:val="1"/>
          <w:iCs w:val="1"/>
          <w:color w:val="1a1c1f"/>
          <w:sz w:val="21"/>
          <w:szCs w:val="21"/>
        </w:rPr>
      </w:pPr>
      <w:r w:rsidDel="00000000" w:rsidR="00000000" w:rsidRPr="00000000">
        <w:rPr>
          <w:b w:val="1"/>
          <w:bCs w:val="1"/>
          <w:i w:val="1"/>
          <w:iCs w:val="1"/>
          <w:color w:val="1a1c1f"/>
          <w:sz w:val="21"/>
          <w:szCs w:val="21"/>
          <w:rtl w:val="0"/>
        </w:rPr>
        <w:t xml:space="preserve">Cách áp dụng:</w:t>
      </w:r>
    </w:p>
    <w:p w:rsidR="00000000" w:rsidDel="00000000" w:rsidP="00000000" w:rsidRDefault="00000000" w:rsidRPr="00000000" w14:paraId="00000052">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color w:val="1a1c1f"/>
          <w:sz w:val="21"/>
          <w:szCs w:val="21"/>
          <w:rtl w:val="0"/>
        </w:rPr>
        <w:t xml:space="preserve">Use case xử lý yêu cầu nhập hàng đã được thiết kế sao cho luồng nghiệp vụ có thể mở rộng mà không cần viết lại toàn bộ cấu trúc hiện có.</w:t>
      </w:r>
    </w:p>
    <w:p w:rsidR="00000000" w:rsidDel="00000000" w:rsidP="00000000" w:rsidRDefault="00000000" w:rsidRPr="00000000" w14:paraId="00000053">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color w:val="1a1c1f"/>
          <w:sz w:val="21"/>
          <w:szCs w:val="21"/>
          <w:rtl w:val="0"/>
        </w:rPr>
        <w:t xml:space="preserve">Ví dụ:</w:t>
      </w:r>
    </w:p>
    <w:p w:rsidR="00000000" w:rsidDel="00000000" w:rsidP="00000000" w:rsidRDefault="00000000" w:rsidRPr="00000000" w14:paraId="00000054">
      <w:pPr>
        <w:numPr>
          <w:ilvl w:val="0"/>
          <w:numId w:val="1"/>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377.14285714285717" w:lineRule="auto"/>
        <w:ind w:left="720" w:hanging="360"/>
      </w:pPr>
      <w:r w:rsidDel="00000000" w:rsidR="00000000" w:rsidRPr="00000000">
        <w:rPr>
          <w:color w:val="1a1c1f"/>
          <w:sz w:val="21"/>
          <w:szCs w:val="21"/>
          <w:rtl w:val="0"/>
        </w:rPr>
        <w:t xml:space="preserve">Nếu muốn bổ sung thêm cách tạo đơn mới:</w:t>
      </w:r>
    </w:p>
    <w:p w:rsidR="00000000" w:rsidDel="00000000" w:rsidP="00000000" w:rsidRDefault="00000000" w:rsidRPr="00000000" w14:paraId="00000055">
      <w:pPr>
        <w:numPr>
          <w:ilvl w:val="1"/>
          <w:numId w:val="1"/>
        </w:numPr>
        <w:pBdr>
          <w:top w:color="1a1c1f" w:space="0" w:sz="0" w:val="none"/>
          <w:left w:color="1a1c1f" w:space="0" w:sz="0" w:val="none"/>
          <w:bottom w:color="1a1c1f" w:space="0" w:sz="0" w:val="none"/>
          <w:right w:color="1a1c1f" w:space="0" w:sz="0" w:val="none"/>
          <w:between w:color="1a1c1f" w:space="0" w:sz="0" w:val="none"/>
        </w:pBdr>
        <w:spacing w:after="0" w:afterAutospacing="0" w:before="0" w:beforeAutospacing="0" w:line="377.14285714285717" w:lineRule="auto"/>
        <w:ind w:left="1440" w:hanging="360"/>
      </w:pPr>
      <w:r w:rsidDel="00000000" w:rsidR="00000000" w:rsidRPr="00000000">
        <w:rPr>
          <w:color w:val="1a1c1f"/>
          <w:sz w:val="21"/>
          <w:szCs w:val="21"/>
          <w:rtl w:val="0"/>
        </w:rPr>
        <w:t xml:space="preserve">tự động theo gợi ý</w:t>
      </w:r>
    </w:p>
    <w:p w:rsidR="00000000" w:rsidDel="00000000" w:rsidP="00000000" w:rsidRDefault="00000000" w:rsidRPr="00000000" w14:paraId="00000056">
      <w:pPr>
        <w:numPr>
          <w:ilvl w:val="1"/>
          <w:numId w:val="1"/>
        </w:numPr>
        <w:pBdr>
          <w:top w:color="1a1c1f" w:space="0" w:sz="0" w:val="none"/>
          <w:left w:color="1a1c1f" w:space="0" w:sz="0" w:val="none"/>
          <w:bottom w:color="1a1c1f" w:space="0" w:sz="0" w:val="none"/>
          <w:right w:color="1a1c1f" w:space="0" w:sz="0" w:val="none"/>
          <w:between w:color="1a1c1f" w:space="0" w:sz="0" w:val="none"/>
        </w:pBdr>
        <w:spacing w:after="0" w:afterAutospacing="0" w:before="0" w:beforeAutospacing="0" w:line="377.14285714285717" w:lineRule="auto"/>
        <w:ind w:left="1440" w:hanging="360"/>
      </w:pPr>
      <w:r w:rsidDel="00000000" w:rsidR="00000000" w:rsidRPr="00000000">
        <w:rPr>
          <w:color w:val="1a1c1f"/>
          <w:sz w:val="21"/>
          <w:szCs w:val="21"/>
          <w:rtl w:val="0"/>
        </w:rPr>
        <w:t xml:space="preserve">tạo thủ công</w:t>
      </w:r>
    </w:p>
    <w:p w:rsidR="00000000" w:rsidDel="00000000" w:rsidP="00000000" w:rsidRDefault="00000000" w:rsidRPr="00000000" w14:paraId="00000057">
      <w:pPr>
        <w:numPr>
          <w:ilvl w:val="1"/>
          <w:numId w:val="1"/>
        </w:numPr>
        <w:pBdr>
          <w:top w:color="1a1c1f" w:space="0" w:sz="0" w:val="none"/>
          <w:left w:color="1a1c1f" w:space="0" w:sz="0" w:val="none"/>
          <w:bottom w:color="1a1c1f" w:space="0" w:sz="0" w:val="none"/>
          <w:right w:color="1a1c1f" w:space="0" w:sz="0" w:val="none"/>
          <w:between w:color="1a1c1f" w:space="0" w:sz="0" w:val="none"/>
        </w:pBdr>
        <w:spacing w:before="0" w:beforeAutospacing="0" w:line="377.14285714285717" w:lineRule="auto"/>
        <w:ind w:left="1440" w:hanging="360"/>
      </w:pPr>
      <w:r w:rsidDel="00000000" w:rsidR="00000000" w:rsidRPr="00000000">
        <w:rPr>
          <w:color w:val="1a1c1f"/>
          <w:sz w:val="21"/>
          <w:szCs w:val="21"/>
          <w:rtl w:val="0"/>
        </w:rPr>
        <w:t xml:space="preserve">tạo theo mức ưu tiên site</w:t>
      </w:r>
    </w:p>
    <w:p w:rsidR="00000000" w:rsidDel="00000000" w:rsidP="00000000" w:rsidRDefault="00000000" w:rsidRPr="00000000" w14:paraId="00000058">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thì có thể mở rộng trong </w:t>
      </w:r>
      <w:r w:rsidDel="00000000" w:rsidR="00000000" w:rsidRPr="00000000">
        <w:rPr>
          <w:rFonts w:ascii="Courier New" w:cs="Courier New" w:eastAsia="Courier New" w:hAnsi="Courier New"/>
          <w:color w:val="1a1c1f"/>
          <w:sz w:val="19"/>
          <w:szCs w:val="19"/>
          <w:rtl w:val="0"/>
        </w:rPr>
        <w:t xml:space="preserve">OverseasOrderService</w:t>
      </w:r>
      <w:r w:rsidDel="00000000" w:rsidR="00000000" w:rsidRPr="00000000">
        <w:rPr>
          <w:color w:val="1a1c1f"/>
          <w:sz w:val="21"/>
          <w:szCs w:val="21"/>
          <w:rtl w:val="0"/>
        </w:rPr>
        <w:t xml:space="preserve"> hoặc bổ sung phương thức mới trong </w:t>
      </w:r>
      <w:r w:rsidDel="00000000" w:rsidR="00000000" w:rsidRPr="00000000">
        <w:rPr>
          <w:rFonts w:ascii="Courier New" w:cs="Courier New" w:eastAsia="Courier New" w:hAnsi="Courier New"/>
          <w:color w:val="1a1c1f"/>
          <w:sz w:val="19"/>
          <w:szCs w:val="19"/>
          <w:rtl w:val="0"/>
        </w:rPr>
        <w:t xml:space="preserve">OverseasOrderController</w:t>
      </w:r>
      <w:r w:rsidDel="00000000" w:rsidR="00000000" w:rsidRPr="00000000">
        <w:rPr>
          <w:color w:val="1a1c1f"/>
          <w:sz w:val="21"/>
          <w:szCs w:val="21"/>
          <w:rtl w:val="0"/>
        </w:rPr>
        <w:t xml:space="preserve">, trong khi UI vẫn giữ cấu trúc chính.</w:t>
      </w:r>
    </w:p>
    <w:p w:rsidR="00000000" w:rsidDel="00000000" w:rsidP="00000000" w:rsidRDefault="00000000" w:rsidRPr="00000000" w14:paraId="00000059">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color w:val="1a1c1f"/>
          <w:sz w:val="21"/>
          <w:szCs w:val="21"/>
          <w:rtl w:val="0"/>
        </w:rPr>
        <w:t xml:space="preserve">Ý nghĩa đem lại:</w:t>
      </w:r>
    </w:p>
    <w:p w:rsidR="00000000" w:rsidDel="00000000" w:rsidP="00000000" w:rsidRDefault="00000000" w:rsidRPr="00000000" w14:paraId="0000005A">
      <w:pPr>
        <w:numPr>
          <w:ilvl w:val="0"/>
          <w:numId w:val="20"/>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Hệ thống dễ mở rộng.</w:t>
      </w:r>
    </w:p>
    <w:p w:rsidR="00000000" w:rsidDel="00000000" w:rsidP="00000000" w:rsidRDefault="00000000" w:rsidRPr="00000000" w14:paraId="0000005B">
      <w:pPr>
        <w:numPr>
          <w:ilvl w:val="0"/>
          <w:numId w:val="20"/>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Tránh sửa quá nhiều vào code cũ.</w:t>
      </w:r>
    </w:p>
    <w:p w:rsidR="00000000" w:rsidDel="00000000" w:rsidP="00000000" w:rsidRDefault="00000000" w:rsidRPr="00000000" w14:paraId="0000005C">
      <w:pPr>
        <w:numPr>
          <w:ilvl w:val="0"/>
          <w:numId w:val="20"/>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Giảm nguy cơ gây lỗi dây chuyền.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160" w:before="0" w:line="304.6153846153846" w:lineRule="auto"/>
        <w:rPr>
          <w:color w:val="1a1c1f"/>
          <w:sz w:val="26"/>
          <w:szCs w:val="26"/>
        </w:rPr>
      </w:pPr>
      <w:bookmarkStart w:colFirst="0" w:colLast="0" w:name="_p01rsb1fcw50" w:id="7"/>
      <w:bookmarkEnd w:id="7"/>
      <w:r w:rsidDel="00000000" w:rsidR="00000000" w:rsidRPr="00000000">
        <w:rPr>
          <w:color w:val="1a1c1f"/>
          <w:sz w:val="26"/>
          <w:szCs w:val="26"/>
          <w:rtl w:val="0"/>
        </w:rPr>
        <w:t xml:space="preserve">3. Nguyên lý Đảo ngược phụ thuộc (DIP - Dependency Inversion Principle)</w:t>
      </w:r>
    </w:p>
    <w:p w:rsidR="00000000" w:rsidDel="00000000" w:rsidP="00000000" w:rsidRDefault="00000000" w:rsidRPr="00000000" w14:paraId="0000005F">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b w:val="1"/>
          <w:bCs w:val="1"/>
          <w:i w:val="1"/>
          <w:iCs w:val="1"/>
          <w:color w:val="1a1c1f"/>
          <w:sz w:val="21"/>
          <w:szCs w:val="21"/>
        </w:rPr>
      </w:pPr>
      <w:r w:rsidDel="00000000" w:rsidR="00000000" w:rsidRPr="00000000">
        <w:rPr>
          <w:b w:val="1"/>
          <w:bCs w:val="1"/>
          <w:i w:val="1"/>
          <w:iCs w:val="1"/>
          <w:color w:val="1a1c1f"/>
          <w:sz w:val="21"/>
          <w:szCs w:val="21"/>
          <w:rtl w:val="0"/>
        </w:rPr>
        <w:t xml:space="preserve">Cách áp dụng trong use case này:</w:t>
      </w:r>
    </w:p>
    <w:p w:rsidR="00000000" w:rsidDel="00000000" w:rsidP="00000000" w:rsidRDefault="00000000" w:rsidRPr="00000000" w14:paraId="00000060">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color w:val="1a1c1f"/>
          <w:sz w:val="21"/>
          <w:szCs w:val="21"/>
          <w:rtl w:val="0"/>
        </w:rPr>
        <w:t xml:space="preserve">Các lớp cấp cao như:</w:t>
      </w:r>
    </w:p>
    <w:p w:rsidR="00000000" w:rsidDel="00000000" w:rsidP="00000000" w:rsidRDefault="00000000" w:rsidRPr="00000000" w14:paraId="00000061">
      <w:pPr>
        <w:numPr>
          <w:ilvl w:val="0"/>
          <w:numId w:val="10"/>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OverseasDashboard</w:t>
      </w:r>
    </w:p>
    <w:p w:rsidR="00000000" w:rsidDel="00000000" w:rsidP="00000000" w:rsidRDefault="00000000" w:rsidRPr="00000000" w14:paraId="00000062">
      <w:pPr>
        <w:numPr>
          <w:ilvl w:val="0"/>
          <w:numId w:val="10"/>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OverseasOrderController</w:t>
      </w:r>
    </w:p>
    <w:p w:rsidR="00000000" w:rsidDel="00000000" w:rsidP="00000000" w:rsidRDefault="00000000" w:rsidRPr="00000000" w14:paraId="00000063">
      <w:pPr>
        <w:numPr>
          <w:ilvl w:val="0"/>
          <w:numId w:val="10"/>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OverseasOrderService</w:t>
      </w:r>
    </w:p>
    <w:p w:rsidR="00000000" w:rsidDel="00000000" w:rsidP="00000000" w:rsidRDefault="00000000" w:rsidRPr="00000000" w14:paraId="00000064">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không làm việc trực tiếp với SQL hay database vật lý, mà thông qua các lớp repository trung gian:</w:t>
      </w:r>
    </w:p>
    <w:p w:rsidR="00000000" w:rsidDel="00000000" w:rsidP="00000000" w:rsidRDefault="00000000" w:rsidRPr="00000000" w14:paraId="00000065">
      <w:pPr>
        <w:numPr>
          <w:ilvl w:val="0"/>
          <w:numId w:val="12"/>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SaleRequestRepository</w:t>
      </w:r>
    </w:p>
    <w:p w:rsidR="00000000" w:rsidDel="00000000" w:rsidP="00000000" w:rsidRDefault="00000000" w:rsidRPr="00000000" w14:paraId="00000066">
      <w:pPr>
        <w:numPr>
          <w:ilvl w:val="0"/>
          <w:numId w:val="12"/>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SaleRequestItemRepository</w:t>
      </w:r>
    </w:p>
    <w:p w:rsidR="00000000" w:rsidDel="00000000" w:rsidP="00000000" w:rsidRDefault="00000000" w:rsidRPr="00000000" w14:paraId="00000067">
      <w:pPr>
        <w:numPr>
          <w:ilvl w:val="0"/>
          <w:numId w:val="12"/>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SiteRepository</w:t>
      </w:r>
    </w:p>
    <w:p w:rsidR="00000000" w:rsidDel="00000000" w:rsidP="00000000" w:rsidRDefault="00000000" w:rsidRPr="00000000" w14:paraId="00000068">
      <w:pPr>
        <w:numPr>
          <w:ilvl w:val="0"/>
          <w:numId w:val="12"/>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SiteMerchandiseRepository</w:t>
      </w:r>
    </w:p>
    <w:p w:rsidR="00000000" w:rsidDel="00000000" w:rsidP="00000000" w:rsidRDefault="00000000" w:rsidRPr="00000000" w14:paraId="00000069">
      <w:pPr>
        <w:numPr>
          <w:ilvl w:val="0"/>
          <w:numId w:val="12"/>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SiteOrderRepository</w:t>
      </w:r>
    </w:p>
    <w:p w:rsidR="00000000" w:rsidDel="00000000" w:rsidP="00000000" w:rsidRDefault="00000000" w:rsidRPr="00000000" w14:paraId="0000006A">
      <w:pPr>
        <w:numPr>
          <w:ilvl w:val="0"/>
          <w:numId w:val="12"/>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SiteOrderItemRepository</w:t>
      </w:r>
    </w:p>
    <w:p w:rsidR="00000000" w:rsidDel="00000000" w:rsidP="00000000" w:rsidRDefault="00000000" w:rsidRPr="00000000" w14:paraId="0000006B">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Tương tự, </w:t>
      </w:r>
      <w:r w:rsidDel="00000000" w:rsidR="00000000" w:rsidRPr="00000000">
        <w:rPr>
          <w:rFonts w:ascii="Courier New" w:cs="Courier New" w:eastAsia="Courier New" w:hAnsi="Courier New"/>
          <w:color w:val="1a1c1f"/>
          <w:sz w:val="19"/>
          <w:szCs w:val="19"/>
          <w:rtl w:val="0"/>
        </w:rPr>
        <w:t xml:space="preserve">OverseasDashboard</w:t>
      </w:r>
      <w:r w:rsidDel="00000000" w:rsidR="00000000" w:rsidRPr="00000000">
        <w:rPr>
          <w:color w:val="1a1c1f"/>
          <w:sz w:val="21"/>
          <w:szCs w:val="21"/>
          <w:rtl w:val="0"/>
        </w:rPr>
        <w:t xml:space="preserve"> không xử lý chi tiết thuật toán gợi ý site mà gọi:</w:t>
      </w:r>
    </w:p>
    <w:p w:rsidR="00000000" w:rsidDel="00000000" w:rsidP="00000000" w:rsidRDefault="00000000" w:rsidRPr="00000000" w14:paraId="0000006C">
      <w:pPr>
        <w:numPr>
          <w:ilvl w:val="0"/>
          <w:numId w:val="18"/>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OverseasOrderSuggestionEngine</w:t>
      </w:r>
    </w:p>
    <w:p w:rsidR="00000000" w:rsidDel="00000000" w:rsidP="00000000" w:rsidRDefault="00000000" w:rsidRPr="00000000" w14:paraId="0000006D">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Ý nghĩa đem lại:</w:t>
      </w:r>
    </w:p>
    <w:p w:rsidR="00000000" w:rsidDel="00000000" w:rsidP="00000000" w:rsidRDefault="00000000" w:rsidRPr="00000000" w14:paraId="0000006E">
      <w:pPr>
        <w:numPr>
          <w:ilvl w:val="0"/>
          <w:numId w:val="7"/>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Giảm phụ thuộc trực tiếp giữa tầng cao và tầng thấp.</w:t>
      </w:r>
    </w:p>
    <w:p w:rsidR="00000000" w:rsidDel="00000000" w:rsidP="00000000" w:rsidRDefault="00000000" w:rsidRPr="00000000" w14:paraId="0000006F">
      <w:pPr>
        <w:numPr>
          <w:ilvl w:val="0"/>
          <w:numId w:val="7"/>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Dễ kiểm thử unit test hơn.</w:t>
      </w:r>
    </w:p>
    <w:p w:rsidR="00000000" w:rsidDel="00000000" w:rsidP="00000000" w:rsidRDefault="00000000" w:rsidRPr="00000000" w14:paraId="00000070">
      <w:pPr>
        <w:numPr>
          <w:ilvl w:val="0"/>
          <w:numId w:val="7"/>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Có thể thay đổi cách truy xuất dữ liệu mà không ảnh hưởng mạnh đến giao diện hay controller.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160" w:before="0" w:line="304.6153846153846" w:lineRule="auto"/>
        <w:rPr>
          <w:color w:val="1a1c1f"/>
          <w:sz w:val="26"/>
          <w:szCs w:val="26"/>
        </w:rPr>
      </w:pPr>
      <w:bookmarkStart w:colFirst="0" w:colLast="0" w:name="_3fe37p25du4j" w:id="8"/>
      <w:bookmarkEnd w:id="8"/>
      <w:r w:rsidDel="00000000" w:rsidR="00000000" w:rsidRPr="00000000">
        <w:rPr>
          <w:color w:val="1a1c1f"/>
          <w:sz w:val="26"/>
          <w:szCs w:val="26"/>
          <w:rtl w:val="0"/>
        </w:rPr>
        <w:t xml:space="preserve">4. Nguyên lý Phân tách giao diện lớn (ISP - Interface Segregation Principle)</w:t>
      </w:r>
    </w:p>
    <w:p w:rsidR="00000000" w:rsidDel="00000000" w:rsidP="00000000" w:rsidRDefault="00000000" w:rsidRPr="00000000" w14:paraId="00000073">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color w:val="1a1c1f"/>
          <w:sz w:val="21"/>
          <w:szCs w:val="21"/>
          <w:rtl w:val="0"/>
        </w:rPr>
        <w:t xml:space="preserve">Cách nhìn trong project:</w:t>
        <w:br w:type="textWrapping"/>
        <w:t xml:space="preserve">Dù project hiện tại chưa dùng interface nhiều, nhưng tinh thần của ISP thể hiện ở chỗ các lớp được tách theo chức năng nhỏ:</w:t>
      </w:r>
    </w:p>
    <w:p w:rsidR="00000000" w:rsidDel="00000000" w:rsidP="00000000" w:rsidRDefault="00000000" w:rsidRPr="00000000" w14:paraId="00000074">
      <w:pPr>
        <w:numPr>
          <w:ilvl w:val="0"/>
          <w:numId w:val="9"/>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SaleRequestController</w:t>
      </w:r>
      <w:r w:rsidDel="00000000" w:rsidR="00000000" w:rsidRPr="00000000">
        <w:rPr>
          <w:color w:val="1a1c1f"/>
          <w:sz w:val="21"/>
          <w:szCs w:val="21"/>
          <w:rtl w:val="0"/>
        </w:rPr>
        <w:t xml:space="preserve"> lo các chức năng liên quan yêu cầu nhập hàng từ bộ phận sales</w:t>
      </w:r>
    </w:p>
    <w:p w:rsidR="00000000" w:rsidDel="00000000" w:rsidP="00000000" w:rsidRDefault="00000000" w:rsidRPr="00000000" w14:paraId="00000075">
      <w:pPr>
        <w:numPr>
          <w:ilvl w:val="0"/>
          <w:numId w:val="9"/>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OverseasOrderController</w:t>
      </w:r>
      <w:r w:rsidDel="00000000" w:rsidR="00000000" w:rsidRPr="00000000">
        <w:rPr>
          <w:color w:val="1a1c1f"/>
          <w:sz w:val="21"/>
          <w:szCs w:val="21"/>
          <w:rtl w:val="0"/>
        </w:rPr>
        <w:t xml:space="preserve"> lo xử lý yêu cầu nhập hàng cho bộ phận đặt hàng quốc tế</w:t>
      </w:r>
    </w:p>
    <w:p w:rsidR="00000000" w:rsidDel="00000000" w:rsidP="00000000" w:rsidRDefault="00000000" w:rsidRPr="00000000" w14:paraId="00000076">
      <w:pPr>
        <w:numPr>
          <w:ilvl w:val="0"/>
          <w:numId w:val="9"/>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rFonts w:ascii="Courier New" w:cs="Courier New" w:eastAsia="Courier New" w:hAnsi="Courier New"/>
          <w:color w:val="1a1c1f"/>
          <w:sz w:val="19"/>
          <w:szCs w:val="19"/>
          <w:rtl w:val="0"/>
        </w:rPr>
        <w:t xml:space="preserve">SaleRequestService</w:t>
      </w:r>
      <w:r w:rsidDel="00000000" w:rsidR="00000000" w:rsidRPr="00000000">
        <w:rPr>
          <w:color w:val="1a1c1f"/>
          <w:sz w:val="21"/>
          <w:szCs w:val="21"/>
          <w:rtl w:val="0"/>
        </w:rPr>
        <w:t xml:space="preserve"> và </w:t>
      </w:r>
      <w:r w:rsidDel="00000000" w:rsidR="00000000" w:rsidRPr="00000000">
        <w:rPr>
          <w:rFonts w:ascii="Courier New" w:cs="Courier New" w:eastAsia="Courier New" w:hAnsi="Courier New"/>
          <w:color w:val="1a1c1f"/>
          <w:sz w:val="19"/>
          <w:szCs w:val="19"/>
          <w:rtl w:val="0"/>
        </w:rPr>
        <w:t xml:space="preserve">OverseasOrderService</w:t>
      </w:r>
      <w:r w:rsidDel="00000000" w:rsidR="00000000" w:rsidRPr="00000000">
        <w:rPr>
          <w:color w:val="1a1c1f"/>
          <w:sz w:val="21"/>
          <w:szCs w:val="21"/>
          <w:rtl w:val="0"/>
        </w:rPr>
        <w:t xml:space="preserve"> tách biệt trách nhiệm</w:t>
      </w:r>
    </w:p>
    <w:p w:rsidR="00000000" w:rsidDel="00000000" w:rsidP="00000000" w:rsidRDefault="00000000" w:rsidRPr="00000000" w14:paraId="00000077">
      <w:pPr>
        <w:pBdr>
          <w:top w:color="1a1c1f" w:space="0" w:sz="0" w:val="none"/>
          <w:left w:color="1a1c1f" w:space="0" w:sz="0" w:val="none"/>
          <w:bottom w:color="1a1c1f" w:space="0" w:sz="0" w:val="none"/>
          <w:right w:color="1a1c1f" w:space="0" w:sz="0" w:val="none"/>
          <w:between w:color="1a1c1f" w:space="0" w:sz="0" w:val="none"/>
        </w:pBdr>
        <w:shd w:fill="ffffff" w:val="clear"/>
        <w:spacing w:after="160" w:before="240" w:line="377.14285714285717" w:lineRule="auto"/>
        <w:rPr>
          <w:color w:val="1a1c1f"/>
          <w:sz w:val="21"/>
          <w:szCs w:val="21"/>
        </w:rPr>
      </w:pPr>
      <w:r w:rsidDel="00000000" w:rsidR="00000000" w:rsidRPr="00000000">
        <w:rPr>
          <w:color w:val="1a1c1f"/>
          <w:sz w:val="21"/>
          <w:szCs w:val="21"/>
          <w:rtl w:val="0"/>
        </w:rPr>
        <w:t xml:space="preserve">Ý nghĩa đem lại:</w:t>
      </w:r>
    </w:p>
    <w:p w:rsidR="00000000" w:rsidDel="00000000" w:rsidP="00000000" w:rsidRDefault="00000000" w:rsidRPr="00000000" w14:paraId="00000078">
      <w:pPr>
        <w:numPr>
          <w:ilvl w:val="0"/>
          <w:numId w:val="2"/>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Không có một lớp “siêu to” phải gánh quá nhiều API.</w:t>
      </w:r>
    </w:p>
    <w:p w:rsidR="00000000" w:rsidDel="00000000" w:rsidP="00000000" w:rsidRDefault="00000000" w:rsidRPr="00000000" w14:paraId="00000079">
      <w:pPr>
        <w:numPr>
          <w:ilvl w:val="0"/>
          <w:numId w:val="2"/>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Mỗi module chỉ cung cấp đúng những hàm cần thiết cho nhóm chức năng của mình.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keepNext w:val="0"/>
        <w:keepLines w:val="0"/>
        <w:pBdr>
          <w:top w:color="1a1c1f" w:space="0" w:sz="0" w:val="none"/>
          <w:left w:color="1a1c1f" w:space="0" w:sz="0" w:val="none"/>
          <w:bottom w:color="1a1c1f" w:space="0" w:sz="0" w:val="none"/>
          <w:right w:color="1a1c1f" w:space="0" w:sz="0" w:val="none"/>
          <w:between w:color="1a1c1f" w:space="0" w:sz="0" w:val="none"/>
        </w:pBdr>
        <w:shd w:fill="ffffff" w:val="clear"/>
        <w:spacing w:after="160" w:before="0" w:line="300" w:lineRule="auto"/>
        <w:rPr>
          <w:color w:val="1a1c1f"/>
          <w:sz w:val="30"/>
          <w:szCs w:val="30"/>
        </w:rPr>
      </w:pPr>
      <w:bookmarkStart w:colFirst="0" w:colLast="0" w:name="_522zmr9c5be7" w:id="9"/>
      <w:bookmarkEnd w:id="9"/>
      <w:r w:rsidDel="00000000" w:rsidR="00000000" w:rsidRPr="00000000">
        <w:rPr>
          <w:color w:val="1a1c1f"/>
          <w:sz w:val="30"/>
          <w:szCs w:val="30"/>
          <w:rtl w:val="0"/>
        </w:rPr>
        <w:t xml:space="preserve">III. Kết luận</w:t>
      </w:r>
    </w:p>
    <w:p w:rsidR="00000000" w:rsidDel="00000000" w:rsidP="00000000" w:rsidRDefault="00000000" w:rsidRPr="00000000" w14:paraId="0000007C">
      <w:pPr>
        <w:pBdr>
          <w:top w:color="1a1c1f" w:space="0" w:sz="0" w:val="none"/>
          <w:left w:color="1a1c1f" w:space="0" w:sz="0" w:val="none"/>
          <w:bottom w:color="1a1c1f" w:space="0" w:sz="0" w:val="none"/>
          <w:right w:color="1a1c1f" w:space="0" w:sz="0" w:val="none"/>
          <w:between w:color="1a1c1f" w:space="0" w:sz="0" w:val="none"/>
        </w:pBdr>
        <w:shd w:fill="ffffff" w:val="clear"/>
        <w:spacing w:after="160" w:line="377.14285714285717" w:lineRule="auto"/>
        <w:rPr>
          <w:color w:val="1a1c1f"/>
          <w:sz w:val="21"/>
          <w:szCs w:val="21"/>
        </w:rPr>
      </w:pPr>
      <w:r w:rsidDel="00000000" w:rsidR="00000000" w:rsidRPr="00000000">
        <w:rPr>
          <w:color w:val="1a1c1f"/>
          <w:sz w:val="21"/>
          <w:szCs w:val="21"/>
          <w:rtl w:val="0"/>
        </w:rPr>
        <w:t xml:space="preserve">Với use case “Xử lý yêu cầu nhập hàng”, project đã thể hiện khá rõ:</w:t>
      </w:r>
    </w:p>
    <w:p w:rsidR="00000000" w:rsidDel="00000000" w:rsidP="00000000" w:rsidRDefault="00000000" w:rsidRPr="00000000" w14:paraId="0000007D">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Facade qua lớp điều phối </w:t>
      </w:r>
      <w:r w:rsidDel="00000000" w:rsidR="00000000" w:rsidRPr="00000000">
        <w:rPr>
          <w:rFonts w:ascii="Courier New" w:cs="Courier New" w:eastAsia="Courier New" w:hAnsi="Courier New"/>
          <w:color w:val="1a1c1f"/>
          <w:sz w:val="19"/>
          <w:szCs w:val="19"/>
          <w:rtl w:val="0"/>
        </w:rPr>
        <w:t xml:space="preserve">OverseasOrderController</w:t>
      </w:r>
      <w:r w:rsidDel="00000000" w:rsidR="00000000" w:rsidRPr="00000000">
        <w:rPr>
          <w:color w:val="1a1c1f"/>
          <w:sz w:val="21"/>
          <w:szCs w:val="21"/>
          <w:rtl w:val="0"/>
        </w:rPr>
        <w:t xml:space="preserve"> và luồng gọi từ </w:t>
      </w:r>
      <w:r w:rsidDel="00000000" w:rsidR="00000000" w:rsidRPr="00000000">
        <w:rPr>
          <w:rFonts w:ascii="Courier New" w:cs="Courier New" w:eastAsia="Courier New" w:hAnsi="Courier New"/>
          <w:color w:val="1a1c1f"/>
          <w:sz w:val="19"/>
          <w:szCs w:val="19"/>
          <w:rtl w:val="0"/>
        </w:rPr>
        <w:t xml:space="preserve">OverseasDashboard</w:t>
      </w:r>
    </w:p>
    <w:p w:rsidR="00000000" w:rsidDel="00000000" w:rsidP="00000000" w:rsidRDefault="00000000" w:rsidRPr="00000000" w14:paraId="0000007E">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DTO qua </w:t>
      </w:r>
      <w:r w:rsidDel="00000000" w:rsidR="00000000" w:rsidRPr="00000000">
        <w:rPr>
          <w:rFonts w:ascii="Courier New" w:cs="Courier New" w:eastAsia="Courier New" w:hAnsi="Courier New"/>
          <w:color w:val="1a1c1f"/>
          <w:sz w:val="19"/>
          <w:szCs w:val="19"/>
          <w:rtl w:val="0"/>
        </w:rPr>
        <w:t xml:space="preserve">SaleRequestDTO</w:t>
      </w:r>
      <w:r w:rsidDel="00000000" w:rsidR="00000000" w:rsidRPr="00000000">
        <w:rPr>
          <w:color w:val="1a1c1f"/>
          <w:sz w:val="21"/>
          <w:szCs w:val="21"/>
          <w:rtl w:val="0"/>
        </w:rPr>
        <w:t xml:space="preserve">, </w:t>
      </w:r>
      <w:r w:rsidDel="00000000" w:rsidR="00000000" w:rsidRPr="00000000">
        <w:rPr>
          <w:rFonts w:ascii="Courier New" w:cs="Courier New" w:eastAsia="Courier New" w:hAnsi="Courier New"/>
          <w:color w:val="1a1c1f"/>
          <w:sz w:val="19"/>
          <w:szCs w:val="19"/>
          <w:rtl w:val="0"/>
        </w:rPr>
        <w:t xml:space="preserve">SiteOrderDTO</w:t>
      </w:r>
      <w:r w:rsidDel="00000000" w:rsidR="00000000" w:rsidRPr="00000000">
        <w:rPr>
          <w:color w:val="1a1c1f"/>
          <w:sz w:val="21"/>
          <w:szCs w:val="21"/>
          <w:rtl w:val="0"/>
        </w:rPr>
        <w:t xml:space="preserve">, </w:t>
      </w:r>
      <w:r w:rsidDel="00000000" w:rsidR="00000000" w:rsidRPr="00000000">
        <w:rPr>
          <w:rFonts w:ascii="Courier New" w:cs="Courier New" w:eastAsia="Courier New" w:hAnsi="Courier New"/>
          <w:color w:val="1a1c1f"/>
          <w:sz w:val="19"/>
          <w:szCs w:val="19"/>
          <w:rtl w:val="0"/>
        </w:rPr>
        <w:t xml:space="preserve">SaleRequestItemDTO</w:t>
      </w:r>
      <w:r w:rsidDel="00000000" w:rsidR="00000000" w:rsidRPr="00000000">
        <w:rPr>
          <w:color w:val="1a1c1f"/>
          <w:sz w:val="21"/>
          <w:szCs w:val="21"/>
          <w:rtl w:val="0"/>
        </w:rPr>
        <w:t xml:space="preserve">, </w:t>
      </w:r>
      <w:r w:rsidDel="00000000" w:rsidR="00000000" w:rsidRPr="00000000">
        <w:rPr>
          <w:rFonts w:ascii="Courier New" w:cs="Courier New" w:eastAsia="Courier New" w:hAnsi="Courier New"/>
          <w:color w:val="1a1c1f"/>
          <w:sz w:val="19"/>
          <w:szCs w:val="19"/>
          <w:rtl w:val="0"/>
        </w:rPr>
        <w:t xml:space="preserve">SiteOrderItemDTO</w:t>
      </w:r>
    </w:p>
    <w:p w:rsidR="00000000" w:rsidDel="00000000" w:rsidP="00000000" w:rsidRDefault="00000000" w:rsidRPr="00000000" w14:paraId="0000007F">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SRP qua việc tách UI, controller, service, repository và engine gợi ý</w:t>
      </w:r>
    </w:p>
    <w:p w:rsidR="00000000" w:rsidDel="00000000" w:rsidP="00000000" w:rsidRDefault="00000000" w:rsidRPr="00000000" w14:paraId="00000080">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DIP qua việc tầng trên không làm việc trực tiếp với SQL mà thông qua repository</w:t>
      </w:r>
    </w:p>
    <w:p w:rsidR="00000000" w:rsidDel="00000000" w:rsidP="00000000" w:rsidRDefault="00000000" w:rsidRPr="00000000" w14:paraId="00000081">
      <w:pPr>
        <w:numPr>
          <w:ilvl w:val="0"/>
          <w:numId w:val="4"/>
        </w:numPr>
        <w:pBdr>
          <w:top w:color="1a1c1f" w:space="0" w:sz="0" w:val="none"/>
          <w:left w:color="1a1c1f" w:space="0" w:sz="0" w:val="none"/>
          <w:bottom w:color="1a1c1f" w:space="0" w:sz="0" w:val="none"/>
          <w:right w:color="1a1c1f" w:space="0" w:sz="0" w:val="none"/>
          <w:between w:color="1a1c1f" w:space="0" w:sz="0" w:val="none"/>
        </w:pBdr>
        <w:shd w:fill="ffffff" w:val="clear"/>
        <w:spacing w:line="377.14285714285717" w:lineRule="auto"/>
        <w:ind w:left="720" w:hanging="360"/>
      </w:pPr>
      <w:r w:rsidDel="00000000" w:rsidR="00000000" w:rsidRPr="00000000">
        <w:rPr>
          <w:color w:val="1a1c1f"/>
          <w:sz w:val="21"/>
          <w:szCs w:val="21"/>
          <w:rtl w:val="0"/>
        </w:rPr>
        <w:t xml:space="preserve">OCP nhờ cấu trúc đủ linh hoạt để mở rộng thêm kiểu xử lý đơn trong tương lai</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rFonts w:ascii="Arial" w:cs="Arial" w:eastAsia="Arial" w:hAnsi="Arial"/>
        <w:i w:val="0"/>
        <w:iCs w:val="0"/>
        <w:smallCaps w:val="0"/>
        <w:color w:val="1a1c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rFonts w:ascii="Arial" w:cs="Arial" w:eastAsia="Arial" w:hAnsi="Arial"/>
        <w:i w:val="0"/>
        <w:iCs w:val="0"/>
        <w:smallCaps w:val="0"/>
        <w:color w:val="1a1c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rFonts w:ascii="Arial" w:cs="Arial" w:eastAsia="Arial" w:hAnsi="Arial"/>
        <w:i w:val="0"/>
        <w:iCs w:val="0"/>
        <w:smallCaps w:val="0"/>
        <w:color w:val="1a1c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i w:val="0"/>
        <w:iCs w:val="0"/>
        <w:smallCaps w:val="0"/>
        <w:color w:val="1a1c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