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Phân tích yêu cầu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Nhóm 8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Họ và tên: Phạm Quỳnh Anh 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MSSV: 20235653</w:t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Biểu đồ use case tổng quan </w:t>
      </w:r>
    </w:p>
    <w:p w:rsidR="00000000" w:rsidDel="00000000" w:rsidP="00000000" w:rsidRDefault="00000000" w:rsidRPr="00000000" w14:paraId="00000006">
      <w:pPr>
        <w:pStyle w:val="Heading2"/>
        <w:ind w:left="0" w:firstLine="0"/>
        <w:rPr/>
      </w:pPr>
      <w:r w:rsidDel="00000000" w:rsidR="00000000" w:rsidRPr="00000000">
        <w:rPr>
          <w:rtl w:val="0"/>
        </w:rPr>
        <w:t xml:space="preserve">Biểu đồ use case tổng quan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59775" cy="5321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Đặc tả Use case</w:t>
      </w:r>
    </w:p>
    <w:p w:rsidR="00000000" w:rsidDel="00000000" w:rsidP="00000000" w:rsidRDefault="00000000" w:rsidRPr="00000000" w14:paraId="00000009">
      <w:pPr>
        <w:pStyle w:val="Heading2"/>
        <w:numPr>
          <w:ilvl w:val="1"/>
          <w:numId w:val="1"/>
        </w:numPr>
        <w:ind w:left="576" w:hanging="576"/>
        <w:rPr/>
      </w:pPr>
      <w:r w:rsidDel="00000000" w:rsidR="00000000" w:rsidRPr="00000000">
        <w:rPr>
          <w:rtl w:val="0"/>
        </w:rPr>
        <w:t xml:space="preserve">Use case “Xử lý đơn hàng hủy”</w:t>
      </w:r>
    </w:p>
    <w:tbl>
      <w:tblPr>
        <w:tblStyle w:val="Table1"/>
        <w:tblW w:w="94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10"/>
        <w:gridCol w:w="2730"/>
        <w:gridCol w:w="2385"/>
        <w:gridCol w:w="2040"/>
        <w:tblGridChange w:id="0">
          <w:tblGrid>
            <w:gridCol w:w="2310"/>
            <w:gridCol w:w="2730"/>
            <w:gridCol w:w="2385"/>
            <w:gridCol w:w="2040"/>
          </w:tblGrid>
        </w:tblGridChange>
      </w:tblGrid>
      <w:tr>
        <w:trPr>
          <w:cantSplit w:val="0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Mã Use case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jc w:val="both"/>
              <w:rPr>
                <w:rFonts w:ascii="Tahoma" w:cs="Tahoma" w:eastAsia="Tahoma" w:hAnsi="Tahom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19"/>
                <w:szCs w:val="19"/>
                <w:rtl w:val="0"/>
              </w:rPr>
              <w:t xml:space="preserve">UC001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Tên Use case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rPr>
                <w:rFonts w:ascii="Tahoma" w:cs="Tahoma" w:eastAsia="Tahoma" w:hAnsi="Tahom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Xử lý đơn hàng hủy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Tác nhân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jc w:val="both"/>
              <w:rPr>
                <w:rFonts w:ascii="Tahoma" w:cs="Tahoma" w:eastAsia="Tahoma" w:hAnsi="Tahom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Bộ phận đặt hàng quốc tế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Tiền điều kiện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3">
            <w:pPr>
              <w:widowControl w:val="0"/>
              <w:spacing w:after="80" w:before="80" w:lineRule="auto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Nhân viên đã đăng nhập vào hệ thống.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80" w:before="80" w:lineRule="auto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Đơn hàng muốn hủy đang ở trạng thái "Chờ gửi đi" hoặc "Đã gửi Site" </w:t>
            </w:r>
          </w:p>
        </w:tc>
      </w:tr>
      <w:tr>
        <w:trPr>
          <w:cantSplit w:val="0"/>
          <w:trHeight w:val="841" w:hRule="atLeast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Luồng sự kiện chính</w:t>
            </w:r>
          </w:p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(Thành công)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40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79"/>
              <w:gridCol w:w="1656"/>
              <w:gridCol w:w="4173"/>
              <w:tblGridChange w:id="0">
                <w:tblGrid>
                  <w:gridCol w:w="579"/>
                  <w:gridCol w:w="1656"/>
                  <w:gridCol w:w="417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cc99" w:val="clear"/>
                </w:tcPr>
                <w:p w:rsidR="00000000" w:rsidDel="00000000" w:rsidP="00000000" w:rsidRDefault="00000000" w:rsidRPr="00000000" w14:paraId="0000001A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before="120" w:line="360" w:lineRule="auto"/>
                    <w:jc w:val="both"/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7"/>
                      <w:szCs w:val="17"/>
                      <w:rtl w:val="0"/>
                    </w:rPr>
                    <w:t xml:space="preserve">STT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</w:tcPr>
                <w:p w:rsidR="00000000" w:rsidDel="00000000" w:rsidP="00000000" w:rsidRDefault="00000000" w:rsidRPr="00000000" w14:paraId="0000001B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before="120" w:line="360" w:lineRule="auto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7"/>
                      <w:szCs w:val="17"/>
                      <w:rtl w:val="0"/>
                    </w:rPr>
                    <w:t xml:space="preserve">Thực hiện bởi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</w:tcPr>
                <w:p w:rsidR="00000000" w:rsidDel="00000000" w:rsidP="00000000" w:rsidRDefault="00000000" w:rsidRPr="00000000" w14:paraId="0000001C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before="120" w:line="360" w:lineRule="auto"/>
                    <w:ind w:left="547" w:firstLine="0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7"/>
                      <w:szCs w:val="17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D">
                  <w:pPr>
                    <w:numPr>
                      <w:ilvl w:val="0"/>
                      <w:numId w:val="2"/>
                    </w:numPr>
                    <w:spacing w:before="120" w:lineRule="auto"/>
                    <w:ind w:left="0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E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đặt hàng quốc tế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1F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chọn chức năng </w:t>
                  </w:r>
                  <w:r w:rsidDel="00000000" w:rsidR="00000000" w:rsidRPr="00000000">
                    <w:rPr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"Quản lý đơn hàng"</w:t>
                  </w: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 trên thanh công cụ.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0">
                  <w:pPr>
                    <w:numPr>
                      <w:ilvl w:val="0"/>
                      <w:numId w:val="2"/>
                    </w:numPr>
                    <w:spacing w:before="120" w:lineRule="auto"/>
                    <w:ind w:left="0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1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2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 tìm kiếm và chọn xem chi tiết một đơn hàng cụ thể.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3">
                  <w:pPr>
                    <w:numPr>
                      <w:ilvl w:val="0"/>
                      <w:numId w:val="2"/>
                    </w:numPr>
                    <w:spacing w:before="120" w:lineRule="auto"/>
                    <w:ind w:left="0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4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đặt hàng quốc tế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5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nhấn nút </w:t>
                  </w:r>
                  <w:r w:rsidDel="00000000" w:rsidR="00000000" w:rsidRPr="00000000">
                    <w:rPr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"Hủy đơn hàng"</w:t>
                  </w: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 trên màn hình chi tiết.</w:t>
                  </w:r>
                </w:p>
              </w:tc>
            </w:tr>
            <w:tr>
              <w:trPr>
                <w:cantSplit w:val="0"/>
                <w:trHeight w:val="48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6">
                  <w:pPr>
                    <w:numPr>
                      <w:ilvl w:val="0"/>
                      <w:numId w:val="2"/>
                    </w:numPr>
                    <w:spacing w:before="120" w:lineRule="auto"/>
                    <w:ind w:left="0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7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phân đặt hàng quốc tế 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8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nhập lý do hủy và nhấn nút </w:t>
                  </w:r>
                  <w:r w:rsidDel="00000000" w:rsidR="00000000" w:rsidRPr="00000000">
                    <w:rPr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"Xác nhận hủy"</w:t>
                  </w: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9">
                  <w:pPr>
                    <w:numPr>
                      <w:ilvl w:val="0"/>
                      <w:numId w:val="2"/>
                    </w:numPr>
                    <w:spacing w:before="120" w:lineRule="auto"/>
                    <w:ind w:left="0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A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B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hiển thị danh sách các đơn hàng hiện có.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C">
                  <w:pPr>
                    <w:numPr>
                      <w:ilvl w:val="0"/>
                      <w:numId w:val="2"/>
                    </w:numPr>
                    <w:spacing w:before="120" w:lineRule="auto"/>
                    <w:ind w:left="0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D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E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hiển thị một hộp thoại  yêu cầu nhập lý do hủy.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F">
                  <w:pPr>
                    <w:numPr>
                      <w:ilvl w:val="0"/>
                      <w:numId w:val="2"/>
                    </w:numPr>
                    <w:spacing w:before="120" w:lineRule="auto"/>
                    <w:ind w:left="0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0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1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kết nối và gửi thông báo hủy đơn tới hệ thống của Site nhập khẩu (nếu đơn đã được gửi trước đó).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2">
                  <w:pPr>
                    <w:numPr>
                      <w:ilvl w:val="0"/>
                      <w:numId w:val="2"/>
                    </w:numPr>
                    <w:spacing w:before="120" w:lineRule="auto"/>
                    <w:ind w:left="0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3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4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nhận phản hồi đồng ý hủy từ Site nhập khẩu.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5">
                  <w:pPr>
                    <w:spacing w:before="120" w:lineRule="auto"/>
                    <w:ind w:left="-141.7322834645671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9.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6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7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cập nhật trạng thái đơn hàng thành "Đã hủy", lưu lại lý do, thời gian và mã nhân viên thực hiện.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8">
                  <w:pPr>
                    <w:spacing w:before="120" w:lineRule="auto"/>
                    <w:ind w:left="-141.7322834645671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10.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9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 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A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hiển thị thông báo "Hủy đơn hàng thành công" và tải lại giao diện chi tiết đơn hàng.</w:t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Tahoma" w:cs="Tahoma" w:eastAsia="Tahoma" w:hAnsi="Tahom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8" w:hRule="atLeast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Luồng sự kiện thay thế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ahoma" w:cs="Tahoma" w:eastAsia="Tahoma" w:hAnsi="Tahoma"/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640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63"/>
              <w:gridCol w:w="1643"/>
              <w:gridCol w:w="4102"/>
              <w:tblGridChange w:id="0">
                <w:tblGrid>
                  <w:gridCol w:w="663"/>
                  <w:gridCol w:w="1643"/>
                  <w:gridCol w:w="410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cc99" w:val="clear"/>
                </w:tcPr>
                <w:p w:rsidR="00000000" w:rsidDel="00000000" w:rsidP="00000000" w:rsidRDefault="00000000" w:rsidRPr="00000000" w14:paraId="00000040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before="120" w:line="360" w:lineRule="auto"/>
                    <w:jc w:val="both"/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9"/>
                      <w:szCs w:val="19"/>
                      <w:rtl w:val="0"/>
                    </w:rPr>
                    <w:t xml:space="preserve">STT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</w:tcPr>
                <w:p w:rsidR="00000000" w:rsidDel="00000000" w:rsidP="00000000" w:rsidRDefault="00000000" w:rsidRPr="00000000" w14:paraId="00000041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before="120" w:line="360" w:lineRule="auto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9"/>
                      <w:szCs w:val="19"/>
                      <w:rtl w:val="0"/>
                    </w:rPr>
                    <w:t xml:space="preserve">Thực hiện bởi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</w:tcPr>
                <w:p w:rsidR="00000000" w:rsidDel="00000000" w:rsidP="00000000" w:rsidRDefault="00000000" w:rsidRPr="00000000" w14:paraId="00000042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before="120" w:line="360" w:lineRule="auto"/>
                    <w:ind w:left="547" w:firstLine="0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9"/>
                      <w:szCs w:val="19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rHeight w:val="28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3">
                  <w:pPr>
                    <w:spacing w:after="40" w:lineRule="auto"/>
                    <w:ind w:left="113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4a.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4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45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Kiểm tra thấy  "Lý do hủy" bị bỏ trống, hệ thống chặn thao tác và hiển thị thông báo cảnh báo "Vui lòng nhập lý do hủy".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6">
                  <w:pPr>
                    <w:spacing w:after="40" w:lineRule="auto"/>
                    <w:ind w:left="113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4b.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7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đặt hàng quốc tế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48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Nhập lý do hủy vào ô văn bản và nhấn lại nút "Xác nhận hủy".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9">
                  <w:pPr>
                    <w:spacing w:after="40" w:lineRule="auto"/>
                    <w:ind w:left="113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4c.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A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4B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Xác nhận dữ liệu hợp lệ, ẩn thông báo lỗi và tiếp tục xử lý luồng công việc.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C">
                  <w:pPr>
                    <w:spacing w:after="40" w:lineRule="auto"/>
                    <w:ind w:left="113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6a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D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4E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Kiểm tra thấy đơn hàng đang ở trạng thái "Chờ gửi đi" (thông tin chưa được gửi sang Site nhập khẩu).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F">
                  <w:pPr>
                    <w:spacing w:after="40" w:lineRule="auto"/>
                    <w:ind w:left="113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6b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0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51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Hủy bỏ thao tác gọi kết nối với Site (Bỏ qua Bước 7 và Bước 8 của luồng sự kiện chính).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2">
                  <w:pPr>
                    <w:spacing w:after="40" w:lineRule="auto"/>
                    <w:ind w:left="113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6c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3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54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Trực tiếp chuyển sang thực hiện Bước 9 (Cập nhật trạng thái thành "Đã hủy" ngay trong cơ sở dữ liệu nội bộ).</w:t>
                  </w:r>
                </w:p>
              </w:tc>
            </w:tr>
          </w:tbl>
          <w:p w:rsidR="00000000" w:rsidDel="00000000" w:rsidP="00000000" w:rsidRDefault="00000000" w:rsidRPr="00000000" w14:paraId="000000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jc w:val="both"/>
              <w:rPr>
                <w:rFonts w:ascii="Tahoma" w:cs="Tahoma" w:eastAsia="Tahoma" w:hAnsi="Tahom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5f1e3" w:val="clear"/>
          </w:tcPr>
          <w:p w:rsidR="00000000" w:rsidDel="00000000" w:rsidP="00000000" w:rsidRDefault="00000000" w:rsidRPr="00000000" w14:paraId="000000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Hậu điều kiện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Thành công              Trạng thái của đơn hàng được hệ thống cập nhật thành</w:t>
            </w:r>
          </w:p>
          <w:p w:rsidR="00000000" w:rsidDel="00000000" w:rsidP="00000000" w:rsidRDefault="00000000" w:rsidRPr="00000000" w14:paraId="000000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                                “Đã hủy”</w:t>
            </w:r>
          </w:p>
          <w:p w:rsidR="00000000" w:rsidDel="00000000" w:rsidP="00000000" w:rsidRDefault="00000000" w:rsidRPr="00000000" w14:paraId="000000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ind w:left="0" w:firstLine="0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Thất bại                   Trạng thái của đơn hàng được giữ nguyên, không bị thay </w:t>
            </w:r>
          </w:p>
          <w:p w:rsidR="00000000" w:rsidDel="00000000" w:rsidP="00000000" w:rsidRDefault="00000000" w:rsidRPr="00000000" w14:paraId="000000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ind w:left="0" w:firstLine="0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                               đổi.</w:t>
            </w:r>
          </w:p>
          <w:p w:rsidR="00000000" w:rsidDel="00000000" w:rsidP="00000000" w:rsidRDefault="00000000" w:rsidRPr="00000000" w14:paraId="0000005D">
            <w:pPr>
              <w:widowControl w:val="0"/>
              <w:spacing w:after="80" w:before="80" w:lineRule="auto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                               Quá trình hủy bị hủy bỏ. Lịch sử hệ thống ghi nhận thao tác</w:t>
            </w:r>
          </w:p>
          <w:p w:rsidR="00000000" w:rsidDel="00000000" w:rsidP="00000000" w:rsidRDefault="00000000" w:rsidRPr="00000000" w14:paraId="0000005E">
            <w:pPr>
              <w:widowControl w:val="0"/>
              <w:spacing w:after="80" w:before="80" w:lineRule="auto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                               hủy thất bại kèm theo nguyên nhân. 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ind w:left="0" w:firstLine="0"/>
        <w:rPr/>
      </w:pPr>
      <w:r w:rsidDel="00000000" w:rsidR="00000000" w:rsidRPr="00000000">
        <w:rPr>
          <w:rtl w:val="0"/>
        </w:rPr>
        <w:t xml:space="preserve">3. Activity Diagram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-141.73228346456688" w:firstLine="0"/>
        <w:rPr/>
      </w:pPr>
      <w:r w:rsidDel="00000000" w:rsidR="00000000" w:rsidRPr="00000000">
        <w:rPr/>
        <w:drawing>
          <wp:inline distB="114300" distT="114300" distL="114300" distR="114300">
            <wp:extent cx="5759775" cy="5384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00" w:orient="portrait"/>
      <w:pgMar w:bottom="1134" w:top="1134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432" w:hanging="432"/>
    </w:pPr>
    <w:rPr>
      <w:rFonts w:ascii="Calibri" w:cs="Calibri" w:eastAsia="Calibri" w:hAnsi="Calibri"/>
      <w:b w:val="1"/>
      <w:bCs w:val="1"/>
      <w:color w:val="335b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576" w:hanging="576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720" w:hanging="720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864" w:hanging="864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  <w:ind w:left="1008" w:hanging="1008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  <w:ind w:left="1152" w:hanging="1152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F1gQCvxTS772tcr0J6ZU7+/eA==">CgMxLjA4AHIhMVlIdzhHS1h1MG02NXhzYmhxMm5vQVlRbC0wOVdqalVK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