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BƠ ĐẬU PHỘNG DỪA</w:t>
      </w:r>
    </w:p>
    <w:p w:rsidR="00000000" w:rsidDel="00000000" w:rsidP="00000000" w:rsidRDefault="00000000" w:rsidRPr="00000000" w14:paraId="00000002">
      <w:pPr>
        <w:rPr>
          <w:sz w:val="36"/>
          <w:szCs w:val="36"/>
          <w:highlight w:val="white"/>
        </w:rPr>
      </w:pPr>
      <w:r w:rsidDel="00000000" w:rsidR="00000000" w:rsidRPr="00000000">
        <w:rPr>
          <w:sz w:val="36"/>
          <w:szCs w:val="36"/>
          <w:highlight w:val="white"/>
          <w:rtl w:val="0"/>
        </w:rPr>
        <w:t xml:space="preserve">70,000₫</w:t>
      </w:r>
    </w:p>
    <w:p w:rsidR="00000000" w:rsidDel="00000000" w:rsidP="00000000" w:rsidRDefault="00000000" w:rsidRPr="00000000" w14:paraId="00000003">
      <w:pPr>
        <w:rPr>
          <w:sz w:val="36"/>
          <w:szCs w:val="36"/>
          <w:highlight w:val="white"/>
        </w:rPr>
      </w:pPr>
      <w:r w:rsidDel="00000000" w:rsidR="00000000" w:rsidRPr="00000000">
        <w:rPr>
          <w:sz w:val="36"/>
          <w:szCs w:val="36"/>
          <w:highlight w:val="white"/>
        </w:rPr>
        <w:drawing>
          <wp:inline distB="114300" distT="114300" distL="114300" distR="114300">
            <wp:extent cx="5731200" cy="538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BƠ ĐẬU PHỘNG DỪA</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Thành phần: Đậu phộng, mật mía, dừa sấy không đường, muối Himalaya</w:t>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HSD: 6 tháng kể từ ngày sản xuất</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Bơ đậu phộng dừa được chế biến từ đậu phộng trồng tự nhiên không hoá chất kèm vụn dừa sấy không đường. Vị ngọt nhẹ. Chất bơ lỏng, sánh và có vụn dừa vui miệng.</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Hướng dẫn sử dụng: Dùng trực tiếp, ăn cùng bánh mì, hỗn hợp yến mạch và hạt, sinh tố, làm bánh hay dùng kèm các món chay</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Bảo quản: Để trong tủ lạnh hoặc ở nơi khô ráo, thoáng mát, tránh ánh nắng trực tiếp</w:t>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Cảnh báo: Vui lòng không sử dụng nếu có tiền sử dị ứng với bất kì thành phần nào của sản phẩm</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Serving instructions: Ready to eat, with bread, granola, smoothies, baking, vegetarian recipes</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Storage: Store in refrigerator or in a cool, dry place, avoid direct sunlight</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Warning: Do not eat if you have allegies with any ingredient.</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