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7482" w14:textId="3E6AD9A2" w:rsidR="00FC6B26" w:rsidRDefault="00FC6B26" w:rsidP="00FC6B26">
      <w:pPr>
        <w:jc w:val="center"/>
        <w:rPr>
          <w:rStyle w:val="SubtleEmphasis"/>
          <w:rFonts w:ascii="Calibri" w:hAnsi="Calibri" w:cs="Calibri"/>
          <w:b/>
          <w:bCs/>
          <w:i w:val="0"/>
          <w:iCs w:val="0"/>
          <w:color w:val="2F5496" w:themeColor="accent1" w:themeShade="BF"/>
          <w:sz w:val="22"/>
          <w:szCs w:val="22"/>
        </w:rPr>
      </w:pPr>
      <w:r w:rsidRPr="009D4731">
        <w:rPr>
          <w:rStyle w:val="SubtleEmphasis"/>
          <w:rFonts w:ascii="Calibri" w:hAnsi="Calibri" w:cs="Calibri"/>
          <w:b/>
          <w:bCs/>
          <w:i w:val="0"/>
          <w:iCs w:val="0"/>
          <w:color w:val="2F5496" w:themeColor="accent1" w:themeShade="BF"/>
          <w:sz w:val="22"/>
          <w:szCs w:val="22"/>
        </w:rPr>
        <w:t>Assignment-</w:t>
      </w:r>
      <w:r w:rsidR="009D4731">
        <w:rPr>
          <w:rStyle w:val="SubtleEmphasis"/>
          <w:rFonts w:ascii="Calibri" w:hAnsi="Calibri" w:cs="Calibri"/>
          <w:b/>
          <w:bCs/>
          <w:i w:val="0"/>
          <w:iCs w:val="0"/>
          <w:color w:val="2F5496" w:themeColor="accent1" w:themeShade="BF"/>
          <w:sz w:val="22"/>
          <w:szCs w:val="22"/>
        </w:rPr>
        <w:t>AWS cloud</w:t>
      </w:r>
    </w:p>
    <w:p w14:paraId="443B6775" w14:textId="6DA786BB" w:rsidR="009D4731" w:rsidRPr="009D4731" w:rsidRDefault="009D4731" w:rsidP="009D4731">
      <w:pPr>
        <w:pStyle w:val="Subtitle"/>
        <w:jc w:val="center"/>
        <w:rPr>
          <w:rStyle w:val="SubtleEmphasis"/>
          <w:rFonts w:ascii="Calibri" w:hAnsi="Calibri" w:cs="Calibri"/>
          <w:i w:val="0"/>
          <w:iCs w:val="0"/>
          <w:color w:val="2F5496" w:themeColor="accent1" w:themeShade="BF"/>
          <w:sz w:val="16"/>
          <w:szCs w:val="16"/>
        </w:rPr>
      </w:pPr>
      <w:r w:rsidRPr="009D4731">
        <w:rPr>
          <w:rStyle w:val="SubtleEmphasis"/>
          <w:rFonts w:ascii="Calibri" w:hAnsi="Calibri" w:cs="Calibri"/>
          <w:i w:val="0"/>
          <w:iCs w:val="0"/>
          <w:color w:val="2F5496" w:themeColor="accent1" w:themeShade="BF"/>
          <w:sz w:val="16"/>
          <w:szCs w:val="16"/>
        </w:rPr>
        <w:t>IAM VPC EC2 S3 R53 CloudWatch AWS Codebuild code deploy Codepipelines Lambda Secret Manager parameter store KMS keys</w:t>
      </w:r>
      <w:r>
        <w:rPr>
          <w:rStyle w:val="SubtleEmphasis"/>
          <w:rFonts w:ascii="Calibri" w:hAnsi="Calibri" w:cs="Calibri"/>
          <w:i w:val="0"/>
          <w:iCs w:val="0"/>
          <w:color w:val="2F5496" w:themeColor="accent1" w:themeShade="BF"/>
          <w:sz w:val="16"/>
          <w:szCs w:val="16"/>
        </w:rPr>
        <w:t xml:space="preserve"> ECS</w:t>
      </w:r>
    </w:p>
    <w:p w14:paraId="6D3D81BD" w14:textId="77777777" w:rsidR="00FC6B26" w:rsidRPr="009D4731" w:rsidRDefault="00FC6B26" w:rsidP="00FC6B26">
      <w:pPr>
        <w:jc w:val="center"/>
        <w:rPr>
          <w:rStyle w:val="SubtleEmphasis"/>
          <w:rFonts w:ascii="Calibri" w:hAnsi="Calibri" w:cs="Calibri"/>
          <w:color w:val="2F5496" w:themeColor="accent1" w:themeShade="BF"/>
          <w:sz w:val="22"/>
          <w:szCs w:val="22"/>
        </w:rPr>
      </w:pPr>
    </w:p>
    <w:p w14:paraId="0F4D9EEA" w14:textId="079BB7A5" w:rsidR="00CE7831" w:rsidRPr="009D4731" w:rsidRDefault="00FC6B26" w:rsidP="009D4731">
      <w:pPr>
        <w:pStyle w:val="ListParagraph"/>
        <w:numPr>
          <w:ilvl w:val="0"/>
          <w:numId w:val="1"/>
        </w:numPr>
        <w:rPr>
          <w:rStyle w:val="Strong"/>
          <w:rFonts w:ascii="Calibri" w:hAnsi="Calibri" w:cs="Calibri"/>
          <w:b w:val="0"/>
          <w:bCs w:val="0"/>
          <w:color w:val="2F5496" w:themeColor="accent1" w:themeShade="BF"/>
          <w:sz w:val="22"/>
          <w:szCs w:val="22"/>
        </w:rPr>
      </w:pPr>
      <w:r w:rsidRPr="009D4731">
        <w:rPr>
          <w:rStyle w:val="Strong"/>
          <w:rFonts w:ascii="Calibri" w:hAnsi="Calibri" w:cs="Calibri"/>
          <w:b w:val="0"/>
          <w:bCs w:val="0"/>
          <w:color w:val="2F5496" w:themeColor="accent1" w:themeShade="BF"/>
          <w:sz w:val="22"/>
          <w:szCs w:val="22"/>
        </w:rPr>
        <w:t>Create one VPC, two public, private subnets in each availability zones.</w:t>
      </w:r>
    </w:p>
    <w:p w14:paraId="4579509C" w14:textId="0D61EEEB" w:rsidR="00CE7831" w:rsidRPr="009D4731" w:rsidRDefault="00CE7831"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Create another VPC and create one ec2 instance in private subnet in each vpc and establish the communication between the two servers in different VPC’s (Hint: - create vpc peering)</w:t>
      </w:r>
    </w:p>
    <w:p w14:paraId="718093F5" w14:textId="20785CE2" w:rsidR="00CE7831" w:rsidRPr="009D4731" w:rsidRDefault="00CE7831"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Create one bastion host/jump server in public subnet to SSH into the ec2 instances which are in private subnets.</w:t>
      </w:r>
    </w:p>
    <w:p w14:paraId="6A908C90" w14:textId="48EE6320" w:rsidR="00CE7831" w:rsidRPr="009D4731" w:rsidRDefault="00CE7831"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Deploy one sample application in ec2 instances in private subnets in each AZ and try to access it using Load Balancer.</w:t>
      </w:r>
    </w:p>
    <w:p w14:paraId="1E98E1CF" w14:textId="4703A5FB" w:rsidR="00CE7831" w:rsidRPr="009D4731" w:rsidRDefault="00CE7831"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Attach</w:t>
      </w:r>
      <w:r w:rsidR="00791A92" w:rsidRPr="009D4731">
        <w:rPr>
          <w:rFonts w:ascii="Calibri" w:hAnsi="Calibri" w:cs="Calibri"/>
          <w:color w:val="2F5496" w:themeColor="accent1" w:themeShade="BF"/>
          <w:sz w:val="22"/>
          <w:szCs w:val="22"/>
        </w:rPr>
        <w:t xml:space="preserve"> and mount </w:t>
      </w:r>
      <w:r w:rsidRPr="009D4731">
        <w:rPr>
          <w:rFonts w:ascii="Calibri" w:hAnsi="Calibri" w:cs="Calibri"/>
          <w:color w:val="2F5496" w:themeColor="accent1" w:themeShade="BF"/>
          <w:sz w:val="22"/>
          <w:szCs w:val="22"/>
        </w:rPr>
        <w:t>the root volume of one ec2 instance to another.</w:t>
      </w:r>
    </w:p>
    <w:p w14:paraId="00D449C5" w14:textId="12B2F31E" w:rsidR="00CE7831" w:rsidRPr="009D4731" w:rsidRDefault="00791A92"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Attach and mount the EBS volume of one ec2 instance(ap-south-1a) to ec2 instance which is in another AZ. Make the permanent mount of the volume.</w:t>
      </w:r>
    </w:p>
    <w:p w14:paraId="738790B5" w14:textId="2F700916" w:rsidR="00791A92" w:rsidRPr="009D4731" w:rsidRDefault="00791A92" w:rsidP="00CE7831">
      <w:pPr>
        <w:pStyle w:val="ListParagraph"/>
        <w:numPr>
          <w:ilvl w:val="0"/>
          <w:numId w:val="1"/>
        </w:num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Create one S3 bucket and try to push the object from ec2 instance to the bucket. Create one custom IAM policy that ec2 instance should be able to access only to the newly created bucket.</w:t>
      </w:r>
    </w:p>
    <w:p w14:paraId="54178A52" w14:textId="6C787D56" w:rsidR="00791A92" w:rsidRPr="009D4731" w:rsidRDefault="00791A92" w:rsidP="00791A92">
      <w:pPr>
        <w:ind w:left="720"/>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Hint: - create one IAM role, attach the policy to the role and attach the role to ec2 instance.</w:t>
      </w:r>
    </w:p>
    <w:p w14:paraId="7A6F0A71" w14:textId="2A0DC943" w:rsidR="004B58E4" w:rsidRPr="009D4731" w:rsidRDefault="009D4731" w:rsidP="009D4731">
      <w:pPr>
        <w:pStyle w:val="ListParagraph"/>
        <w:numPr>
          <w:ilvl w:val="0"/>
          <w:numId w:val="1"/>
        </w:numPr>
        <w:rPr>
          <w:rFonts w:ascii="Calibri" w:hAnsi="Calibri" w:cs="Calibri"/>
          <w:color w:val="2F5496" w:themeColor="accent1" w:themeShade="BF"/>
          <w:sz w:val="22"/>
          <w:szCs w:val="22"/>
        </w:rPr>
      </w:pPr>
      <w:r>
        <w:rPr>
          <w:rFonts w:ascii="Calibri" w:hAnsi="Calibri" w:cs="Calibri"/>
          <w:color w:val="2F5496" w:themeColor="accent1" w:themeShade="BF"/>
          <w:sz w:val="22"/>
          <w:szCs w:val="22"/>
        </w:rPr>
        <w:t>VPC</w:t>
      </w:r>
      <w:r w:rsidR="00AC4235" w:rsidRPr="009D4731">
        <w:rPr>
          <w:rFonts w:ascii="Calibri" w:hAnsi="Calibri" w:cs="Calibri"/>
          <w:color w:val="2F5496" w:themeColor="accent1" w:themeShade="BF"/>
          <w:sz w:val="22"/>
          <w:szCs w:val="22"/>
        </w:rPr>
        <w:t xml:space="preserve"> endpoints?</w:t>
      </w:r>
    </w:p>
    <w:p w14:paraId="00E93964" w14:textId="0B392CAA" w:rsidR="00791A92" w:rsidRPr="009D4731" w:rsidRDefault="004B58E4" w:rsidP="009D4731">
      <w:pPr>
        <w:pStyle w:val="ListParagraph"/>
        <w:rPr>
          <w:rFonts w:ascii="Calibri" w:hAnsi="Calibri" w:cs="Calibri"/>
          <w:i/>
          <w:iCs/>
          <w:color w:val="2F5496" w:themeColor="accent1" w:themeShade="BF"/>
          <w:sz w:val="22"/>
          <w:szCs w:val="22"/>
        </w:rPr>
      </w:pPr>
      <w:r w:rsidRPr="009D4731">
        <w:rPr>
          <w:rFonts w:ascii="Calibri" w:hAnsi="Calibri" w:cs="Calibri"/>
          <w:b/>
          <w:bCs/>
          <w:color w:val="2F5496" w:themeColor="accent1" w:themeShade="BF"/>
          <w:sz w:val="22"/>
          <w:szCs w:val="22"/>
        </w:rPr>
        <w:t>Hint</w:t>
      </w:r>
      <w:r w:rsidRPr="009D4731">
        <w:rPr>
          <w:rFonts w:ascii="Calibri" w:hAnsi="Calibri" w:cs="Calibri"/>
          <w:color w:val="2F5496" w:themeColor="accent1" w:themeShade="BF"/>
          <w:sz w:val="22"/>
          <w:szCs w:val="22"/>
        </w:rPr>
        <w:t xml:space="preserve">: </w:t>
      </w:r>
      <w:r w:rsidRPr="009D4731">
        <w:rPr>
          <w:rFonts w:ascii="Calibri" w:hAnsi="Calibri" w:cs="Calibri"/>
          <w:i/>
          <w:iCs/>
          <w:color w:val="2F5496" w:themeColor="accent1" w:themeShade="BF"/>
          <w:sz w:val="22"/>
          <w:szCs w:val="22"/>
        </w:rPr>
        <w:t>- Create one VPC end point for s3 because whenever we are trying to make an API call to S3 the request goes to internet and from internet</w:t>
      </w:r>
    </w:p>
    <w:p w14:paraId="444CC3FA" w14:textId="296AD73B" w:rsidR="004B58E4" w:rsidRPr="009D4731" w:rsidRDefault="004B58E4" w:rsidP="004B58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Create autoscaling with both launch  and access the application via LB.</w:t>
      </w:r>
    </w:p>
    <w:p w14:paraId="3240E0C5" w14:textId="0BDC3564" w:rsidR="004B58E4" w:rsidRPr="009D4731" w:rsidRDefault="004B58E4" w:rsidP="004B58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Test the scaling by configuring scaling policy with CPU or memory Utilization by increasing CPU load on the server</w:t>
      </w:r>
      <w:r w:rsidR="000F5DE8" w:rsidRPr="009D4731">
        <w:rPr>
          <w:rStyle w:val="Strong"/>
          <w:rFonts w:ascii="Calibri" w:hAnsi="Calibri" w:cs="Calibri"/>
          <w:b w:val="0"/>
          <w:bCs w:val="0"/>
          <w:color w:val="2F5496" w:themeColor="accent1" w:themeShade="BF"/>
          <w:sz w:val="22"/>
          <w:szCs w:val="22"/>
        </w:rPr>
        <w:t>.</w:t>
      </w:r>
    </w:p>
    <w:p w14:paraId="1103F754" w14:textId="0A63177D" w:rsidR="00032CE4" w:rsidRPr="009D4731" w:rsidRDefault="00032CE4"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Try to login to ec2 instances with different scenarios if pem file is lost justify your approaches below.</w:t>
      </w:r>
    </w:p>
    <w:p w14:paraId="473B506A" w14:textId="4CB7D53B" w:rsidR="00032CE4" w:rsidRPr="009D4731" w:rsidRDefault="00032CE4"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Enable path-based routing in Alb with same domain (create multiple target groups and use same domain).</w:t>
      </w:r>
    </w:p>
    <w:p w14:paraId="437C1C8A" w14:textId="658095E0" w:rsidR="00032CE4" w:rsidRPr="009D4731" w:rsidRDefault="00032CE4"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Differentiate between AL</w:t>
      </w:r>
      <w:r w:rsidR="00C761A8" w:rsidRPr="009D4731">
        <w:rPr>
          <w:rStyle w:val="Strong"/>
          <w:rFonts w:ascii="Calibri" w:hAnsi="Calibri" w:cs="Calibri"/>
          <w:b w:val="0"/>
          <w:bCs w:val="0"/>
          <w:color w:val="2F5496" w:themeColor="accent1" w:themeShade="BF"/>
          <w:sz w:val="22"/>
          <w:szCs w:val="22"/>
        </w:rPr>
        <w:t>B</w:t>
      </w:r>
      <w:r w:rsidRPr="009D4731">
        <w:rPr>
          <w:rStyle w:val="Strong"/>
          <w:rFonts w:ascii="Calibri" w:hAnsi="Calibri" w:cs="Calibri"/>
          <w:b w:val="0"/>
          <w:bCs w:val="0"/>
          <w:color w:val="2F5496" w:themeColor="accent1" w:themeShade="BF"/>
          <w:sz w:val="22"/>
          <w:szCs w:val="22"/>
        </w:rPr>
        <w:t xml:space="preserve"> and NLB.</w:t>
      </w:r>
    </w:p>
    <w:p w14:paraId="5F50717A" w14:textId="648CB35D" w:rsidR="00032CE4" w:rsidRPr="009D4731" w:rsidRDefault="00032CE4"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How do you login to your server if system is busy?</w:t>
      </w:r>
    </w:p>
    <w:p w14:paraId="04C9DC3E" w14:textId="77704FE3" w:rsidR="00032CE4" w:rsidRPr="008E3C72" w:rsidRDefault="00032CE4"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 xml:space="preserve">What are different S3 storage </w:t>
      </w:r>
      <w:r w:rsidR="008E3C72">
        <w:rPr>
          <w:rStyle w:val="Strong"/>
          <w:rFonts w:ascii="Calibri" w:hAnsi="Calibri" w:cs="Calibri"/>
          <w:b w:val="0"/>
          <w:bCs w:val="0"/>
          <w:color w:val="2F5496" w:themeColor="accent1" w:themeShade="BF"/>
          <w:sz w:val="22"/>
          <w:szCs w:val="22"/>
        </w:rPr>
        <w:t>classes</w:t>
      </w:r>
      <w:r w:rsidRPr="009D4731">
        <w:rPr>
          <w:rStyle w:val="Strong"/>
          <w:rFonts w:ascii="Calibri" w:hAnsi="Calibri" w:cs="Calibri"/>
          <w:b w:val="0"/>
          <w:bCs w:val="0"/>
          <w:color w:val="2F5496" w:themeColor="accent1" w:themeShade="BF"/>
          <w:sz w:val="22"/>
          <w:szCs w:val="22"/>
        </w:rPr>
        <w:t>? &amp; What is S3 life cycle policy?</w:t>
      </w:r>
    </w:p>
    <w:p w14:paraId="086974E9" w14:textId="59DB6F99" w:rsidR="008E3C72" w:rsidRPr="00836071" w:rsidRDefault="00836071"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Configure S3 cross region replication.</w:t>
      </w:r>
    </w:p>
    <w:p w14:paraId="2553B960" w14:textId="6F85AD62" w:rsidR="00836071" w:rsidRPr="00836071" w:rsidRDefault="00836071"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Transfer the data from one s3 bucket to another s3 bucket within the same region and same account.</w:t>
      </w:r>
    </w:p>
    <w:p w14:paraId="63AB7AF7" w14:textId="2CE6E2AB" w:rsidR="00836071" w:rsidRPr="00836071" w:rsidRDefault="00836071" w:rsidP="00836071">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Transfer the data from one s3 bucket to another s3 bucket same/different region but cross account.</w:t>
      </w:r>
    </w:p>
    <w:p w14:paraId="2BC36032" w14:textId="16A1C371" w:rsidR="00032CE4" w:rsidRPr="009D4731" w:rsidRDefault="008152CC"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Launch an Ec2 instance with specific IP address from selected subnet range.</w:t>
      </w:r>
    </w:p>
    <w:p w14:paraId="56D37FE5" w14:textId="3E65B13E" w:rsidR="008152CC" w:rsidRPr="009D4731" w:rsidRDefault="008152CC"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Differentiate between Launch template and Launch configuration.</w:t>
      </w:r>
    </w:p>
    <w:p w14:paraId="0B152AF2" w14:textId="4582BEB7" w:rsidR="008152CC" w:rsidRPr="009D4731" w:rsidRDefault="008152CC"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Differentiate between instance purchase types (on Demand, Reserved and Spot requests)</w:t>
      </w:r>
    </w:p>
    <w:p w14:paraId="43DB56E2" w14:textId="10E8252F" w:rsidR="008152CC" w:rsidRPr="009D4731" w:rsidRDefault="008152CC"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Differentiate between NACL and Security groups?</w:t>
      </w:r>
    </w:p>
    <w:p w14:paraId="34E72F2D" w14:textId="1F3D29CC" w:rsidR="008152CC" w:rsidRPr="009D4731" w:rsidRDefault="008152CC" w:rsidP="00032CE4">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Push AWS ALB logs to S3</w:t>
      </w:r>
    </w:p>
    <w:p w14:paraId="5A0FB759" w14:textId="427898DD" w:rsidR="008152CC" w:rsidRPr="009D4731" w:rsidRDefault="008152CC" w:rsidP="008152CC">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What are sticky sessions in LB?</w:t>
      </w:r>
    </w:p>
    <w:p w14:paraId="158DD456" w14:textId="2AB5A948" w:rsidR="008152CC" w:rsidRPr="009D4731" w:rsidRDefault="008152CC" w:rsidP="00EC349A">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How do you modify your disk size without reboot?</w:t>
      </w:r>
    </w:p>
    <w:p w14:paraId="496FA429" w14:textId="43DFD433" w:rsidR="00EC349A" w:rsidRPr="009D4731" w:rsidRDefault="00EC349A" w:rsidP="00EC349A">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Create Ec2 lifecycle policy.</w:t>
      </w:r>
    </w:p>
    <w:p w14:paraId="7CF9F775" w14:textId="61FC4FDF" w:rsidR="00EC349A" w:rsidRPr="009D4731" w:rsidRDefault="00EC349A" w:rsidP="00EC349A">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Justify placement groups.</w:t>
      </w:r>
    </w:p>
    <w:p w14:paraId="2790F96D" w14:textId="7B936A71" w:rsidR="000C21AE" w:rsidRPr="009D4731" w:rsidRDefault="000C21AE" w:rsidP="00EC349A">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What is R53? Differentiate between public and private hosted zones?</w:t>
      </w:r>
    </w:p>
    <w:p w14:paraId="5696A261" w14:textId="08337059" w:rsidR="000C21AE" w:rsidRPr="009D4731" w:rsidRDefault="000C21AE" w:rsidP="00C3101C">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lastRenderedPageBreak/>
        <w:t>Differentiate between A and c name records? &amp; what is alias?</w:t>
      </w:r>
    </w:p>
    <w:p w14:paraId="5135AAE2" w14:textId="77777777" w:rsidR="00A75D4D" w:rsidRPr="00310175" w:rsidRDefault="00C3101C" w:rsidP="00A75D4D">
      <w:pPr>
        <w:pStyle w:val="ListParagraph"/>
        <w:numPr>
          <w:ilvl w:val="0"/>
          <w:numId w:val="1"/>
        </w:numPr>
        <w:tabs>
          <w:tab w:val="left" w:pos="4365"/>
        </w:tabs>
        <w:rPr>
          <w:rStyle w:val="Strong"/>
          <w:rFonts w:ascii="Calibri" w:hAnsi="Calibri" w:cs="Calibri"/>
          <w:color w:val="2F5496" w:themeColor="accent1" w:themeShade="BF"/>
          <w:sz w:val="22"/>
          <w:szCs w:val="22"/>
        </w:rPr>
      </w:pPr>
      <w:r w:rsidRPr="009D4731">
        <w:rPr>
          <w:rStyle w:val="Strong"/>
          <w:rFonts w:ascii="Calibri" w:hAnsi="Calibri" w:cs="Calibri"/>
          <w:b w:val="0"/>
          <w:bCs w:val="0"/>
          <w:color w:val="2F5496" w:themeColor="accent1" w:themeShade="BF"/>
          <w:sz w:val="22"/>
          <w:szCs w:val="22"/>
        </w:rPr>
        <w:t>What are health checks In R53?</w:t>
      </w:r>
    </w:p>
    <w:p w14:paraId="2B143119" w14:textId="2BFECA93" w:rsidR="00310175" w:rsidRPr="00310175" w:rsidRDefault="00310175" w:rsidP="00A75D4D">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Differentiate between IAM role and policy.</w:t>
      </w:r>
    </w:p>
    <w:p w14:paraId="7E1A6CED" w14:textId="20C873BE" w:rsidR="00310175" w:rsidRPr="00310175" w:rsidRDefault="00310175" w:rsidP="00A75D4D">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Explain about customer managed policy, aws managed policy</w:t>
      </w:r>
      <w:r w:rsidR="008E3C72">
        <w:rPr>
          <w:rStyle w:val="Strong"/>
          <w:rFonts w:ascii="Calibri" w:hAnsi="Calibri" w:cs="Calibri"/>
          <w:b w:val="0"/>
          <w:bCs w:val="0"/>
          <w:color w:val="2F5496" w:themeColor="accent1" w:themeShade="BF"/>
          <w:sz w:val="22"/>
          <w:szCs w:val="22"/>
        </w:rPr>
        <w:t>,</w:t>
      </w:r>
      <w:r>
        <w:rPr>
          <w:rStyle w:val="Strong"/>
          <w:rFonts w:ascii="Calibri" w:hAnsi="Calibri" w:cs="Calibri"/>
          <w:b w:val="0"/>
          <w:bCs w:val="0"/>
          <w:color w:val="2F5496" w:themeColor="accent1" w:themeShade="BF"/>
          <w:sz w:val="22"/>
          <w:szCs w:val="22"/>
        </w:rPr>
        <w:t xml:space="preserve"> SCP policy</w:t>
      </w:r>
      <w:r w:rsidR="008E3C72">
        <w:rPr>
          <w:rStyle w:val="Strong"/>
          <w:rFonts w:ascii="Calibri" w:hAnsi="Calibri" w:cs="Calibri"/>
          <w:b w:val="0"/>
          <w:bCs w:val="0"/>
          <w:color w:val="2F5496" w:themeColor="accent1" w:themeShade="BF"/>
          <w:sz w:val="22"/>
          <w:szCs w:val="22"/>
        </w:rPr>
        <w:t xml:space="preserve"> and inline policies</w:t>
      </w:r>
    </w:p>
    <w:p w14:paraId="28529BC6" w14:textId="1F58773D" w:rsidR="00310175" w:rsidRPr="009D4731" w:rsidRDefault="00310175" w:rsidP="00A75D4D">
      <w:pPr>
        <w:pStyle w:val="ListParagraph"/>
        <w:numPr>
          <w:ilvl w:val="0"/>
          <w:numId w:val="1"/>
        </w:numPr>
        <w:tabs>
          <w:tab w:val="left" w:pos="4365"/>
        </w:tabs>
        <w:rPr>
          <w:rStyle w:val="Strong"/>
          <w:rFonts w:ascii="Calibri" w:hAnsi="Calibri" w:cs="Calibri"/>
          <w:color w:val="2F5496" w:themeColor="accent1" w:themeShade="BF"/>
          <w:sz w:val="22"/>
          <w:szCs w:val="22"/>
        </w:rPr>
      </w:pPr>
      <w:r>
        <w:rPr>
          <w:rStyle w:val="Strong"/>
          <w:rFonts w:ascii="Calibri" w:hAnsi="Calibri" w:cs="Calibri"/>
          <w:b w:val="0"/>
          <w:bCs w:val="0"/>
          <w:color w:val="2F5496" w:themeColor="accent1" w:themeShade="BF"/>
          <w:sz w:val="22"/>
          <w:szCs w:val="22"/>
        </w:rPr>
        <w:t>Differentiate between federated user and IAM user.</w:t>
      </w:r>
    </w:p>
    <w:p w14:paraId="7B8C3B5A" w14:textId="7FE7C638" w:rsidR="009D4731" w:rsidRPr="00310175" w:rsidRDefault="00A75D4D" w:rsidP="009D4731">
      <w:pPr>
        <w:pStyle w:val="ListParagraph"/>
        <w:numPr>
          <w:ilvl w:val="0"/>
          <w:numId w:val="1"/>
        </w:numPr>
        <w:tabs>
          <w:tab w:val="left" w:pos="4365"/>
        </w:tabs>
        <w:rPr>
          <w:rFonts w:ascii="Calibri" w:hAnsi="Calibri" w:cs="Calibri"/>
          <w:b/>
          <w:bCs/>
          <w:color w:val="2F5496" w:themeColor="accent1" w:themeShade="BF"/>
          <w:sz w:val="22"/>
          <w:szCs w:val="22"/>
        </w:rPr>
      </w:pPr>
      <w:r w:rsidRPr="009D4731">
        <w:rPr>
          <w:rFonts w:ascii="Calibri" w:hAnsi="Calibri" w:cs="Calibri"/>
          <w:color w:val="2F5496" w:themeColor="accent1" w:themeShade="BF"/>
          <w:spacing w:val="2"/>
          <w:sz w:val="22"/>
          <w:szCs w:val="22"/>
        </w:rPr>
        <w:t>What is CloudWatch?</w:t>
      </w:r>
    </w:p>
    <w:p w14:paraId="6A5F2E8F" w14:textId="4FB4372E" w:rsidR="00310175" w:rsidRPr="009D4731" w:rsidRDefault="00310175" w:rsidP="009D4731">
      <w:pPr>
        <w:pStyle w:val="ListParagraph"/>
        <w:numPr>
          <w:ilvl w:val="0"/>
          <w:numId w:val="1"/>
        </w:numPr>
        <w:tabs>
          <w:tab w:val="left" w:pos="4365"/>
        </w:tabs>
        <w:rPr>
          <w:rFonts w:ascii="Calibri" w:hAnsi="Calibri" w:cs="Calibri"/>
          <w:b/>
          <w:bCs/>
          <w:color w:val="2F5496" w:themeColor="accent1" w:themeShade="BF"/>
          <w:sz w:val="22"/>
          <w:szCs w:val="22"/>
        </w:rPr>
      </w:pPr>
      <w:r>
        <w:rPr>
          <w:rFonts w:ascii="Calibri" w:hAnsi="Calibri" w:cs="Calibri"/>
          <w:color w:val="2F5496" w:themeColor="accent1" w:themeShade="BF"/>
          <w:spacing w:val="2"/>
          <w:sz w:val="22"/>
          <w:szCs w:val="22"/>
        </w:rPr>
        <w:t>How do you configure custom metrics</w:t>
      </w:r>
      <w:r w:rsidR="008E3C72">
        <w:rPr>
          <w:rFonts w:ascii="Calibri" w:hAnsi="Calibri" w:cs="Calibri"/>
          <w:color w:val="2F5496" w:themeColor="accent1" w:themeShade="BF"/>
          <w:spacing w:val="2"/>
          <w:sz w:val="22"/>
          <w:szCs w:val="22"/>
        </w:rPr>
        <w:t>(memory metric)</w:t>
      </w:r>
      <w:r>
        <w:rPr>
          <w:rFonts w:ascii="Calibri" w:hAnsi="Calibri" w:cs="Calibri"/>
          <w:color w:val="2F5496" w:themeColor="accent1" w:themeShade="BF"/>
          <w:spacing w:val="2"/>
          <w:sz w:val="22"/>
          <w:szCs w:val="22"/>
        </w:rPr>
        <w:t xml:space="preserve"> to CloudWatch using CloudWatch agent.</w:t>
      </w:r>
    </w:p>
    <w:p w14:paraId="280D4EAD" w14:textId="77777777" w:rsidR="00A75D4D" w:rsidRPr="009D4731" w:rsidRDefault="00A75D4D" w:rsidP="00A75D4D">
      <w:pPr>
        <w:pStyle w:val="ListParagraph"/>
        <w:numPr>
          <w:ilvl w:val="0"/>
          <w:numId w:val="1"/>
        </w:numPr>
        <w:tabs>
          <w:tab w:val="left" w:pos="4365"/>
        </w:tabs>
        <w:rPr>
          <w:rFonts w:ascii="Calibri" w:hAnsi="Calibri" w:cs="Calibri"/>
          <w:b/>
          <w:bCs/>
          <w:color w:val="2F5496" w:themeColor="accent1" w:themeShade="BF"/>
          <w:sz w:val="22"/>
          <w:szCs w:val="22"/>
        </w:rPr>
      </w:pPr>
      <w:r w:rsidRPr="009D4731">
        <w:rPr>
          <w:rFonts w:ascii="Calibri" w:hAnsi="Calibri" w:cs="Calibri"/>
          <w:color w:val="2F5496" w:themeColor="accent1" w:themeShade="BF"/>
          <w:spacing w:val="2"/>
          <w:sz w:val="22"/>
          <w:szCs w:val="22"/>
        </w:rPr>
        <w:t>How many Subnets can you have per VPC?</w:t>
      </w:r>
    </w:p>
    <w:p w14:paraId="2E2A837D" w14:textId="30032B34" w:rsidR="009D4731" w:rsidRPr="009D4731" w:rsidRDefault="009D4731" w:rsidP="00A75D4D">
      <w:pPr>
        <w:pStyle w:val="ListParagraph"/>
        <w:numPr>
          <w:ilvl w:val="0"/>
          <w:numId w:val="1"/>
        </w:numPr>
        <w:tabs>
          <w:tab w:val="left" w:pos="4365"/>
        </w:tabs>
        <w:rPr>
          <w:rFonts w:ascii="Calibri" w:hAnsi="Calibri" w:cs="Calibri"/>
          <w:b/>
          <w:bCs/>
          <w:color w:val="2F5496" w:themeColor="accent1" w:themeShade="BF"/>
          <w:sz w:val="22"/>
          <w:szCs w:val="22"/>
        </w:rPr>
      </w:pPr>
      <w:r w:rsidRPr="009D4731">
        <w:rPr>
          <w:rFonts w:ascii="Calibri" w:hAnsi="Calibri" w:cs="Calibri"/>
          <w:color w:val="2F5496" w:themeColor="accent1" w:themeShade="BF"/>
          <w:spacing w:val="2"/>
          <w:sz w:val="22"/>
          <w:szCs w:val="22"/>
        </w:rPr>
        <w:t>What is the relation between the Availability Zone and Region?</w:t>
      </w:r>
    </w:p>
    <w:p w14:paraId="115E2610" w14:textId="77777777" w:rsidR="00310175" w:rsidRPr="009D4731" w:rsidRDefault="00310175" w:rsidP="00310175">
      <w:pPr>
        <w:pStyle w:val="Heading3"/>
        <w:numPr>
          <w:ilvl w:val="0"/>
          <w:numId w:val="1"/>
        </w:numPr>
        <w:shd w:val="clear" w:color="auto" w:fill="FFFFFF"/>
        <w:rPr>
          <w:rFonts w:ascii="Calibri" w:hAnsi="Calibri" w:cs="Calibri"/>
          <w:color w:val="2F5496" w:themeColor="accent1" w:themeShade="BF"/>
          <w:spacing w:val="2"/>
          <w:sz w:val="22"/>
          <w:szCs w:val="22"/>
        </w:rPr>
      </w:pPr>
      <w:r w:rsidRPr="009D4731">
        <w:rPr>
          <w:rFonts w:ascii="Calibri" w:hAnsi="Calibri" w:cs="Calibri"/>
          <w:color w:val="2F5496" w:themeColor="accent1" w:themeShade="BF"/>
          <w:spacing w:val="2"/>
          <w:sz w:val="22"/>
          <w:szCs w:val="22"/>
        </w:rPr>
        <w:t>What is the use of lifecycle hooks is Autoscaling</w:t>
      </w:r>
    </w:p>
    <w:p w14:paraId="1B7F33DD" w14:textId="0EB8FC5B" w:rsidR="00310175" w:rsidRPr="00310175" w:rsidRDefault="00310175" w:rsidP="00310175">
      <w:pPr>
        <w:pStyle w:val="Heading3"/>
        <w:numPr>
          <w:ilvl w:val="0"/>
          <w:numId w:val="1"/>
        </w:numPr>
        <w:shd w:val="clear" w:color="auto" w:fill="FFFFFF"/>
        <w:rPr>
          <w:rFonts w:ascii="Calibri" w:hAnsi="Calibri" w:cs="Calibri"/>
          <w:color w:val="2F5496" w:themeColor="accent1" w:themeShade="BF"/>
          <w:spacing w:val="2"/>
          <w:sz w:val="22"/>
          <w:szCs w:val="22"/>
        </w:rPr>
      </w:pPr>
      <w:r w:rsidRPr="009D4731">
        <w:rPr>
          <w:rFonts w:ascii="Calibri" w:hAnsi="Calibri" w:cs="Calibri"/>
          <w:color w:val="2F5496" w:themeColor="accent1" w:themeShade="BF"/>
          <w:spacing w:val="2"/>
          <w:sz w:val="22"/>
          <w:szCs w:val="22"/>
        </w:rPr>
        <w:t>Can you change the Private IP Address of an EC2 instance while it is running or in  a stopped state?</w:t>
      </w:r>
    </w:p>
    <w:p w14:paraId="198587DF" w14:textId="4C602D8C" w:rsidR="00310175" w:rsidRPr="00651410" w:rsidRDefault="00651410" w:rsidP="00651410">
      <w:pPr>
        <w:pStyle w:val="ListParagraph"/>
        <w:numPr>
          <w:ilvl w:val="0"/>
          <w:numId w:val="1"/>
        </w:numPr>
        <w:tabs>
          <w:tab w:val="left" w:pos="4365"/>
        </w:tabs>
        <w:rPr>
          <w:rFonts w:ascii="Calibri" w:hAnsi="Calibri" w:cs="Calibri"/>
          <w:b/>
          <w:bCs/>
          <w:color w:val="2F5496" w:themeColor="accent1" w:themeShade="BF"/>
          <w:sz w:val="22"/>
          <w:szCs w:val="22"/>
        </w:rPr>
      </w:pPr>
      <w:r>
        <w:rPr>
          <w:rFonts w:ascii="Calibri" w:hAnsi="Calibri" w:cs="Calibri"/>
          <w:color w:val="2F5496" w:themeColor="accent1" w:themeShade="BF"/>
          <w:sz w:val="22"/>
          <w:szCs w:val="22"/>
        </w:rPr>
        <w:t>Configure VPC flow logs for VPC</w:t>
      </w:r>
      <w:r w:rsidR="008E3C72">
        <w:rPr>
          <w:rFonts w:ascii="Calibri" w:hAnsi="Calibri" w:cs="Calibri"/>
          <w:color w:val="2F5496" w:themeColor="accent1" w:themeShade="BF"/>
          <w:sz w:val="22"/>
          <w:szCs w:val="22"/>
        </w:rPr>
        <w:t xml:space="preserve"> to Amazon s3 and S3 to </w:t>
      </w:r>
      <w:proofErr w:type="spellStart"/>
      <w:r w:rsidR="008E3C72">
        <w:rPr>
          <w:rFonts w:ascii="Calibri" w:hAnsi="Calibri" w:cs="Calibri"/>
          <w:color w:val="2F5496" w:themeColor="accent1" w:themeShade="BF"/>
          <w:sz w:val="22"/>
          <w:szCs w:val="22"/>
        </w:rPr>
        <w:t>cloudwatch</w:t>
      </w:r>
      <w:proofErr w:type="spellEnd"/>
      <w:r w:rsidR="008E3C72">
        <w:rPr>
          <w:rFonts w:ascii="Calibri" w:hAnsi="Calibri" w:cs="Calibri"/>
          <w:color w:val="2F5496" w:themeColor="accent1" w:themeShade="BF"/>
          <w:sz w:val="22"/>
          <w:szCs w:val="22"/>
        </w:rPr>
        <w:t xml:space="preserve"> log groups</w:t>
      </w:r>
    </w:p>
    <w:p w14:paraId="2AED880D" w14:textId="77777777" w:rsidR="00310175" w:rsidRPr="009D4731" w:rsidRDefault="00310175" w:rsidP="00310175">
      <w:pPr>
        <w:spacing w:before="100" w:beforeAutospacing="1" w:after="100" w:afterAutospacing="1" w:line="240" w:lineRule="auto"/>
        <w:rPr>
          <w:rFonts w:ascii="Calibri" w:hAnsi="Calibri" w:cs="Calibri"/>
          <w:color w:val="2F5496" w:themeColor="accent1" w:themeShade="BF"/>
          <w:sz w:val="22"/>
          <w:szCs w:val="22"/>
        </w:rPr>
      </w:pPr>
    </w:p>
    <w:p w14:paraId="07D99499" w14:textId="05C13655" w:rsidR="008C5040" w:rsidRPr="009D4731" w:rsidRDefault="008C5040" w:rsidP="008C5040">
      <w:pPr>
        <w:pStyle w:val="Heading3"/>
        <w:shd w:val="clear" w:color="auto" w:fill="FFFFFF"/>
        <w:rPr>
          <w:rFonts w:ascii="Calibri" w:hAnsi="Calibri" w:cs="Calibri"/>
          <w:color w:val="2F5496" w:themeColor="accent1" w:themeShade="BF"/>
          <w:spacing w:val="2"/>
          <w:sz w:val="22"/>
          <w:szCs w:val="22"/>
        </w:rPr>
      </w:pPr>
      <w:r w:rsidRPr="009D4731">
        <w:rPr>
          <w:rFonts w:ascii="Calibri" w:hAnsi="Calibri" w:cs="Calibri"/>
          <w:color w:val="2F5496" w:themeColor="accent1" w:themeShade="BF"/>
          <w:spacing w:val="2"/>
          <w:sz w:val="22"/>
          <w:szCs w:val="22"/>
        </w:rPr>
        <w:t xml:space="preserve">    </w:t>
      </w:r>
    </w:p>
    <w:p w14:paraId="1CBE0BE9" w14:textId="7AE0A8B5" w:rsidR="008C5040" w:rsidRPr="009D4731" w:rsidRDefault="008C5040" w:rsidP="008C5040">
      <w:pPr>
        <w:rPr>
          <w:rFonts w:ascii="Calibri" w:hAnsi="Calibri" w:cs="Calibri"/>
          <w:color w:val="2F5496" w:themeColor="accent1" w:themeShade="BF"/>
          <w:sz w:val="22"/>
          <w:szCs w:val="22"/>
        </w:rPr>
      </w:pPr>
    </w:p>
    <w:p w14:paraId="55AC2990" w14:textId="0A763888" w:rsidR="008C5040" w:rsidRPr="009D4731" w:rsidRDefault="008C5040" w:rsidP="008C5040">
      <w:pPr>
        <w:rPr>
          <w:rFonts w:ascii="Calibri" w:hAnsi="Calibri" w:cs="Calibri"/>
          <w:color w:val="2F5496" w:themeColor="accent1" w:themeShade="BF"/>
          <w:sz w:val="22"/>
          <w:szCs w:val="22"/>
        </w:rPr>
      </w:pPr>
      <w:r w:rsidRPr="009D4731">
        <w:rPr>
          <w:rFonts w:ascii="Calibri" w:hAnsi="Calibri" w:cs="Calibri"/>
          <w:color w:val="2F5496" w:themeColor="accent1" w:themeShade="BF"/>
          <w:sz w:val="22"/>
          <w:szCs w:val="22"/>
        </w:rPr>
        <w:t xml:space="preserve">  </w:t>
      </w:r>
    </w:p>
    <w:p w14:paraId="7E8FD6DC" w14:textId="06E4BBF4" w:rsidR="008C5040" w:rsidRPr="009D4731" w:rsidRDefault="008C5040" w:rsidP="008C5040">
      <w:pPr>
        <w:rPr>
          <w:rFonts w:ascii="Calibri" w:hAnsi="Calibri" w:cs="Calibri"/>
          <w:color w:val="2F5496" w:themeColor="accent1" w:themeShade="BF"/>
          <w:sz w:val="22"/>
          <w:szCs w:val="22"/>
        </w:rPr>
      </w:pPr>
    </w:p>
    <w:sectPr w:rsidR="008C5040" w:rsidRPr="009D473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431DC" w14:textId="77777777" w:rsidR="000E2839" w:rsidRDefault="000E2839" w:rsidP="004B58E4">
      <w:pPr>
        <w:spacing w:after="0" w:line="240" w:lineRule="auto"/>
      </w:pPr>
      <w:r>
        <w:separator/>
      </w:r>
    </w:p>
  </w:endnote>
  <w:endnote w:type="continuationSeparator" w:id="0">
    <w:p w14:paraId="47F394D6" w14:textId="77777777" w:rsidR="000E2839" w:rsidRDefault="000E2839" w:rsidP="004B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7662" w14:textId="77777777" w:rsidR="004B58E4" w:rsidRDefault="004B5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5422" w14:textId="77777777" w:rsidR="004B58E4" w:rsidRDefault="004B5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B7B3" w14:textId="77777777" w:rsidR="004B58E4" w:rsidRDefault="004B5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899F" w14:textId="77777777" w:rsidR="000E2839" w:rsidRDefault="000E2839" w:rsidP="004B58E4">
      <w:pPr>
        <w:spacing w:after="0" w:line="240" w:lineRule="auto"/>
      </w:pPr>
      <w:r>
        <w:separator/>
      </w:r>
    </w:p>
  </w:footnote>
  <w:footnote w:type="continuationSeparator" w:id="0">
    <w:p w14:paraId="58F43289" w14:textId="77777777" w:rsidR="000E2839" w:rsidRDefault="000E2839" w:rsidP="004B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BE87" w14:textId="2A9A23E0" w:rsidR="004B58E4" w:rsidRDefault="004B5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F203" w14:textId="765F1BEB" w:rsidR="004B58E4" w:rsidRDefault="004B5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2BA2" w14:textId="472326F3" w:rsidR="004B58E4" w:rsidRDefault="004B5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51641"/>
    <w:multiLevelType w:val="hybridMultilevel"/>
    <w:tmpl w:val="6C5442DC"/>
    <w:lvl w:ilvl="0" w:tplc="7100A6E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1C21A6"/>
    <w:multiLevelType w:val="multilevel"/>
    <w:tmpl w:val="1694812A"/>
    <w:lvl w:ilvl="0">
      <w:start w:val="1"/>
      <w:numFmt w:val="decimal"/>
      <w:lvlText w:val="%1."/>
      <w:lvlJc w:val="left"/>
      <w:pPr>
        <w:ind w:left="720" w:hanging="360"/>
      </w:pPr>
      <w:rPr>
        <w:rFonts w:hint="default"/>
        <w:b w:val="0"/>
        <w:bCs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0551311">
    <w:abstractNumId w:val="0"/>
  </w:num>
  <w:num w:numId="2" w16cid:durableId="138769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26"/>
    <w:rsid w:val="00032CE4"/>
    <w:rsid w:val="000C21AE"/>
    <w:rsid w:val="000E2839"/>
    <w:rsid w:val="000F5DE8"/>
    <w:rsid w:val="000F7BF8"/>
    <w:rsid w:val="001C0A12"/>
    <w:rsid w:val="001D07EC"/>
    <w:rsid w:val="00310175"/>
    <w:rsid w:val="003A6C5E"/>
    <w:rsid w:val="004B58E4"/>
    <w:rsid w:val="00651410"/>
    <w:rsid w:val="00665D82"/>
    <w:rsid w:val="00791A92"/>
    <w:rsid w:val="007D6399"/>
    <w:rsid w:val="007F2BBD"/>
    <w:rsid w:val="00812CCE"/>
    <w:rsid w:val="008152CC"/>
    <w:rsid w:val="00836071"/>
    <w:rsid w:val="008C5040"/>
    <w:rsid w:val="008E3C72"/>
    <w:rsid w:val="009D4731"/>
    <w:rsid w:val="00A75D4D"/>
    <w:rsid w:val="00AC4235"/>
    <w:rsid w:val="00B6038E"/>
    <w:rsid w:val="00C3101C"/>
    <w:rsid w:val="00C761A8"/>
    <w:rsid w:val="00CE7831"/>
    <w:rsid w:val="00D94469"/>
    <w:rsid w:val="00E70A11"/>
    <w:rsid w:val="00E91F6F"/>
    <w:rsid w:val="00EC349A"/>
    <w:rsid w:val="00F913DE"/>
    <w:rsid w:val="00FC6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2F224"/>
  <w15:docId w15:val="{9F8CE942-DFE2-114A-B7D0-7B9EA173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E8"/>
  </w:style>
  <w:style w:type="paragraph" w:styleId="Heading1">
    <w:name w:val="heading 1"/>
    <w:basedOn w:val="Normal"/>
    <w:next w:val="Normal"/>
    <w:link w:val="Heading1Char"/>
    <w:uiPriority w:val="9"/>
    <w:qFormat/>
    <w:rsid w:val="000F5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F5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F5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5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F5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F5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F5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F5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F5DE8"/>
    <w:rPr>
      <w:rFonts w:asciiTheme="majorHAnsi" w:eastAsiaTheme="majorEastAsia" w:hAnsiTheme="majorHAnsi" w:cstheme="majorBidi"/>
      <w:color w:val="4472C4" w:themeColor="accent1"/>
      <w:spacing w:val="-10"/>
      <w:sz w:val="56"/>
      <w:szCs w:val="56"/>
    </w:rPr>
  </w:style>
  <w:style w:type="paragraph" w:styleId="NoSpacing">
    <w:name w:val="No Spacing"/>
    <w:uiPriority w:val="1"/>
    <w:qFormat/>
    <w:rsid w:val="000F5DE8"/>
    <w:pPr>
      <w:spacing w:after="0" w:line="240" w:lineRule="auto"/>
    </w:pPr>
  </w:style>
  <w:style w:type="character" w:styleId="SubtleEmphasis">
    <w:name w:val="Subtle Emphasis"/>
    <w:basedOn w:val="DefaultParagraphFont"/>
    <w:uiPriority w:val="19"/>
    <w:qFormat/>
    <w:rsid w:val="000F5DE8"/>
    <w:rPr>
      <w:i/>
      <w:iCs/>
      <w:color w:val="404040" w:themeColor="text1" w:themeTint="BF"/>
    </w:rPr>
  </w:style>
  <w:style w:type="character" w:styleId="Strong">
    <w:name w:val="Strong"/>
    <w:basedOn w:val="DefaultParagraphFont"/>
    <w:uiPriority w:val="22"/>
    <w:qFormat/>
    <w:rsid w:val="000F5DE8"/>
    <w:rPr>
      <w:b/>
      <w:bCs/>
    </w:rPr>
  </w:style>
  <w:style w:type="paragraph" w:styleId="ListParagraph">
    <w:name w:val="List Paragraph"/>
    <w:basedOn w:val="Normal"/>
    <w:uiPriority w:val="34"/>
    <w:qFormat/>
    <w:rsid w:val="00FC6B26"/>
    <w:pPr>
      <w:ind w:left="720"/>
      <w:contextualSpacing/>
    </w:pPr>
  </w:style>
  <w:style w:type="paragraph" w:styleId="Header">
    <w:name w:val="header"/>
    <w:basedOn w:val="Normal"/>
    <w:link w:val="HeaderChar"/>
    <w:uiPriority w:val="99"/>
    <w:unhideWhenUsed/>
    <w:rsid w:val="004B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8E4"/>
  </w:style>
  <w:style w:type="paragraph" w:styleId="Footer">
    <w:name w:val="footer"/>
    <w:basedOn w:val="Normal"/>
    <w:link w:val="FooterChar"/>
    <w:uiPriority w:val="99"/>
    <w:unhideWhenUsed/>
    <w:rsid w:val="004B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8E4"/>
  </w:style>
  <w:style w:type="character" w:customStyle="1" w:styleId="Heading1Char">
    <w:name w:val="Heading 1 Char"/>
    <w:basedOn w:val="DefaultParagraphFont"/>
    <w:link w:val="Heading1"/>
    <w:uiPriority w:val="9"/>
    <w:rsid w:val="000F5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F5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F5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5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F5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F5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F5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F5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F5DE8"/>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F5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5DE8"/>
    <w:rPr>
      <w:rFonts w:asciiTheme="majorHAnsi" w:eastAsiaTheme="majorEastAsia" w:hAnsiTheme="majorHAnsi" w:cstheme="majorBidi"/>
      <w:sz w:val="24"/>
      <w:szCs w:val="24"/>
    </w:rPr>
  </w:style>
  <w:style w:type="character" w:styleId="Emphasis">
    <w:name w:val="Emphasis"/>
    <w:basedOn w:val="DefaultParagraphFont"/>
    <w:uiPriority w:val="20"/>
    <w:qFormat/>
    <w:rsid w:val="000F5DE8"/>
    <w:rPr>
      <w:i/>
      <w:iCs/>
    </w:rPr>
  </w:style>
  <w:style w:type="paragraph" w:styleId="Quote">
    <w:name w:val="Quote"/>
    <w:basedOn w:val="Normal"/>
    <w:next w:val="Normal"/>
    <w:link w:val="QuoteChar"/>
    <w:uiPriority w:val="29"/>
    <w:qFormat/>
    <w:rsid w:val="000F5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5DE8"/>
    <w:rPr>
      <w:i/>
      <w:iCs/>
      <w:color w:val="404040" w:themeColor="text1" w:themeTint="BF"/>
    </w:rPr>
  </w:style>
  <w:style w:type="paragraph" w:styleId="IntenseQuote">
    <w:name w:val="Intense Quote"/>
    <w:basedOn w:val="Normal"/>
    <w:next w:val="Normal"/>
    <w:link w:val="IntenseQuoteChar"/>
    <w:uiPriority w:val="30"/>
    <w:qFormat/>
    <w:rsid w:val="000F5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F5DE8"/>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0F5DE8"/>
    <w:rPr>
      <w:b/>
      <w:bCs/>
      <w:i/>
      <w:iCs/>
    </w:rPr>
  </w:style>
  <w:style w:type="character" w:styleId="SubtleReference">
    <w:name w:val="Subtle Reference"/>
    <w:basedOn w:val="DefaultParagraphFont"/>
    <w:uiPriority w:val="31"/>
    <w:qFormat/>
    <w:rsid w:val="000F5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5DE8"/>
    <w:rPr>
      <w:b/>
      <w:bCs/>
      <w:smallCaps/>
      <w:spacing w:val="5"/>
      <w:u w:val="single"/>
    </w:rPr>
  </w:style>
  <w:style w:type="character" w:styleId="BookTitle">
    <w:name w:val="Book Title"/>
    <w:basedOn w:val="DefaultParagraphFont"/>
    <w:uiPriority w:val="33"/>
    <w:qFormat/>
    <w:rsid w:val="000F5DE8"/>
    <w:rPr>
      <w:b/>
      <w:bCs/>
      <w:smallCaps/>
    </w:rPr>
  </w:style>
  <w:style w:type="paragraph" w:styleId="TOCHeading">
    <w:name w:val="TOC Heading"/>
    <w:basedOn w:val="Heading1"/>
    <w:next w:val="Normal"/>
    <w:uiPriority w:val="39"/>
    <w:semiHidden/>
    <w:unhideWhenUsed/>
    <w:qFormat/>
    <w:rsid w:val="000F5DE8"/>
    <w:pPr>
      <w:outlineLvl w:val="9"/>
    </w:pPr>
  </w:style>
  <w:style w:type="paragraph" w:styleId="NormalWeb">
    <w:name w:val="Normal (Web)"/>
    <w:basedOn w:val="Normal"/>
    <w:uiPriority w:val="99"/>
    <w:semiHidden/>
    <w:unhideWhenUsed/>
    <w:rsid w:val="00A75D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07954">
      <w:bodyDiv w:val="1"/>
      <w:marLeft w:val="0"/>
      <w:marRight w:val="0"/>
      <w:marTop w:val="0"/>
      <w:marBottom w:val="0"/>
      <w:divBdr>
        <w:top w:val="none" w:sz="0" w:space="0" w:color="auto"/>
        <w:left w:val="none" w:sz="0" w:space="0" w:color="auto"/>
        <w:bottom w:val="none" w:sz="0" w:space="0" w:color="auto"/>
        <w:right w:val="none" w:sz="0" w:space="0" w:color="auto"/>
      </w:divBdr>
    </w:div>
    <w:div w:id="701900794">
      <w:bodyDiv w:val="1"/>
      <w:marLeft w:val="0"/>
      <w:marRight w:val="0"/>
      <w:marTop w:val="0"/>
      <w:marBottom w:val="0"/>
      <w:divBdr>
        <w:top w:val="none" w:sz="0" w:space="0" w:color="auto"/>
        <w:left w:val="none" w:sz="0" w:space="0" w:color="auto"/>
        <w:bottom w:val="none" w:sz="0" w:space="0" w:color="auto"/>
        <w:right w:val="none" w:sz="0" w:space="0" w:color="auto"/>
      </w:divBdr>
    </w:div>
    <w:div w:id="842086405">
      <w:bodyDiv w:val="1"/>
      <w:marLeft w:val="0"/>
      <w:marRight w:val="0"/>
      <w:marTop w:val="0"/>
      <w:marBottom w:val="0"/>
      <w:divBdr>
        <w:top w:val="none" w:sz="0" w:space="0" w:color="auto"/>
        <w:left w:val="none" w:sz="0" w:space="0" w:color="auto"/>
        <w:bottom w:val="none" w:sz="0" w:space="0" w:color="auto"/>
        <w:right w:val="none" w:sz="0" w:space="0" w:color="auto"/>
      </w:divBdr>
    </w:div>
    <w:div w:id="1215003668">
      <w:bodyDiv w:val="1"/>
      <w:marLeft w:val="0"/>
      <w:marRight w:val="0"/>
      <w:marTop w:val="0"/>
      <w:marBottom w:val="0"/>
      <w:divBdr>
        <w:top w:val="none" w:sz="0" w:space="0" w:color="auto"/>
        <w:left w:val="none" w:sz="0" w:space="0" w:color="auto"/>
        <w:bottom w:val="none" w:sz="0" w:space="0" w:color="auto"/>
        <w:right w:val="none" w:sz="0" w:space="0" w:color="auto"/>
      </w:divBdr>
    </w:div>
    <w:div w:id="1233466953">
      <w:bodyDiv w:val="1"/>
      <w:marLeft w:val="0"/>
      <w:marRight w:val="0"/>
      <w:marTop w:val="0"/>
      <w:marBottom w:val="0"/>
      <w:divBdr>
        <w:top w:val="none" w:sz="0" w:space="0" w:color="auto"/>
        <w:left w:val="none" w:sz="0" w:space="0" w:color="auto"/>
        <w:bottom w:val="none" w:sz="0" w:space="0" w:color="auto"/>
        <w:right w:val="none" w:sz="0" w:space="0" w:color="auto"/>
      </w:divBdr>
    </w:div>
    <w:div w:id="1466854116">
      <w:bodyDiv w:val="1"/>
      <w:marLeft w:val="0"/>
      <w:marRight w:val="0"/>
      <w:marTop w:val="0"/>
      <w:marBottom w:val="0"/>
      <w:divBdr>
        <w:top w:val="none" w:sz="0" w:space="0" w:color="auto"/>
        <w:left w:val="none" w:sz="0" w:space="0" w:color="auto"/>
        <w:bottom w:val="none" w:sz="0" w:space="0" w:color="auto"/>
        <w:right w:val="none" w:sz="0" w:space="0" w:color="auto"/>
      </w:divBdr>
    </w:div>
    <w:div w:id="1820926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2A88-86B3-4687-9CA3-6895D589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Lakshmi Phanindra</dc:creator>
  <cp:keywords/>
  <dc:description/>
  <cp:lastModifiedBy>PHANI NANI</cp:lastModifiedBy>
  <cp:revision>1</cp:revision>
  <dcterms:created xsi:type="dcterms:W3CDTF">2021-03-21T09:42:00Z</dcterms:created>
  <dcterms:modified xsi:type="dcterms:W3CDTF">2023-12-13T03:27:00Z</dcterms:modified>
</cp:coreProperties>
</file>