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EF6FF" w:themeColor="accent5"/>
  <w:body>
    <w:p w14:paraId="713E63FA" w14:textId="77777777" w:rsidR="00F765FC" w:rsidRPr="00F765FC" w:rsidRDefault="00F765FC" w:rsidP="00F765FC">
      <w:pPr>
        <w:pStyle w:val="Graphicsancho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0F5E2E89" wp14:editId="50988408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772400" cy="2532888"/>
                <wp:effectExtent l="0" t="0" r="0" b="1270"/>
                <wp:wrapNone/>
                <wp:docPr id="11237545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53288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30C2B5" id="Rectangle 2" o:spid="_x0000_s1026" alt="&quot;&quot;" style="position:absolute;margin-left:-1in;margin-top:-1in;width:612pt;height:199.4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" fillcolor="white [3212]" stroked="f" strokeweight="1pt">
                <w10:anchorlock/>
              </v:rect>
            </w:pict>
          </mc:Fallback>
        </mc:AlternateContent>
      </w:r>
    </w:p>
    <w:p w14:paraId="018E6470" w14:textId="1FD738CD" w:rsidR="006D7A6C" w:rsidRPr="006D7A6C" w:rsidRDefault="006D7A6C" w:rsidP="00011E30">
      <w:pPr>
        <w:pStyle w:val="Toprowtext"/>
      </w:pPr>
      <w:r w:rsidRPr="006D7A6C">
        <w:t xml:space="preserve">Prepared by </w:t>
      </w:r>
      <w:r w:rsidR="00C20423">
        <w:t>p. devi phanindra</w:t>
      </w:r>
      <w:r w:rsidRPr="006D7A6C">
        <w:tab/>
      </w:r>
      <w:r w:rsidR="00C20423">
        <w:t>august</w:t>
      </w:r>
      <w:r w:rsidRPr="006D7A6C">
        <w:t xml:space="preserve"> </w:t>
      </w:r>
      <w:r w:rsidR="00C20423">
        <w:t>1</w:t>
      </w:r>
      <w:r w:rsidR="00F067A4">
        <w:t>8</w:t>
      </w:r>
      <w:r w:rsidRPr="006D7A6C">
        <w:t>, 20</w:t>
      </w:r>
      <w:r w:rsidR="00C20423">
        <w:t>226</w:t>
      </w:r>
    </w:p>
    <w:p w14:paraId="2BCFAAA8" w14:textId="77777777" w:rsidR="00F067A4" w:rsidRPr="00F067A4" w:rsidRDefault="00F067A4" w:rsidP="00F067A4">
      <w:pPr>
        <w:pStyle w:val="QuarterNumber"/>
      </w:pPr>
      <w:r w:rsidRPr="00F067A4">
        <w:t>JSP</w:t>
      </w:r>
      <w:r w:rsidRPr="00F067A4">
        <w:br/>
        <w:t>SOLUTIONS</w:t>
      </w:r>
    </w:p>
    <w:p w14:paraId="62FA6D1E" w14:textId="62A2E0C7" w:rsidR="006D7A6C" w:rsidRPr="001F3549" w:rsidRDefault="00C20423" w:rsidP="003471E8">
      <w:pPr>
        <w:pStyle w:val="Subtitle"/>
      </w:pPr>
      <w:r>
        <w:t>programe durations</w:t>
      </w:r>
    </w:p>
    <w:p w14:paraId="3C38F8C8" w14:textId="1EAAD87B" w:rsidR="006D7A6C" w:rsidRPr="003471E8" w:rsidRDefault="006D7A6C" w:rsidP="00011E30">
      <w:pPr>
        <w:pStyle w:val="bottomrowtext"/>
        <w:spacing w:before="4440"/>
      </w:pPr>
      <w:r w:rsidRPr="003471E8">
        <w:t>www.</w:t>
      </w:r>
      <w:r w:rsidR="00C20423">
        <w:t>jspsolutions</w:t>
      </w:r>
      <w:r w:rsidRPr="003471E8">
        <w:t>.</w:t>
      </w:r>
      <w:r w:rsidR="00591861">
        <w:t>in</w:t>
      </w:r>
      <w:r w:rsidRPr="003471E8">
        <w:tab/>
      </w:r>
      <w:r w:rsidR="00C20423">
        <w:t>+</w:t>
      </w:r>
      <w:r w:rsidRPr="003471E8">
        <w:t>91</w:t>
      </w:r>
      <w:r w:rsidR="00C20423">
        <w:t xml:space="preserve"> 6303195089</w:t>
      </w:r>
      <w:r w:rsidRPr="003471E8">
        <w:tab/>
      </w:r>
    </w:p>
    <w:p w14:paraId="70ACE52C" w14:textId="77777777" w:rsidR="001F3549" w:rsidRDefault="001F3549" w:rsidP="001F3549"/>
    <w:p w14:paraId="33E0C4FE" w14:textId="77777777" w:rsidR="001F3549" w:rsidRPr="001F3549" w:rsidRDefault="001F3549" w:rsidP="001F3549">
      <w:pPr>
        <w:sectPr w:rsidR="001F3549" w:rsidRPr="001F3549" w:rsidSect="000B2583">
          <w:pgSz w:w="12240" w:h="15840" w:code="1"/>
          <w:pgMar w:top="1440" w:right="1440" w:bottom="360" w:left="1440" w:header="720" w:footer="360" w:gutter="0"/>
          <w:cols w:space="720"/>
          <w:titlePg/>
          <w:docGrid w:linePitch="360"/>
        </w:sectPr>
      </w:pPr>
    </w:p>
    <w:p w14:paraId="2ED90649" w14:textId="135EB0A2" w:rsidR="00C20423" w:rsidRPr="00C20423" w:rsidRDefault="00C20423" w:rsidP="00C20423">
      <w:pPr>
        <w:pStyle w:val="Heading1"/>
        <w:jc w:val="center"/>
        <w:rPr>
          <w:sz w:val="24"/>
          <w:szCs w:val="36"/>
        </w:rPr>
      </w:pPr>
      <w:r w:rsidRPr="00C20423">
        <w:rPr>
          <w:sz w:val="24"/>
          <w:szCs w:val="36"/>
        </w:rPr>
        <w:lastRenderedPageBreak/>
        <w:t>PORGRAME DURATIONS</w:t>
      </w:r>
    </w:p>
    <w:p w14:paraId="74E2665C" w14:textId="77777777" w:rsidR="00C20423" w:rsidRDefault="00C20423" w:rsidP="00C20423">
      <w:pPr>
        <w:spacing w:beforeLines="160" w:before="384" w:afterLines="80" w:after="192"/>
        <w:rPr>
          <w:rFonts w:cs="Times New Roman"/>
          <w:szCs w:val="22"/>
        </w:rPr>
      </w:pPr>
    </w:p>
    <w:p w14:paraId="133CAD18" w14:textId="56D2ED31" w:rsidR="00C20423" w:rsidRPr="00C20423" w:rsidRDefault="00C20423" w:rsidP="00C20423">
      <w:pPr>
        <w:spacing w:beforeLines="160" w:before="384" w:afterLines="80" w:after="192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JSP Solutions proposes multiple program-duration options to accommodate the different academic requirements, learning objectives, project scopes, and student needs of partner institutions.</w:t>
      </w:r>
    </w:p>
    <w:p w14:paraId="19C93934" w14:textId="77777777" w:rsidR="00C20423" w:rsidRPr="00C20423" w:rsidRDefault="00C20423" w:rsidP="00C20423">
      <w:pPr>
        <w:spacing w:beforeLines="160" w:before="384" w:afterLines="80" w:after="192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 xml:space="preserve">The program may be offered in different durations ranging from </w:t>
      </w:r>
      <w:r w:rsidRPr="00C20423">
        <w:rPr>
          <w:rFonts w:cs="Times New Roman"/>
          <w:b/>
          <w:bCs/>
          <w:szCs w:val="22"/>
        </w:rPr>
        <w:t>2 months to 12 months</w:t>
      </w:r>
      <w:r w:rsidRPr="00C20423">
        <w:rPr>
          <w:rFonts w:cs="Times New Roman"/>
          <w:szCs w:val="22"/>
        </w:rPr>
        <w:t>. The exact curriculum, number of sessions, mentorship frequency, project complexity, facilities, assessments, and technical support will depend on the selected program and applicable package.</w:t>
      </w:r>
    </w:p>
    <w:p w14:paraId="57A43E4E" w14:textId="72B59D88" w:rsidR="00C20423" w:rsidRPr="00C20423" w:rsidRDefault="00C20423" w:rsidP="00C20423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C20423">
        <w:rPr>
          <w:rFonts w:cs="Times New Roman"/>
          <w:b/>
          <w:bCs/>
          <w:szCs w:val="22"/>
        </w:rPr>
        <w:t>Proposed Program Options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79"/>
        <w:gridCol w:w="1212"/>
        <w:gridCol w:w="5674"/>
      </w:tblGrid>
      <w:tr w:rsidR="00C20423" w:rsidRPr="00C20423" w14:paraId="7087E476" w14:textId="77777777" w:rsidTr="00C20423">
        <w:trPr>
          <w:jc w:val="center"/>
        </w:trPr>
        <w:tc>
          <w:tcPr>
            <w:tcW w:w="1479" w:type="dxa"/>
            <w:hideMark/>
          </w:tcPr>
          <w:p w14:paraId="52F71BF0" w14:textId="77777777" w:rsidR="00C20423" w:rsidRPr="00C20423" w:rsidRDefault="00C20423" w:rsidP="00C20423">
            <w:pPr>
              <w:spacing w:beforeLines="160" w:before="384" w:afterLines="80" w:after="192"/>
              <w:jc w:val="center"/>
              <w:rPr>
                <w:rFonts w:cs="Times New Roman"/>
                <w:b/>
                <w:bCs/>
                <w:szCs w:val="22"/>
              </w:rPr>
            </w:pPr>
            <w:r w:rsidRPr="00C20423">
              <w:rPr>
                <w:rFonts w:cs="Times New Roman"/>
                <w:b/>
                <w:bCs/>
                <w:szCs w:val="22"/>
              </w:rPr>
              <w:t>Program</w:t>
            </w:r>
          </w:p>
        </w:tc>
        <w:tc>
          <w:tcPr>
            <w:tcW w:w="1212" w:type="dxa"/>
            <w:hideMark/>
          </w:tcPr>
          <w:p w14:paraId="6CF7ABB7" w14:textId="77777777" w:rsidR="00C20423" w:rsidRPr="00C20423" w:rsidRDefault="00C20423" w:rsidP="00C20423">
            <w:pPr>
              <w:spacing w:beforeLines="160" w:before="384" w:afterLines="80" w:after="192"/>
              <w:jc w:val="center"/>
              <w:rPr>
                <w:rFonts w:cs="Times New Roman"/>
                <w:b/>
                <w:bCs/>
                <w:szCs w:val="22"/>
              </w:rPr>
            </w:pPr>
            <w:r w:rsidRPr="00C20423">
              <w:rPr>
                <w:rFonts w:cs="Times New Roman"/>
                <w:b/>
                <w:bCs/>
                <w:szCs w:val="22"/>
              </w:rPr>
              <w:t>Duration</w:t>
            </w:r>
          </w:p>
        </w:tc>
        <w:tc>
          <w:tcPr>
            <w:tcW w:w="5674" w:type="dxa"/>
            <w:hideMark/>
          </w:tcPr>
          <w:p w14:paraId="74836A09" w14:textId="77777777" w:rsidR="00C20423" w:rsidRPr="00C20423" w:rsidRDefault="00C20423" w:rsidP="00C20423">
            <w:pPr>
              <w:spacing w:beforeLines="160" w:before="384" w:afterLines="80" w:after="192"/>
              <w:jc w:val="center"/>
              <w:rPr>
                <w:rFonts w:cs="Times New Roman"/>
                <w:b/>
                <w:bCs/>
                <w:szCs w:val="22"/>
              </w:rPr>
            </w:pPr>
            <w:r w:rsidRPr="00C20423">
              <w:rPr>
                <w:rFonts w:cs="Times New Roman"/>
                <w:b/>
                <w:bCs/>
                <w:szCs w:val="22"/>
              </w:rPr>
              <w:t>General Structure</w:t>
            </w:r>
          </w:p>
        </w:tc>
      </w:tr>
      <w:tr w:rsidR="00C20423" w:rsidRPr="00C20423" w14:paraId="3923D9DB" w14:textId="77777777" w:rsidTr="00C20423">
        <w:trPr>
          <w:jc w:val="center"/>
        </w:trPr>
        <w:tc>
          <w:tcPr>
            <w:tcW w:w="1479" w:type="dxa"/>
            <w:hideMark/>
          </w:tcPr>
          <w:p w14:paraId="28547330" w14:textId="77777777" w:rsidR="00C20423" w:rsidRPr="00C20423" w:rsidRDefault="00C20423" w:rsidP="00C20423">
            <w:pPr>
              <w:spacing w:beforeLines="160" w:before="384" w:afterLines="80" w:after="192"/>
              <w:jc w:val="center"/>
              <w:rPr>
                <w:rFonts w:cs="Times New Roman"/>
                <w:szCs w:val="22"/>
              </w:rPr>
            </w:pPr>
            <w:r w:rsidRPr="00C20423">
              <w:rPr>
                <w:rFonts w:cs="Times New Roman"/>
                <w:b/>
                <w:bCs/>
                <w:szCs w:val="22"/>
              </w:rPr>
              <w:t>Starter</w:t>
            </w:r>
          </w:p>
        </w:tc>
        <w:tc>
          <w:tcPr>
            <w:tcW w:w="1212" w:type="dxa"/>
            <w:hideMark/>
          </w:tcPr>
          <w:p w14:paraId="4AD3B6B4" w14:textId="77777777" w:rsidR="00C20423" w:rsidRPr="00C20423" w:rsidRDefault="00C20423" w:rsidP="00C20423">
            <w:pPr>
              <w:spacing w:beforeLines="160" w:before="384" w:afterLines="80" w:after="192"/>
              <w:jc w:val="center"/>
              <w:rPr>
                <w:rFonts w:cs="Times New Roman"/>
                <w:szCs w:val="22"/>
              </w:rPr>
            </w:pPr>
            <w:r w:rsidRPr="00C20423">
              <w:rPr>
                <w:rFonts w:cs="Times New Roman"/>
                <w:szCs w:val="22"/>
              </w:rPr>
              <w:t>2 Months</w:t>
            </w:r>
          </w:p>
        </w:tc>
        <w:tc>
          <w:tcPr>
            <w:tcW w:w="5674" w:type="dxa"/>
            <w:hideMark/>
          </w:tcPr>
          <w:p w14:paraId="3714EF0F" w14:textId="77777777" w:rsidR="00C20423" w:rsidRPr="00C20423" w:rsidRDefault="00C20423" w:rsidP="00C20423">
            <w:pPr>
              <w:spacing w:beforeLines="160" w:before="384" w:afterLines="80" w:after="192"/>
              <w:jc w:val="center"/>
              <w:rPr>
                <w:rFonts w:cs="Times New Roman"/>
                <w:szCs w:val="22"/>
              </w:rPr>
            </w:pPr>
            <w:r w:rsidRPr="00C20423">
              <w:rPr>
                <w:rFonts w:cs="Times New Roman"/>
                <w:szCs w:val="22"/>
              </w:rPr>
              <w:t>Foundation + Domain Training + Project</w:t>
            </w:r>
          </w:p>
        </w:tc>
      </w:tr>
      <w:tr w:rsidR="00C20423" w:rsidRPr="00C20423" w14:paraId="7A6B087C" w14:textId="77777777" w:rsidTr="00C20423">
        <w:trPr>
          <w:jc w:val="center"/>
        </w:trPr>
        <w:tc>
          <w:tcPr>
            <w:tcW w:w="1479" w:type="dxa"/>
            <w:hideMark/>
          </w:tcPr>
          <w:p w14:paraId="2F69845F" w14:textId="77777777" w:rsidR="00C20423" w:rsidRPr="00C20423" w:rsidRDefault="00C20423" w:rsidP="00C20423">
            <w:pPr>
              <w:spacing w:beforeLines="160" w:before="384" w:afterLines="80" w:after="192"/>
              <w:jc w:val="center"/>
              <w:rPr>
                <w:rFonts w:cs="Times New Roman"/>
                <w:szCs w:val="22"/>
              </w:rPr>
            </w:pPr>
            <w:r w:rsidRPr="00C20423">
              <w:rPr>
                <w:rFonts w:cs="Times New Roman"/>
                <w:b/>
                <w:bCs/>
                <w:szCs w:val="22"/>
              </w:rPr>
              <w:t>Professional</w:t>
            </w:r>
          </w:p>
        </w:tc>
        <w:tc>
          <w:tcPr>
            <w:tcW w:w="1212" w:type="dxa"/>
            <w:hideMark/>
          </w:tcPr>
          <w:p w14:paraId="7E07F3DE" w14:textId="77777777" w:rsidR="00C20423" w:rsidRPr="00C20423" w:rsidRDefault="00C20423" w:rsidP="00C20423">
            <w:pPr>
              <w:spacing w:beforeLines="160" w:before="384" w:afterLines="80" w:after="192"/>
              <w:jc w:val="center"/>
              <w:rPr>
                <w:rFonts w:cs="Times New Roman"/>
                <w:szCs w:val="22"/>
              </w:rPr>
            </w:pPr>
            <w:r w:rsidRPr="00C20423">
              <w:rPr>
                <w:rFonts w:cs="Times New Roman"/>
                <w:szCs w:val="22"/>
              </w:rPr>
              <w:t>4 Months</w:t>
            </w:r>
          </w:p>
        </w:tc>
        <w:tc>
          <w:tcPr>
            <w:tcW w:w="5674" w:type="dxa"/>
            <w:hideMark/>
          </w:tcPr>
          <w:p w14:paraId="1223972B" w14:textId="77777777" w:rsidR="00C20423" w:rsidRPr="00C20423" w:rsidRDefault="00C20423" w:rsidP="00C20423">
            <w:pPr>
              <w:spacing w:beforeLines="160" w:before="384" w:afterLines="80" w:after="192"/>
              <w:jc w:val="center"/>
              <w:rPr>
                <w:rFonts w:cs="Times New Roman"/>
                <w:szCs w:val="22"/>
              </w:rPr>
            </w:pPr>
            <w:r w:rsidRPr="00C20423">
              <w:rPr>
                <w:rFonts w:cs="Times New Roman"/>
                <w:szCs w:val="22"/>
              </w:rPr>
              <w:t>Training + Advanced Domain Learning + Project</w:t>
            </w:r>
          </w:p>
        </w:tc>
      </w:tr>
      <w:tr w:rsidR="00C20423" w:rsidRPr="00C20423" w14:paraId="49475F16" w14:textId="77777777" w:rsidTr="00C20423">
        <w:trPr>
          <w:jc w:val="center"/>
        </w:trPr>
        <w:tc>
          <w:tcPr>
            <w:tcW w:w="1479" w:type="dxa"/>
            <w:hideMark/>
          </w:tcPr>
          <w:p w14:paraId="77318244" w14:textId="77777777" w:rsidR="00C20423" w:rsidRPr="00C20423" w:rsidRDefault="00C20423" w:rsidP="00C20423">
            <w:pPr>
              <w:spacing w:beforeLines="160" w:before="384" w:afterLines="80" w:after="192"/>
              <w:jc w:val="center"/>
              <w:rPr>
                <w:rFonts w:cs="Times New Roman"/>
                <w:szCs w:val="22"/>
              </w:rPr>
            </w:pPr>
            <w:r w:rsidRPr="00C20423">
              <w:rPr>
                <w:rFonts w:cs="Times New Roman"/>
                <w:b/>
                <w:bCs/>
                <w:szCs w:val="22"/>
              </w:rPr>
              <w:t>Industry</w:t>
            </w:r>
          </w:p>
        </w:tc>
        <w:tc>
          <w:tcPr>
            <w:tcW w:w="1212" w:type="dxa"/>
            <w:hideMark/>
          </w:tcPr>
          <w:p w14:paraId="415F6968" w14:textId="77777777" w:rsidR="00C20423" w:rsidRPr="00C20423" w:rsidRDefault="00C20423" w:rsidP="00C20423">
            <w:pPr>
              <w:spacing w:beforeLines="160" w:before="384" w:afterLines="80" w:after="192"/>
              <w:jc w:val="center"/>
              <w:rPr>
                <w:rFonts w:cs="Times New Roman"/>
                <w:szCs w:val="22"/>
              </w:rPr>
            </w:pPr>
            <w:r w:rsidRPr="00C20423">
              <w:rPr>
                <w:rFonts w:cs="Times New Roman"/>
                <w:szCs w:val="22"/>
              </w:rPr>
              <w:t>6 Months</w:t>
            </w:r>
          </w:p>
        </w:tc>
        <w:tc>
          <w:tcPr>
            <w:tcW w:w="5674" w:type="dxa"/>
            <w:hideMark/>
          </w:tcPr>
          <w:p w14:paraId="045B9A9E" w14:textId="77777777" w:rsidR="00C20423" w:rsidRPr="00C20423" w:rsidRDefault="00C20423" w:rsidP="00C20423">
            <w:pPr>
              <w:spacing w:beforeLines="160" w:before="384" w:afterLines="80" w:after="192"/>
              <w:jc w:val="center"/>
              <w:rPr>
                <w:rFonts w:cs="Times New Roman"/>
                <w:szCs w:val="22"/>
              </w:rPr>
            </w:pPr>
            <w:r w:rsidRPr="00C20423">
              <w:rPr>
                <w:rFonts w:cs="Times New Roman"/>
                <w:szCs w:val="22"/>
              </w:rPr>
              <w:t>Training + Mentorship + Team Project</w:t>
            </w:r>
          </w:p>
        </w:tc>
      </w:tr>
      <w:tr w:rsidR="00C20423" w:rsidRPr="00C20423" w14:paraId="2A5038CC" w14:textId="77777777" w:rsidTr="00C20423">
        <w:trPr>
          <w:jc w:val="center"/>
        </w:trPr>
        <w:tc>
          <w:tcPr>
            <w:tcW w:w="1479" w:type="dxa"/>
            <w:hideMark/>
          </w:tcPr>
          <w:p w14:paraId="5217B7F7" w14:textId="77777777" w:rsidR="00C20423" w:rsidRPr="00C20423" w:rsidRDefault="00C20423" w:rsidP="00C20423">
            <w:pPr>
              <w:spacing w:beforeLines="160" w:before="384" w:afterLines="80" w:after="192"/>
              <w:jc w:val="center"/>
              <w:rPr>
                <w:rFonts w:cs="Times New Roman"/>
                <w:szCs w:val="22"/>
              </w:rPr>
            </w:pPr>
            <w:r w:rsidRPr="00C20423">
              <w:rPr>
                <w:rFonts w:cs="Times New Roman"/>
                <w:b/>
                <w:bCs/>
                <w:szCs w:val="22"/>
              </w:rPr>
              <w:t>Advanced</w:t>
            </w:r>
          </w:p>
        </w:tc>
        <w:tc>
          <w:tcPr>
            <w:tcW w:w="1212" w:type="dxa"/>
            <w:hideMark/>
          </w:tcPr>
          <w:p w14:paraId="72F96AED" w14:textId="77777777" w:rsidR="00C20423" w:rsidRPr="00C20423" w:rsidRDefault="00C20423" w:rsidP="00C20423">
            <w:pPr>
              <w:spacing w:beforeLines="160" w:before="384" w:afterLines="80" w:after="192"/>
              <w:jc w:val="center"/>
              <w:rPr>
                <w:rFonts w:cs="Times New Roman"/>
                <w:szCs w:val="22"/>
              </w:rPr>
            </w:pPr>
            <w:r w:rsidRPr="00C20423">
              <w:rPr>
                <w:rFonts w:cs="Times New Roman"/>
                <w:szCs w:val="22"/>
              </w:rPr>
              <w:t>8 Months</w:t>
            </w:r>
          </w:p>
        </w:tc>
        <w:tc>
          <w:tcPr>
            <w:tcW w:w="5674" w:type="dxa"/>
            <w:hideMark/>
          </w:tcPr>
          <w:p w14:paraId="6587EB06" w14:textId="77777777" w:rsidR="00C20423" w:rsidRPr="00C20423" w:rsidRDefault="00C20423" w:rsidP="00C20423">
            <w:pPr>
              <w:spacing w:beforeLines="160" w:before="384" w:afterLines="80" w:after="192"/>
              <w:jc w:val="center"/>
              <w:rPr>
                <w:rFonts w:cs="Times New Roman"/>
                <w:szCs w:val="22"/>
              </w:rPr>
            </w:pPr>
            <w:r w:rsidRPr="00C20423">
              <w:rPr>
                <w:rFonts w:cs="Times New Roman"/>
                <w:szCs w:val="22"/>
              </w:rPr>
              <w:t>Extended Training + Industry Mentorship + Project</w:t>
            </w:r>
          </w:p>
        </w:tc>
      </w:tr>
      <w:tr w:rsidR="00C20423" w:rsidRPr="00C20423" w14:paraId="2B7A0BB7" w14:textId="77777777" w:rsidTr="00C20423">
        <w:trPr>
          <w:jc w:val="center"/>
        </w:trPr>
        <w:tc>
          <w:tcPr>
            <w:tcW w:w="1479" w:type="dxa"/>
            <w:hideMark/>
          </w:tcPr>
          <w:p w14:paraId="629FA800" w14:textId="77777777" w:rsidR="00C20423" w:rsidRPr="00C20423" w:rsidRDefault="00C20423" w:rsidP="00C20423">
            <w:pPr>
              <w:spacing w:beforeLines="160" w:before="384" w:afterLines="80" w:after="192"/>
              <w:jc w:val="center"/>
              <w:rPr>
                <w:rFonts w:cs="Times New Roman"/>
                <w:szCs w:val="22"/>
              </w:rPr>
            </w:pPr>
            <w:r w:rsidRPr="00C20423">
              <w:rPr>
                <w:rFonts w:cs="Times New Roman"/>
                <w:b/>
                <w:bCs/>
                <w:szCs w:val="22"/>
              </w:rPr>
              <w:t>Extended</w:t>
            </w:r>
          </w:p>
        </w:tc>
        <w:tc>
          <w:tcPr>
            <w:tcW w:w="1212" w:type="dxa"/>
            <w:hideMark/>
          </w:tcPr>
          <w:p w14:paraId="21FCE331" w14:textId="77777777" w:rsidR="00C20423" w:rsidRPr="00C20423" w:rsidRDefault="00C20423" w:rsidP="00C20423">
            <w:pPr>
              <w:spacing w:beforeLines="160" w:before="384" w:afterLines="80" w:after="192"/>
              <w:jc w:val="center"/>
              <w:rPr>
                <w:rFonts w:cs="Times New Roman"/>
                <w:szCs w:val="22"/>
              </w:rPr>
            </w:pPr>
            <w:r w:rsidRPr="00C20423">
              <w:rPr>
                <w:rFonts w:cs="Times New Roman"/>
                <w:szCs w:val="22"/>
              </w:rPr>
              <w:t>12 Months</w:t>
            </w:r>
          </w:p>
        </w:tc>
        <w:tc>
          <w:tcPr>
            <w:tcW w:w="5674" w:type="dxa"/>
            <w:hideMark/>
          </w:tcPr>
          <w:p w14:paraId="7DA48472" w14:textId="77777777" w:rsidR="00C20423" w:rsidRPr="00C20423" w:rsidRDefault="00C20423" w:rsidP="00C20423">
            <w:pPr>
              <w:spacing w:beforeLines="160" w:before="384" w:afterLines="80" w:after="192"/>
              <w:jc w:val="center"/>
              <w:rPr>
                <w:rFonts w:cs="Times New Roman"/>
                <w:szCs w:val="22"/>
              </w:rPr>
            </w:pPr>
            <w:r w:rsidRPr="00C20423">
              <w:rPr>
                <w:rFonts w:cs="Times New Roman"/>
                <w:szCs w:val="22"/>
              </w:rPr>
              <w:t>Long-Term Training + Advanced Projects + Mentorship</w:t>
            </w:r>
          </w:p>
        </w:tc>
      </w:tr>
    </w:tbl>
    <w:p w14:paraId="04204087" w14:textId="7248B899" w:rsidR="00C20423" w:rsidRPr="00C20423" w:rsidRDefault="00C20423" w:rsidP="00C20423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C20423">
        <w:rPr>
          <w:rFonts w:cs="Times New Roman"/>
          <w:b/>
          <w:bCs/>
          <w:szCs w:val="22"/>
        </w:rPr>
        <w:t>Starter Program — 2 Months</w:t>
      </w:r>
    </w:p>
    <w:p w14:paraId="645834BC" w14:textId="77777777" w:rsidR="00C20423" w:rsidRPr="00C20423" w:rsidRDefault="00C20423" w:rsidP="00C20423">
      <w:pPr>
        <w:spacing w:beforeLines="160" w:before="384" w:afterLines="80" w:after="192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The Starter Program is designed for students who require a focused introduction to a selected technology or domain.</w:t>
      </w:r>
    </w:p>
    <w:p w14:paraId="26EC0B42" w14:textId="77777777" w:rsidR="00C20423" w:rsidRPr="00C20423" w:rsidRDefault="00C20423" w:rsidP="00C20423">
      <w:pPr>
        <w:spacing w:beforeLines="160" w:before="384" w:afterLines="80" w:after="192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The general structure may include:</w:t>
      </w:r>
    </w:p>
    <w:p w14:paraId="48789939" w14:textId="77777777" w:rsidR="00C20423" w:rsidRPr="00C20423" w:rsidRDefault="00C20423" w:rsidP="00C20423">
      <w:pPr>
        <w:pStyle w:val="ListParagraph"/>
        <w:numPr>
          <w:ilvl w:val="0"/>
          <w:numId w:val="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Student orientation</w:t>
      </w:r>
    </w:p>
    <w:p w14:paraId="559B0D07" w14:textId="77777777" w:rsidR="00C20423" w:rsidRPr="00C20423" w:rsidRDefault="00C20423" w:rsidP="00C20423">
      <w:pPr>
        <w:pStyle w:val="ListParagraph"/>
        <w:numPr>
          <w:ilvl w:val="0"/>
          <w:numId w:val="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Foundation training</w:t>
      </w:r>
    </w:p>
    <w:p w14:paraId="384F9FE8" w14:textId="77777777" w:rsidR="00C20423" w:rsidRPr="00C20423" w:rsidRDefault="00C20423" w:rsidP="00C20423">
      <w:pPr>
        <w:pStyle w:val="ListParagraph"/>
        <w:numPr>
          <w:ilvl w:val="0"/>
          <w:numId w:val="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Domain introduction</w:t>
      </w:r>
    </w:p>
    <w:p w14:paraId="61B6635E" w14:textId="77777777" w:rsidR="00C20423" w:rsidRPr="00C20423" w:rsidRDefault="00C20423" w:rsidP="00C20423">
      <w:pPr>
        <w:pStyle w:val="ListParagraph"/>
        <w:numPr>
          <w:ilvl w:val="0"/>
          <w:numId w:val="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Practical exercises</w:t>
      </w:r>
    </w:p>
    <w:p w14:paraId="2D0EF00E" w14:textId="77777777" w:rsidR="00C20423" w:rsidRPr="00C20423" w:rsidRDefault="00C20423" w:rsidP="00C20423">
      <w:pPr>
        <w:pStyle w:val="ListParagraph"/>
        <w:numPr>
          <w:ilvl w:val="0"/>
          <w:numId w:val="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Basic assignments</w:t>
      </w:r>
    </w:p>
    <w:p w14:paraId="311C19EF" w14:textId="77777777" w:rsidR="00C20423" w:rsidRPr="00C20423" w:rsidRDefault="00C20423" w:rsidP="00C20423">
      <w:pPr>
        <w:pStyle w:val="ListParagraph"/>
        <w:numPr>
          <w:ilvl w:val="0"/>
          <w:numId w:val="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Project orientation</w:t>
      </w:r>
    </w:p>
    <w:p w14:paraId="1E1BBF4A" w14:textId="77777777" w:rsidR="00C20423" w:rsidRPr="00C20423" w:rsidRDefault="00C20423" w:rsidP="00C20423">
      <w:pPr>
        <w:pStyle w:val="ListParagraph"/>
        <w:numPr>
          <w:ilvl w:val="0"/>
          <w:numId w:val="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lastRenderedPageBreak/>
        <w:t>Guided project development</w:t>
      </w:r>
    </w:p>
    <w:p w14:paraId="29864F14" w14:textId="77777777" w:rsidR="00C20423" w:rsidRPr="00C20423" w:rsidRDefault="00C20423" w:rsidP="00C20423">
      <w:pPr>
        <w:pStyle w:val="ListParagraph"/>
        <w:numPr>
          <w:ilvl w:val="0"/>
          <w:numId w:val="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Final project presentation</w:t>
      </w:r>
    </w:p>
    <w:p w14:paraId="209479E6" w14:textId="77777777" w:rsidR="00C20423" w:rsidRPr="00C20423" w:rsidRDefault="00C20423" w:rsidP="00C20423">
      <w:pPr>
        <w:pStyle w:val="ListParagraph"/>
        <w:numPr>
          <w:ilvl w:val="0"/>
          <w:numId w:val="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Completion evaluation</w:t>
      </w:r>
    </w:p>
    <w:p w14:paraId="7B1538E7" w14:textId="77777777" w:rsidR="00C20423" w:rsidRPr="00C20423" w:rsidRDefault="00C20423" w:rsidP="00C20423">
      <w:pPr>
        <w:spacing w:beforeLines="160" w:before="384" w:afterLines="80" w:after="192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This program is intended to provide students with a concise introduction to practical technology learning and project development.</w:t>
      </w:r>
    </w:p>
    <w:p w14:paraId="7834F9A4" w14:textId="05226ABB" w:rsidR="00C20423" w:rsidRPr="00C20423" w:rsidRDefault="00C20423" w:rsidP="00C20423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C20423">
        <w:rPr>
          <w:rFonts w:cs="Times New Roman"/>
          <w:b/>
          <w:bCs/>
          <w:szCs w:val="22"/>
        </w:rPr>
        <w:t>Professional Program — 4 Months</w:t>
      </w:r>
    </w:p>
    <w:p w14:paraId="2359EF02" w14:textId="77777777" w:rsidR="00C20423" w:rsidRPr="00C20423" w:rsidRDefault="00C20423" w:rsidP="00C20423">
      <w:pPr>
        <w:spacing w:beforeLines="160" w:before="384" w:afterLines="80" w:after="192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The Professional Program provides additional time for domain learning and project development.</w:t>
      </w:r>
    </w:p>
    <w:p w14:paraId="4C32DEE4" w14:textId="77777777" w:rsidR="00C20423" w:rsidRPr="00C20423" w:rsidRDefault="00C20423" w:rsidP="00C20423">
      <w:pPr>
        <w:spacing w:beforeLines="160" w:before="384" w:afterLines="80" w:after="192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The program may include:</w:t>
      </w:r>
    </w:p>
    <w:p w14:paraId="569DAF63" w14:textId="77777777" w:rsidR="00C20423" w:rsidRPr="00C20423" w:rsidRDefault="00C20423" w:rsidP="00C20423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Foundation training</w:t>
      </w:r>
    </w:p>
    <w:p w14:paraId="7A5E4BA4" w14:textId="77777777" w:rsidR="00C20423" w:rsidRPr="00C20423" w:rsidRDefault="00C20423" w:rsidP="00C20423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Domain-specific training</w:t>
      </w:r>
    </w:p>
    <w:p w14:paraId="0E88DB40" w14:textId="77777777" w:rsidR="00C20423" w:rsidRPr="00C20423" w:rsidRDefault="00C20423" w:rsidP="00C20423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Advanced technology concepts</w:t>
      </w:r>
    </w:p>
    <w:p w14:paraId="334FE5B7" w14:textId="77777777" w:rsidR="00C20423" w:rsidRPr="00C20423" w:rsidRDefault="00C20423" w:rsidP="00C20423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Practical assignments</w:t>
      </w:r>
    </w:p>
    <w:p w14:paraId="1B2C718D" w14:textId="77777777" w:rsidR="00C20423" w:rsidRPr="00C20423" w:rsidRDefault="00C20423" w:rsidP="00C20423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Project planning</w:t>
      </w:r>
    </w:p>
    <w:p w14:paraId="130D006C" w14:textId="77777777" w:rsidR="00C20423" w:rsidRPr="00C20423" w:rsidRDefault="00C20423" w:rsidP="00C20423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Team-based development</w:t>
      </w:r>
    </w:p>
    <w:p w14:paraId="74D5ECAC" w14:textId="77777777" w:rsidR="00C20423" w:rsidRPr="00C20423" w:rsidRDefault="00C20423" w:rsidP="00C20423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Project reviews</w:t>
      </w:r>
    </w:p>
    <w:p w14:paraId="4DE58097" w14:textId="77777777" w:rsidR="00C20423" w:rsidRPr="00C20423" w:rsidRDefault="00C20423" w:rsidP="00C20423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Presentation preparation</w:t>
      </w:r>
    </w:p>
    <w:p w14:paraId="7882EF4D" w14:textId="77777777" w:rsidR="00C20423" w:rsidRPr="00C20423" w:rsidRDefault="00C20423" w:rsidP="00C20423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Final evaluation</w:t>
      </w:r>
    </w:p>
    <w:p w14:paraId="522363FE" w14:textId="77777777" w:rsidR="00C20423" w:rsidRPr="00C20423" w:rsidRDefault="00C20423" w:rsidP="00C20423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Completion certification</w:t>
      </w:r>
    </w:p>
    <w:p w14:paraId="32BFED67" w14:textId="77777777" w:rsidR="00C20423" w:rsidRPr="00C20423" w:rsidRDefault="00C20423" w:rsidP="00C20423">
      <w:pPr>
        <w:spacing w:beforeLines="160" w:before="384" w:afterLines="80" w:after="192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This option may be suitable for students seeking deeper practical exposure within a structured four-month program.</w:t>
      </w:r>
    </w:p>
    <w:p w14:paraId="08035200" w14:textId="28A24E7F" w:rsidR="00C20423" w:rsidRPr="00C20423" w:rsidRDefault="00C20423" w:rsidP="00C20423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C20423">
        <w:rPr>
          <w:rFonts w:cs="Times New Roman"/>
          <w:b/>
          <w:bCs/>
          <w:szCs w:val="22"/>
        </w:rPr>
        <w:t>Industry Program — 6 Months</w:t>
      </w:r>
    </w:p>
    <w:p w14:paraId="026D8BB7" w14:textId="77777777" w:rsidR="00C20423" w:rsidRPr="00C20423" w:rsidRDefault="00C20423" w:rsidP="00C20423">
      <w:pPr>
        <w:spacing w:beforeLines="160" w:before="384" w:afterLines="80" w:after="192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The Industry Program is designed to provide students with an extended combination of training, mentorship, and project development.</w:t>
      </w:r>
    </w:p>
    <w:p w14:paraId="3F95AA6C" w14:textId="77777777" w:rsidR="00C20423" w:rsidRPr="00C20423" w:rsidRDefault="00C20423" w:rsidP="00C20423">
      <w:pPr>
        <w:spacing w:beforeLines="160" w:before="384" w:afterLines="80" w:after="192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The general structure may include:</w:t>
      </w:r>
    </w:p>
    <w:p w14:paraId="6BB7BAE4" w14:textId="77777777" w:rsidR="00C20423" w:rsidRPr="00C20423" w:rsidRDefault="00C20423" w:rsidP="00C20423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Foundation training</w:t>
      </w:r>
    </w:p>
    <w:p w14:paraId="02899C84" w14:textId="77777777" w:rsidR="00C20423" w:rsidRPr="00C20423" w:rsidRDefault="00C20423" w:rsidP="00C20423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Domain training</w:t>
      </w:r>
    </w:p>
    <w:p w14:paraId="744625C7" w14:textId="77777777" w:rsidR="00C20423" w:rsidRPr="00C20423" w:rsidRDefault="00C20423" w:rsidP="00C20423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Advanced practical learning</w:t>
      </w:r>
    </w:p>
    <w:p w14:paraId="42243B7B" w14:textId="77777777" w:rsidR="00C20423" w:rsidRPr="00C20423" w:rsidRDefault="00C20423" w:rsidP="00C20423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Industry mentorship</w:t>
      </w:r>
    </w:p>
    <w:p w14:paraId="030AB5BA" w14:textId="77777777" w:rsidR="00C20423" w:rsidRPr="00C20423" w:rsidRDefault="00C20423" w:rsidP="00C20423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Team formation</w:t>
      </w:r>
    </w:p>
    <w:p w14:paraId="4CEA6474" w14:textId="77777777" w:rsidR="00C20423" w:rsidRPr="00C20423" w:rsidRDefault="00C20423" w:rsidP="00C20423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Project planning</w:t>
      </w:r>
    </w:p>
    <w:p w14:paraId="571CA5B6" w14:textId="77777777" w:rsidR="00C20423" w:rsidRPr="00C20423" w:rsidRDefault="00C20423" w:rsidP="00C20423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Extended project development</w:t>
      </w:r>
    </w:p>
    <w:p w14:paraId="010E135C" w14:textId="77777777" w:rsidR="00C20423" w:rsidRPr="00C20423" w:rsidRDefault="00C20423" w:rsidP="00C20423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Periodic mentor reviews</w:t>
      </w:r>
    </w:p>
    <w:p w14:paraId="1409548A" w14:textId="77777777" w:rsidR="00C20423" w:rsidRPr="00C20423" w:rsidRDefault="00C20423" w:rsidP="00C20423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Technical assessments</w:t>
      </w:r>
    </w:p>
    <w:p w14:paraId="44FCFABD" w14:textId="77777777" w:rsidR="00C20423" w:rsidRPr="00C20423" w:rsidRDefault="00C20423" w:rsidP="00C20423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lastRenderedPageBreak/>
        <w:t>Final project presentation</w:t>
      </w:r>
    </w:p>
    <w:p w14:paraId="382C0A60" w14:textId="77777777" w:rsidR="00C20423" w:rsidRPr="00C20423" w:rsidRDefault="00C20423" w:rsidP="00C20423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Evaluation and certification</w:t>
      </w:r>
    </w:p>
    <w:p w14:paraId="0C96E1A4" w14:textId="77777777" w:rsidR="00C20423" w:rsidRPr="00C20423" w:rsidRDefault="00C20423" w:rsidP="00C20423">
      <w:pPr>
        <w:spacing w:beforeLines="160" w:before="384" w:afterLines="80" w:after="192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This duration provides additional opportunity for students to interact with industry professionals and develop more comprehensive projects.</w:t>
      </w:r>
    </w:p>
    <w:p w14:paraId="135AFF1D" w14:textId="51B8622A" w:rsidR="00C20423" w:rsidRPr="00C20423" w:rsidRDefault="00C20423" w:rsidP="00C20423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C20423">
        <w:rPr>
          <w:rFonts w:cs="Times New Roman"/>
          <w:b/>
          <w:bCs/>
          <w:szCs w:val="22"/>
        </w:rPr>
        <w:t>Advanced Program — 8 Months</w:t>
      </w:r>
    </w:p>
    <w:p w14:paraId="24F9A74C" w14:textId="77777777" w:rsidR="00C20423" w:rsidRPr="00C20423" w:rsidRDefault="00C20423" w:rsidP="00C20423">
      <w:pPr>
        <w:spacing w:beforeLines="160" w:before="384" w:afterLines="80" w:after="192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The Advanced Program provides an extended learning and project-development period.</w:t>
      </w:r>
    </w:p>
    <w:p w14:paraId="1893C516" w14:textId="77777777" w:rsidR="00C20423" w:rsidRPr="00C20423" w:rsidRDefault="00C20423" w:rsidP="00C20423">
      <w:pPr>
        <w:spacing w:beforeLines="160" w:before="384" w:afterLines="80" w:after="192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It may include:</w:t>
      </w:r>
    </w:p>
    <w:p w14:paraId="77FC927D" w14:textId="77777777" w:rsidR="00C20423" w:rsidRPr="00C20423" w:rsidRDefault="00C20423" w:rsidP="00C20423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Extended technical training</w:t>
      </w:r>
    </w:p>
    <w:p w14:paraId="2F8CB9C6" w14:textId="77777777" w:rsidR="00C20423" w:rsidRPr="00C20423" w:rsidRDefault="00C20423" w:rsidP="00C20423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Advanced domain learning</w:t>
      </w:r>
    </w:p>
    <w:p w14:paraId="44BFBE37" w14:textId="77777777" w:rsidR="00C20423" w:rsidRPr="00C20423" w:rsidRDefault="00C20423" w:rsidP="00C20423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Practical assignments</w:t>
      </w:r>
    </w:p>
    <w:p w14:paraId="0AF1234B" w14:textId="77777777" w:rsidR="00C20423" w:rsidRPr="00C20423" w:rsidRDefault="00C20423" w:rsidP="00C20423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Industry mentorship</w:t>
      </w:r>
    </w:p>
    <w:p w14:paraId="5FE3A985" w14:textId="77777777" w:rsidR="00C20423" w:rsidRPr="00C20423" w:rsidRDefault="00C20423" w:rsidP="00C20423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Advanced project development</w:t>
      </w:r>
    </w:p>
    <w:p w14:paraId="3BEB32C7" w14:textId="77777777" w:rsidR="00C20423" w:rsidRPr="00C20423" w:rsidRDefault="00C20423" w:rsidP="00C20423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Multiple project reviews</w:t>
      </w:r>
    </w:p>
    <w:p w14:paraId="4907BF81" w14:textId="77777777" w:rsidR="00C20423" w:rsidRPr="00C20423" w:rsidRDefault="00C20423" w:rsidP="00C20423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Technical assessments</w:t>
      </w:r>
    </w:p>
    <w:p w14:paraId="494A8F14" w14:textId="77777777" w:rsidR="00C20423" w:rsidRPr="00C20423" w:rsidRDefault="00C20423" w:rsidP="00C20423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Documentation support</w:t>
      </w:r>
    </w:p>
    <w:p w14:paraId="4C5FDC97" w14:textId="77777777" w:rsidR="00C20423" w:rsidRPr="00C20423" w:rsidRDefault="00C20423" w:rsidP="00C20423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Presentation preparation</w:t>
      </w:r>
    </w:p>
    <w:p w14:paraId="149E5D08" w14:textId="77777777" w:rsidR="00C20423" w:rsidRPr="00C20423" w:rsidRDefault="00C20423" w:rsidP="00C20423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Final evaluation</w:t>
      </w:r>
    </w:p>
    <w:p w14:paraId="1A63BD06" w14:textId="77777777" w:rsidR="00C20423" w:rsidRPr="00C20423" w:rsidRDefault="00C20423" w:rsidP="00C20423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Portfolio development</w:t>
      </w:r>
    </w:p>
    <w:p w14:paraId="7F573CBC" w14:textId="77777777" w:rsidR="00C20423" w:rsidRPr="00C20423" w:rsidRDefault="00C20423" w:rsidP="00C20423">
      <w:pPr>
        <w:spacing w:beforeLines="160" w:before="384" w:afterLines="80" w:after="192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The extended duration may allow students to work on more complex projects and receive additional technical guidance.</w:t>
      </w:r>
    </w:p>
    <w:p w14:paraId="50C1E2EB" w14:textId="3D835A63" w:rsidR="00C20423" w:rsidRPr="00C20423" w:rsidRDefault="00C20423" w:rsidP="00C20423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C20423">
        <w:rPr>
          <w:rFonts w:cs="Times New Roman"/>
          <w:b/>
          <w:bCs/>
          <w:szCs w:val="22"/>
        </w:rPr>
        <w:t>Extended Program — 12 Months</w:t>
      </w:r>
    </w:p>
    <w:p w14:paraId="392B3D7E" w14:textId="77777777" w:rsidR="00C20423" w:rsidRPr="00C20423" w:rsidRDefault="00C20423" w:rsidP="00C20423">
      <w:pPr>
        <w:spacing w:beforeLines="160" w:before="384" w:afterLines="80" w:after="192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The Extended Program is designed as a long-term learning and project-development model.</w:t>
      </w:r>
    </w:p>
    <w:p w14:paraId="4AE2E8BC" w14:textId="77777777" w:rsidR="00C20423" w:rsidRPr="00C20423" w:rsidRDefault="00C20423" w:rsidP="00C20423">
      <w:pPr>
        <w:spacing w:beforeLines="160" w:before="384" w:afterLines="80" w:after="192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It may include:</w:t>
      </w:r>
    </w:p>
    <w:p w14:paraId="7E074597" w14:textId="77777777" w:rsidR="00C20423" w:rsidRPr="00C20423" w:rsidRDefault="00C20423" w:rsidP="00C20423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Foundation training</w:t>
      </w:r>
    </w:p>
    <w:p w14:paraId="7805B520" w14:textId="77777777" w:rsidR="00C20423" w:rsidRPr="00C20423" w:rsidRDefault="00C20423" w:rsidP="00C20423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Advanced domain learning</w:t>
      </w:r>
    </w:p>
    <w:p w14:paraId="0E0295D2" w14:textId="77777777" w:rsidR="00C20423" w:rsidRPr="00C20423" w:rsidRDefault="00C20423" w:rsidP="00C20423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Continuous practical training</w:t>
      </w:r>
    </w:p>
    <w:p w14:paraId="143A633F" w14:textId="77777777" w:rsidR="00C20423" w:rsidRPr="00C20423" w:rsidRDefault="00C20423" w:rsidP="00C20423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Industry mentorship</w:t>
      </w:r>
    </w:p>
    <w:p w14:paraId="1EFE2614" w14:textId="77777777" w:rsidR="00C20423" w:rsidRPr="00C20423" w:rsidRDefault="00C20423" w:rsidP="00C20423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Multiple project activities</w:t>
      </w:r>
    </w:p>
    <w:p w14:paraId="17079DF7" w14:textId="77777777" w:rsidR="00C20423" w:rsidRPr="00C20423" w:rsidRDefault="00C20423" w:rsidP="00C20423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Advanced team projects</w:t>
      </w:r>
    </w:p>
    <w:p w14:paraId="1A43D843" w14:textId="77777777" w:rsidR="00C20423" w:rsidRPr="00C20423" w:rsidRDefault="00C20423" w:rsidP="00C20423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Periodic assessments</w:t>
      </w:r>
    </w:p>
    <w:p w14:paraId="37CC396A" w14:textId="77777777" w:rsidR="00C20423" w:rsidRPr="00C20423" w:rsidRDefault="00C20423" w:rsidP="00C20423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Technical workshops</w:t>
      </w:r>
    </w:p>
    <w:p w14:paraId="30C35E64" w14:textId="77777777" w:rsidR="00C20423" w:rsidRPr="00C20423" w:rsidRDefault="00C20423" w:rsidP="00C20423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Extended project reviews</w:t>
      </w:r>
    </w:p>
    <w:p w14:paraId="5208F5B9" w14:textId="77777777" w:rsidR="00C20423" w:rsidRPr="00C20423" w:rsidRDefault="00C20423" w:rsidP="00C20423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Final project presentation</w:t>
      </w:r>
    </w:p>
    <w:p w14:paraId="3CC79A6A" w14:textId="77777777" w:rsidR="00C20423" w:rsidRPr="00C20423" w:rsidRDefault="00C20423" w:rsidP="00C20423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lastRenderedPageBreak/>
        <w:t>Portfolio development</w:t>
      </w:r>
    </w:p>
    <w:p w14:paraId="507BB70A" w14:textId="77777777" w:rsidR="00C20423" w:rsidRPr="00C20423" w:rsidRDefault="00C20423" w:rsidP="00C20423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Completion certification</w:t>
      </w:r>
    </w:p>
    <w:p w14:paraId="3529CF01" w14:textId="77777777" w:rsidR="00C20423" w:rsidRPr="00C20423" w:rsidRDefault="00C20423" w:rsidP="00C20423">
      <w:pPr>
        <w:spacing w:beforeLines="160" w:before="384" w:afterLines="80" w:after="192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This program may be particularly suitable where the institution intends to integrate long-term practical training and project development into the student's academic journey.</w:t>
      </w:r>
    </w:p>
    <w:p w14:paraId="1FF72112" w14:textId="4064046E" w:rsidR="00C20423" w:rsidRPr="00C20423" w:rsidRDefault="00C20423" w:rsidP="00C20423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C20423">
        <w:rPr>
          <w:rFonts w:cs="Times New Roman"/>
          <w:b/>
          <w:bCs/>
          <w:szCs w:val="22"/>
        </w:rPr>
        <w:t>Custom Duration</w:t>
      </w:r>
    </w:p>
    <w:p w14:paraId="66BC82DB" w14:textId="77777777" w:rsidR="00C20423" w:rsidRPr="00C20423" w:rsidRDefault="00C20423" w:rsidP="00C20423">
      <w:pPr>
        <w:spacing w:beforeLines="160" w:before="384" w:afterLines="80" w:after="192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In addition to the proposed standard durations, JSP Solutions may discuss customized schedules with partner institutions based on:</w:t>
      </w:r>
    </w:p>
    <w:p w14:paraId="68F50B29" w14:textId="77777777" w:rsidR="00C20423" w:rsidRPr="00C20423" w:rsidRDefault="00C20423" w:rsidP="00C20423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Academic calendar</w:t>
      </w:r>
    </w:p>
    <w:p w14:paraId="1BBA0A8D" w14:textId="77777777" w:rsidR="00C20423" w:rsidRPr="00C20423" w:rsidRDefault="00C20423" w:rsidP="00C20423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Semester structure</w:t>
      </w:r>
    </w:p>
    <w:p w14:paraId="4B3370DB" w14:textId="77777777" w:rsidR="00C20423" w:rsidRPr="00C20423" w:rsidRDefault="00C20423" w:rsidP="00C20423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Student availability</w:t>
      </w:r>
    </w:p>
    <w:p w14:paraId="0F7D4CCA" w14:textId="77777777" w:rsidR="00C20423" w:rsidRPr="00C20423" w:rsidRDefault="00C20423" w:rsidP="00C20423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Department requirements</w:t>
      </w:r>
    </w:p>
    <w:p w14:paraId="54F7A2F2" w14:textId="77777777" w:rsidR="00C20423" w:rsidRPr="00C20423" w:rsidRDefault="00C20423" w:rsidP="00C20423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Project requirements</w:t>
      </w:r>
    </w:p>
    <w:p w14:paraId="3B32F548" w14:textId="77777777" w:rsidR="00C20423" w:rsidRPr="00C20423" w:rsidRDefault="00C20423" w:rsidP="00C20423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Infrastructure availability</w:t>
      </w:r>
    </w:p>
    <w:p w14:paraId="2CF89D0E" w14:textId="77777777" w:rsidR="00C20423" w:rsidRPr="00C20423" w:rsidRDefault="00C20423" w:rsidP="00C20423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Institutional policies</w:t>
      </w:r>
    </w:p>
    <w:p w14:paraId="58ADEA04" w14:textId="77777777" w:rsidR="00C20423" w:rsidRPr="00C20423" w:rsidRDefault="00C20423" w:rsidP="00C20423">
      <w:pPr>
        <w:spacing w:beforeLines="160" w:before="384" w:afterLines="80" w:after="192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Any customized program duration and structure will be finalized through mutual agreement.</w:t>
      </w:r>
    </w:p>
    <w:p w14:paraId="22F783AE" w14:textId="0888716D" w:rsidR="00C20423" w:rsidRPr="00C20423" w:rsidRDefault="00C20423" w:rsidP="00C20423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C20423">
        <w:rPr>
          <w:rFonts w:cs="Times New Roman"/>
          <w:b/>
          <w:bCs/>
          <w:szCs w:val="22"/>
        </w:rPr>
        <w:t>Program Package Structure</w:t>
      </w:r>
    </w:p>
    <w:p w14:paraId="0C837717" w14:textId="77777777" w:rsidR="00C20423" w:rsidRPr="00C20423" w:rsidRDefault="00C20423" w:rsidP="00C20423">
      <w:pPr>
        <w:spacing w:beforeLines="160" w:before="384" w:afterLines="80" w:after="192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Each duration may be further divided into different service packages.</w:t>
      </w:r>
    </w:p>
    <w:p w14:paraId="2A7C6EC5" w14:textId="77777777" w:rsidR="00C20423" w:rsidRPr="00C20423" w:rsidRDefault="00C20423" w:rsidP="00C20423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C20423">
        <w:rPr>
          <w:rFonts w:cs="Times New Roman"/>
          <w:b/>
          <w:bCs/>
          <w:szCs w:val="22"/>
        </w:rPr>
        <w:t>Core Program</w:t>
      </w:r>
    </w:p>
    <w:p w14:paraId="02B24500" w14:textId="77777777" w:rsidR="00C20423" w:rsidRPr="00C20423" w:rsidRDefault="00C20423" w:rsidP="00C20423">
      <w:pPr>
        <w:spacing w:beforeLines="160" w:before="384" w:afterLines="80" w:after="192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The Core Program may include:</w:t>
      </w:r>
    </w:p>
    <w:p w14:paraId="0C0DC4C7" w14:textId="77777777" w:rsidR="00C20423" w:rsidRPr="00C20423" w:rsidRDefault="00C20423" w:rsidP="00C20423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Orientation</w:t>
      </w:r>
    </w:p>
    <w:p w14:paraId="0742CD7B" w14:textId="77777777" w:rsidR="00C20423" w:rsidRPr="00C20423" w:rsidRDefault="00C20423" w:rsidP="00C20423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On-campus training</w:t>
      </w:r>
    </w:p>
    <w:p w14:paraId="28D1A139" w14:textId="77777777" w:rsidR="00C20423" w:rsidRPr="00C20423" w:rsidRDefault="00C20423" w:rsidP="00C20423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Online domain training</w:t>
      </w:r>
    </w:p>
    <w:p w14:paraId="0D22BF1C" w14:textId="77777777" w:rsidR="00C20423" w:rsidRPr="00C20423" w:rsidRDefault="00C20423" w:rsidP="00C20423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Assignments</w:t>
      </w:r>
    </w:p>
    <w:p w14:paraId="090A58FC" w14:textId="77777777" w:rsidR="00C20423" w:rsidRPr="00C20423" w:rsidRDefault="00C20423" w:rsidP="00C20423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Project development</w:t>
      </w:r>
    </w:p>
    <w:p w14:paraId="6D047DC8" w14:textId="77777777" w:rsidR="00C20423" w:rsidRPr="00C20423" w:rsidRDefault="00C20423" w:rsidP="00C20423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Project mentoring</w:t>
      </w:r>
    </w:p>
    <w:p w14:paraId="605A515F" w14:textId="77777777" w:rsidR="00C20423" w:rsidRPr="00C20423" w:rsidRDefault="00C20423" w:rsidP="00C20423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Assessments</w:t>
      </w:r>
    </w:p>
    <w:p w14:paraId="03F0A320" w14:textId="77777777" w:rsidR="00C20423" w:rsidRPr="00C20423" w:rsidRDefault="00C20423" w:rsidP="00C20423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Final project presentation</w:t>
      </w:r>
    </w:p>
    <w:p w14:paraId="41AEAE89" w14:textId="77777777" w:rsidR="00C20423" w:rsidRPr="00C20423" w:rsidRDefault="00C20423" w:rsidP="00C20423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Completion certification</w:t>
      </w:r>
    </w:p>
    <w:p w14:paraId="656A822D" w14:textId="77777777" w:rsidR="00C20423" w:rsidRPr="00C20423" w:rsidRDefault="00C20423" w:rsidP="00C20423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C20423">
        <w:rPr>
          <w:rFonts w:cs="Times New Roman"/>
          <w:b/>
          <w:bCs/>
          <w:szCs w:val="22"/>
        </w:rPr>
        <w:t>Enhanced Facilities</w:t>
      </w:r>
    </w:p>
    <w:p w14:paraId="4210F255" w14:textId="77777777" w:rsidR="00C20423" w:rsidRPr="00C20423" w:rsidRDefault="00C20423" w:rsidP="00C20423">
      <w:pPr>
        <w:spacing w:beforeLines="160" w:before="384" w:afterLines="80" w:after="192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Depending on the selected package, additional services may include:</w:t>
      </w:r>
    </w:p>
    <w:p w14:paraId="1F2D75A2" w14:textId="77777777" w:rsidR="00C20423" w:rsidRPr="00C20423" w:rsidRDefault="00C20423" w:rsidP="00C20423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lastRenderedPageBreak/>
        <w:t>Individual computer access</w:t>
      </w:r>
    </w:p>
    <w:p w14:paraId="2E0677A8" w14:textId="77777777" w:rsidR="00C20423" w:rsidRPr="00C20423" w:rsidRDefault="00C20423" w:rsidP="00C20423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Additional learning materials</w:t>
      </w:r>
    </w:p>
    <w:p w14:paraId="49293D86" w14:textId="77777777" w:rsidR="00C20423" w:rsidRPr="00C20423" w:rsidRDefault="00C20423" w:rsidP="00C20423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Additional mentor sessions</w:t>
      </w:r>
    </w:p>
    <w:p w14:paraId="4E2A212F" w14:textId="77777777" w:rsidR="00C20423" w:rsidRPr="00C20423" w:rsidRDefault="00C20423" w:rsidP="00C20423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Advanced project support</w:t>
      </w:r>
    </w:p>
    <w:p w14:paraId="4147EA4E" w14:textId="77777777" w:rsidR="00C20423" w:rsidRPr="00C20423" w:rsidRDefault="00C20423" w:rsidP="00C20423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Additional workshops</w:t>
      </w:r>
    </w:p>
    <w:p w14:paraId="7EF49131" w14:textId="77777777" w:rsidR="00C20423" w:rsidRPr="00C20423" w:rsidRDefault="00C20423" w:rsidP="00C20423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Additional project reviews</w:t>
      </w:r>
    </w:p>
    <w:p w14:paraId="0773035C" w14:textId="77777777" w:rsidR="00C20423" w:rsidRPr="00C20423" w:rsidRDefault="00C20423" w:rsidP="00C20423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Extended technical support</w:t>
      </w:r>
    </w:p>
    <w:p w14:paraId="4C638D23" w14:textId="68C5FB39" w:rsidR="00F34678" w:rsidRPr="00591861" w:rsidRDefault="00C20423" w:rsidP="00591861">
      <w:pPr>
        <w:spacing w:beforeLines="160" w:before="384" w:afterLines="80" w:after="192"/>
        <w:rPr>
          <w:rFonts w:cs="Times New Roman"/>
          <w:szCs w:val="22"/>
        </w:rPr>
      </w:pPr>
      <w:r w:rsidRPr="00C20423">
        <w:rPr>
          <w:rFonts w:cs="Times New Roman"/>
          <w:szCs w:val="22"/>
        </w:rPr>
        <w:t>All applicable additional charges will be communicated transparently before students or the institution opts for the relevant services.</w:t>
      </w:r>
    </w:p>
    <w:sectPr w:rsidR="00F34678" w:rsidRPr="00591861" w:rsidSect="007061DB">
      <w:pgSz w:w="12240" w:h="15840"/>
      <w:pgMar w:top="1440" w:right="1440" w:bottom="360" w:left="1440" w:header="72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707BD" w14:textId="77777777" w:rsidR="00C5516D" w:rsidRDefault="00C5516D" w:rsidP="001133A5">
      <w:pPr>
        <w:spacing w:after="0"/>
      </w:pPr>
      <w:r>
        <w:separator/>
      </w:r>
    </w:p>
  </w:endnote>
  <w:endnote w:type="continuationSeparator" w:id="0">
    <w:p w14:paraId="1FC4DEB9" w14:textId="77777777" w:rsidR="00C5516D" w:rsidRDefault="00C5516D" w:rsidP="001133A5">
      <w:pPr>
        <w:spacing w:after="0"/>
      </w:pPr>
      <w:r>
        <w:continuationSeparator/>
      </w:r>
    </w:p>
  </w:endnote>
  <w:endnote w:type="continuationNotice" w:id="1">
    <w:p w14:paraId="6661BDB5" w14:textId="77777777" w:rsidR="00C5516D" w:rsidRDefault="00C5516D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83A63" w14:textId="77777777" w:rsidR="00C5516D" w:rsidRDefault="00C5516D" w:rsidP="001133A5">
      <w:pPr>
        <w:spacing w:after="0"/>
      </w:pPr>
      <w:r>
        <w:separator/>
      </w:r>
    </w:p>
  </w:footnote>
  <w:footnote w:type="continuationSeparator" w:id="0">
    <w:p w14:paraId="5D9A41D1" w14:textId="77777777" w:rsidR="00C5516D" w:rsidRDefault="00C5516D" w:rsidP="001133A5">
      <w:pPr>
        <w:spacing w:after="0"/>
      </w:pPr>
      <w:r>
        <w:continuationSeparator/>
      </w:r>
    </w:p>
  </w:footnote>
  <w:footnote w:type="continuationNotice" w:id="1">
    <w:p w14:paraId="6752FD24" w14:textId="77777777" w:rsidR="00C5516D" w:rsidRDefault="00C5516D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323F"/>
    <w:multiLevelType w:val="hybridMultilevel"/>
    <w:tmpl w:val="B882F7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55687F"/>
    <w:multiLevelType w:val="multilevel"/>
    <w:tmpl w:val="4FC8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425EC"/>
    <w:multiLevelType w:val="hybridMultilevel"/>
    <w:tmpl w:val="1220D0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44445FC"/>
    <w:multiLevelType w:val="hybridMultilevel"/>
    <w:tmpl w:val="1A9E5F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62150AD"/>
    <w:multiLevelType w:val="hybridMultilevel"/>
    <w:tmpl w:val="A8EE2F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CA179BB"/>
    <w:multiLevelType w:val="hybridMultilevel"/>
    <w:tmpl w:val="8F7063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1C23D7A"/>
    <w:multiLevelType w:val="hybridMultilevel"/>
    <w:tmpl w:val="7D5478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6CC1C55"/>
    <w:multiLevelType w:val="multilevel"/>
    <w:tmpl w:val="2738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6E02DD"/>
    <w:multiLevelType w:val="hybridMultilevel"/>
    <w:tmpl w:val="0908C1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4A37E8E"/>
    <w:multiLevelType w:val="hybridMultilevel"/>
    <w:tmpl w:val="D18220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BA44F59"/>
    <w:multiLevelType w:val="multilevel"/>
    <w:tmpl w:val="B804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E91EBD"/>
    <w:multiLevelType w:val="multilevel"/>
    <w:tmpl w:val="BD36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D51E03"/>
    <w:multiLevelType w:val="multilevel"/>
    <w:tmpl w:val="0C4E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3F1815"/>
    <w:multiLevelType w:val="multilevel"/>
    <w:tmpl w:val="19E8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B129FA"/>
    <w:multiLevelType w:val="multilevel"/>
    <w:tmpl w:val="356E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282AAC"/>
    <w:multiLevelType w:val="multilevel"/>
    <w:tmpl w:val="73A0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5680396">
    <w:abstractNumId w:val="14"/>
  </w:num>
  <w:num w:numId="2" w16cid:durableId="408115374">
    <w:abstractNumId w:val="15"/>
  </w:num>
  <w:num w:numId="3" w16cid:durableId="1070272969">
    <w:abstractNumId w:val="7"/>
  </w:num>
  <w:num w:numId="4" w16cid:durableId="1627662976">
    <w:abstractNumId w:val="11"/>
  </w:num>
  <w:num w:numId="5" w16cid:durableId="39550273">
    <w:abstractNumId w:val="1"/>
  </w:num>
  <w:num w:numId="6" w16cid:durableId="1512836386">
    <w:abstractNumId w:val="10"/>
  </w:num>
  <w:num w:numId="7" w16cid:durableId="1523083670">
    <w:abstractNumId w:val="13"/>
  </w:num>
  <w:num w:numId="8" w16cid:durableId="1768305403">
    <w:abstractNumId w:val="12"/>
  </w:num>
  <w:num w:numId="9" w16cid:durableId="1775318324">
    <w:abstractNumId w:val="5"/>
  </w:num>
  <w:num w:numId="10" w16cid:durableId="785777229">
    <w:abstractNumId w:val="0"/>
  </w:num>
  <w:num w:numId="11" w16cid:durableId="567308503">
    <w:abstractNumId w:val="3"/>
  </w:num>
  <w:num w:numId="12" w16cid:durableId="1098912897">
    <w:abstractNumId w:val="6"/>
  </w:num>
  <w:num w:numId="13" w16cid:durableId="1633099952">
    <w:abstractNumId w:val="4"/>
  </w:num>
  <w:num w:numId="14" w16cid:durableId="881943215">
    <w:abstractNumId w:val="2"/>
  </w:num>
  <w:num w:numId="15" w16cid:durableId="1330870689">
    <w:abstractNumId w:val="8"/>
  </w:num>
  <w:num w:numId="16" w16cid:durableId="2158993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423"/>
    <w:rsid w:val="00011E30"/>
    <w:rsid w:val="000B2583"/>
    <w:rsid w:val="001133A5"/>
    <w:rsid w:val="00123B68"/>
    <w:rsid w:val="00161551"/>
    <w:rsid w:val="00165562"/>
    <w:rsid w:val="001925A6"/>
    <w:rsid w:val="001E0EDD"/>
    <w:rsid w:val="001F3549"/>
    <w:rsid w:val="00323199"/>
    <w:rsid w:val="00340417"/>
    <w:rsid w:val="003456F5"/>
    <w:rsid w:val="003471E8"/>
    <w:rsid w:val="00367222"/>
    <w:rsid w:val="00375D9E"/>
    <w:rsid w:val="003A3642"/>
    <w:rsid w:val="003D70D2"/>
    <w:rsid w:val="00404B62"/>
    <w:rsid w:val="00523CB1"/>
    <w:rsid w:val="00580B81"/>
    <w:rsid w:val="00591861"/>
    <w:rsid w:val="006009F5"/>
    <w:rsid w:val="00620628"/>
    <w:rsid w:val="006A6B00"/>
    <w:rsid w:val="006D7A6C"/>
    <w:rsid w:val="007061DB"/>
    <w:rsid w:val="007120F1"/>
    <w:rsid w:val="00836563"/>
    <w:rsid w:val="00880210"/>
    <w:rsid w:val="0089516C"/>
    <w:rsid w:val="009244C1"/>
    <w:rsid w:val="00931E5E"/>
    <w:rsid w:val="009A31FD"/>
    <w:rsid w:val="009D5C92"/>
    <w:rsid w:val="00A66CA2"/>
    <w:rsid w:val="00AF0ED8"/>
    <w:rsid w:val="00B24126"/>
    <w:rsid w:val="00B37731"/>
    <w:rsid w:val="00B94968"/>
    <w:rsid w:val="00C20423"/>
    <w:rsid w:val="00C5516D"/>
    <w:rsid w:val="00D954E3"/>
    <w:rsid w:val="00DB6068"/>
    <w:rsid w:val="00F067A4"/>
    <w:rsid w:val="00F34678"/>
    <w:rsid w:val="00F60A8E"/>
    <w:rsid w:val="00F765FC"/>
    <w:rsid w:val="00F93BD3"/>
    <w:rsid w:val="00FB4EE1"/>
    <w:rsid w:val="08BDFAFC"/>
    <w:rsid w:val="3097A10A"/>
    <w:rsid w:val="31544962"/>
    <w:rsid w:val="3456165E"/>
    <w:rsid w:val="39A21473"/>
    <w:rsid w:val="451D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5D9074"/>
  <w15:chartTrackingRefBased/>
  <w15:docId w15:val="{1BE46C60-E185-4FE5-BC7A-29CE7C097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549"/>
    <w:pPr>
      <w:spacing w:before="160" w:after="80" w:line="240" w:lineRule="auto"/>
    </w:pPr>
    <w:rPr>
      <w:sz w:val="22"/>
    </w:rPr>
  </w:style>
  <w:style w:type="paragraph" w:styleId="Heading1">
    <w:name w:val="heading 1"/>
    <w:basedOn w:val="bottomrowtext"/>
    <w:next w:val="Normal"/>
    <w:link w:val="Heading1Char"/>
    <w:uiPriority w:val="9"/>
    <w:qFormat/>
    <w:rsid w:val="00880210"/>
    <w:pPr>
      <w:spacing w:before="240" w:after="120"/>
      <w:ind w:left="0"/>
      <w:outlineLvl w:val="0"/>
    </w:pPr>
    <w:rPr>
      <w:sz w:val="2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620628"/>
    <w:pPr>
      <w:keepNext/>
      <w:keepLines/>
      <w:spacing w:before="240" w:after="120" w:line="278" w:lineRule="auto"/>
      <w:outlineLvl w:val="1"/>
    </w:pPr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paragraph" w:styleId="Heading3">
    <w:name w:val="heading 3"/>
    <w:aliases w:val="Paragraph"/>
    <w:basedOn w:val="Normal"/>
    <w:next w:val="Normal"/>
    <w:link w:val="Heading3Char"/>
    <w:uiPriority w:val="9"/>
    <w:semiHidden/>
    <w:qFormat/>
    <w:rsid w:val="00123B68"/>
    <w:pPr>
      <w:keepNext/>
      <w:keepLines/>
      <w:outlineLvl w:val="2"/>
    </w:pPr>
    <w:rPr>
      <w:rFonts w:eastAsiaTheme="majorEastAsia" w:cstheme="majorBidi"/>
      <w:color w:val="263343" w:themeColor="accent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66CA2"/>
    <w:pPr>
      <w:keepNext/>
      <w:keepLines/>
      <w:spacing w:before="80" w:after="40"/>
      <w:outlineLvl w:val="3"/>
    </w:pPr>
    <w:rPr>
      <w:rFonts w:eastAsiaTheme="majorEastAsia" w:cs="Times New Roman (Headings CS)"/>
      <w:iCs/>
      <w:caps/>
      <w:color w:val="263343" w:themeColor="accent6"/>
      <w:spacing w:val="1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523CB1"/>
    <w:pPr>
      <w:keepNext/>
      <w:keepLines/>
      <w:spacing w:before="80" w:after="40"/>
      <w:outlineLvl w:val="4"/>
    </w:pPr>
    <w:rPr>
      <w:rFonts w:eastAsiaTheme="majorEastAsia" w:cstheme="majorBidi"/>
      <w:color w:val="263343" w:themeColor="accent6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210"/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549"/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character" w:customStyle="1" w:styleId="Heading3Char">
    <w:name w:val="Heading 3 Char"/>
    <w:aliases w:val="Paragraph Char"/>
    <w:basedOn w:val="DefaultParagraphFont"/>
    <w:link w:val="Heading3"/>
    <w:uiPriority w:val="9"/>
    <w:semiHidden/>
    <w:rsid w:val="001F3549"/>
    <w:rPr>
      <w:rFonts w:eastAsiaTheme="majorEastAsia" w:cstheme="majorBidi"/>
      <w:color w:val="263343" w:themeColor="accent6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549"/>
    <w:rPr>
      <w:rFonts w:eastAsiaTheme="majorEastAsia" w:cs="Times New Roman (Headings CS)"/>
      <w:iCs/>
      <w:caps/>
      <w:color w:val="263343" w:themeColor="accent6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549"/>
    <w:rPr>
      <w:rFonts w:eastAsiaTheme="majorEastAsia" w:cstheme="majorBidi"/>
      <w:color w:val="263343" w:themeColor="accent6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549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549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549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549"/>
    <w:rPr>
      <w:rFonts w:eastAsiaTheme="majorEastAsia" w:cstheme="majorBidi"/>
      <w:color w:val="272727" w:themeColor="text1" w:themeTint="D8"/>
      <w:sz w:val="22"/>
    </w:rPr>
  </w:style>
  <w:style w:type="character" w:customStyle="1" w:styleId="TitleChar">
    <w:name w:val="Title Char"/>
    <w:basedOn w:val="DefaultParagraphFont"/>
    <w:link w:val="Title"/>
    <w:uiPriority w:val="10"/>
    <w:rsid w:val="003471E8"/>
    <w:rPr>
      <w:rFonts w:asciiTheme="majorHAnsi" w:eastAsiaTheme="majorEastAsia" w:hAnsiTheme="majorHAnsi" w:cstheme="majorBidi"/>
      <w:kern w:val="28"/>
      <w:sz w:val="72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3471E8"/>
    <w:pPr>
      <w:spacing w:before="240" w:line="216" w:lineRule="auto"/>
    </w:pPr>
    <w:rPr>
      <w:rFonts w:asciiTheme="majorHAnsi" w:eastAsiaTheme="majorEastAsia" w:hAnsiTheme="majorHAnsi" w:cstheme="majorBidi"/>
      <w:kern w:val="28"/>
      <w:sz w:val="72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471E8"/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1E8"/>
    <w:pPr>
      <w:numPr>
        <w:ilvl w:val="1"/>
      </w:numPr>
      <w:spacing w:before="120" w:after="40"/>
      <w:ind w:left="108"/>
    </w:pPr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B0A034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1F3549"/>
    <w:rPr>
      <w:i/>
      <w:iCs/>
      <w:color w:val="404040" w:themeColor="text1" w:themeTint="BF"/>
      <w:sz w:val="22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F3549"/>
    <w:rPr>
      <w:i/>
      <w:iCs/>
      <w:color w:val="B0A034" w:themeColor="accent1" w:themeShade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B0A034" w:themeColor="accent1" w:themeShade="BF"/>
        <w:bottom w:val="single" w:sz="4" w:space="10" w:color="B0A034" w:themeColor="accent1" w:themeShade="BF"/>
      </w:pBdr>
      <w:spacing w:before="360" w:after="360"/>
      <w:ind w:left="864" w:right="864"/>
      <w:jc w:val="center"/>
    </w:pPr>
    <w:rPr>
      <w:i/>
      <w:iCs/>
      <w:color w:val="B0A03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B0A034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1133A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3549"/>
    <w:rPr>
      <w:sz w:val="22"/>
    </w:rPr>
  </w:style>
  <w:style w:type="paragraph" w:styleId="Header">
    <w:name w:val="header"/>
    <w:basedOn w:val="Normal"/>
    <w:link w:val="HeaderChar"/>
    <w:uiPriority w:val="99"/>
    <w:semiHidden/>
    <w:rsid w:val="0089516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F3549"/>
    <w:rPr>
      <w:sz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39"/>
    <w:rsid w:val="00F34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prowtext">
    <w:name w:val="Top row text"/>
    <w:basedOn w:val="Heading2"/>
    <w:qFormat/>
    <w:rsid w:val="00011E30"/>
    <w:pPr>
      <w:tabs>
        <w:tab w:val="right" w:pos="9270"/>
      </w:tabs>
      <w:spacing w:before="0"/>
      <w:ind w:left="108"/>
    </w:pPr>
    <w:rPr>
      <w:sz w:val="16"/>
    </w:rPr>
  </w:style>
  <w:style w:type="paragraph" w:customStyle="1" w:styleId="bottomrowtext">
    <w:name w:val="bottom row text"/>
    <w:basedOn w:val="Heading2"/>
    <w:qFormat/>
    <w:rsid w:val="003471E8"/>
    <w:pPr>
      <w:tabs>
        <w:tab w:val="left" w:pos="3996"/>
        <w:tab w:val="left" w:pos="5724"/>
      </w:tabs>
      <w:spacing w:before="4800" w:after="0"/>
      <w:ind w:left="108"/>
    </w:pPr>
    <w:rPr>
      <w:sz w:val="16"/>
    </w:rPr>
  </w:style>
  <w:style w:type="paragraph" w:customStyle="1" w:styleId="QuarterNumber">
    <w:name w:val="Quarter Number"/>
    <w:basedOn w:val="Heading1"/>
    <w:qFormat/>
    <w:rsid w:val="006D7A6C"/>
    <w:pPr>
      <w:spacing w:before="4200"/>
    </w:pPr>
    <w:rPr>
      <w:b w:val="0"/>
      <w:bCs/>
      <w:sz w:val="96"/>
    </w:rPr>
  </w:style>
  <w:style w:type="paragraph" w:customStyle="1" w:styleId="Graphicsanchor">
    <w:name w:val="Graphics anchor"/>
    <w:basedOn w:val="Normal"/>
    <w:qFormat/>
    <w:rsid w:val="00F765FC"/>
    <w:pPr>
      <w:spacing w:before="0" w:after="0"/>
    </w:pPr>
    <w:rPr>
      <w:sz w:val="4"/>
      <w:szCs w:val="4"/>
    </w:rPr>
  </w:style>
  <w:style w:type="paragraph" w:styleId="ListParagraph">
    <w:name w:val="List Paragraph"/>
    <w:basedOn w:val="Normal"/>
    <w:uiPriority w:val="34"/>
    <w:semiHidden/>
    <w:qFormat/>
    <w:rsid w:val="00C204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phan\AppData\Roaming\Microsoft\Templates\Quarterly%20business%20performance%20report.dotx" TargetMode="External"/></Relationships>
</file>

<file path=word/theme/theme1.xml><?xml version="1.0" encoding="utf-8"?>
<a:theme xmlns:a="http://schemas.openxmlformats.org/drawingml/2006/main" name="Office Theme">
  <a:themeElements>
    <a:clrScheme name="Custom 27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0C262"/>
      </a:accent1>
      <a:accent2>
        <a:srgbClr val="FEB8B8"/>
      </a:accent2>
      <a:accent3>
        <a:srgbClr val="6B2138"/>
      </a:accent3>
      <a:accent4>
        <a:srgbClr val="FC5316"/>
      </a:accent4>
      <a:accent5>
        <a:srgbClr val="EEF6FF"/>
      </a:accent5>
      <a:accent6>
        <a:srgbClr val="263343"/>
      </a:accent6>
      <a:hlink>
        <a:srgbClr val="467886"/>
      </a:hlink>
      <a:folHlink>
        <a:srgbClr val="96607D"/>
      </a:folHlink>
    </a:clrScheme>
    <a:fontScheme name="Custom 18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D679BCE-5B80-4980-993B-17387E3C7B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2D76B08-176C-4BDB-90D6-0C430F180BB8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324330ED-517D-44B3-A43E-15DF31B51B6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Quarterly business performance report</Template>
  <TotalTime>794</TotalTime>
  <Pages>6</Pages>
  <Words>710</Words>
  <Characters>4052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 The Scientist</dc:creator>
  <cp:keywords/>
  <dc:description/>
  <cp:lastModifiedBy>Phani The Scientist</cp:lastModifiedBy>
  <cp:revision>3</cp:revision>
  <dcterms:created xsi:type="dcterms:W3CDTF">2026-08-14T15:10:00Z</dcterms:created>
  <dcterms:modified xsi:type="dcterms:W3CDTF">2026-08-17T18:59:00Z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