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5DD9" w:rsidRDefault="008C5DD9">
      <w:pPr>
        <w:spacing w:before="19"/>
        <w:rPr>
          <w:sz w:val="28"/>
        </w:rPr>
      </w:pPr>
    </w:p>
    <w:p w:rsidR="008C5DD9" w:rsidRDefault="00000000">
      <w:pPr>
        <w:spacing w:before="1"/>
        <w:ind w:right="359"/>
        <w:jc w:val="center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Preprocessing</w:t>
      </w:r>
      <w:r>
        <w:rPr>
          <w:b/>
          <w:spacing w:val="-8"/>
          <w:sz w:val="28"/>
        </w:rPr>
        <w:t xml:space="preserve"> </w:t>
      </w:r>
      <w:r>
        <w:rPr>
          <w:b/>
          <w:spacing w:val="-4"/>
          <w:sz w:val="28"/>
        </w:rPr>
        <w:t>Phase</w:t>
      </w:r>
    </w:p>
    <w:p w:rsidR="008C5DD9" w:rsidRDefault="008C5DD9">
      <w:pPr>
        <w:rPr>
          <w:b/>
          <w:sz w:val="20"/>
        </w:rPr>
      </w:pPr>
    </w:p>
    <w:p w:rsidR="008C5DD9" w:rsidRDefault="008C5DD9">
      <w:pPr>
        <w:rPr>
          <w:b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8C5DD9">
        <w:trPr>
          <w:trHeight w:val="474"/>
        </w:trPr>
        <w:tc>
          <w:tcPr>
            <w:tcW w:w="4681" w:type="dxa"/>
          </w:tcPr>
          <w:p w:rsidR="008C5DD9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:rsidR="008C5DD9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8C5DD9">
        <w:trPr>
          <w:trHeight w:val="476"/>
        </w:trPr>
        <w:tc>
          <w:tcPr>
            <w:tcW w:w="4681" w:type="dxa"/>
          </w:tcPr>
          <w:p w:rsidR="008C5DD9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:rsidR="008C5DD9" w:rsidRDefault="000C54E6">
            <w:pPr>
              <w:pStyle w:val="TableParagraph"/>
              <w:spacing w:before="99"/>
              <w:ind w:left="99"/>
              <w:rPr>
                <w:sz w:val="24"/>
              </w:rPr>
            </w:pPr>
            <w:r w:rsidRPr="000C54E6">
              <w:rPr>
                <w:spacing w:val="-2"/>
                <w:sz w:val="24"/>
              </w:rPr>
              <w:t>LTVIP2025TMID48739</w:t>
            </w:r>
          </w:p>
        </w:tc>
      </w:tr>
      <w:tr w:rsidR="008C5DD9">
        <w:trPr>
          <w:trHeight w:val="1028"/>
        </w:trPr>
        <w:tc>
          <w:tcPr>
            <w:tcW w:w="4681" w:type="dxa"/>
          </w:tcPr>
          <w:p w:rsidR="008C5DD9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:rsidR="008C5DD9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Visualizing Housing Market Trends: An 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Tableau</w:t>
            </w:r>
          </w:p>
        </w:tc>
      </w:tr>
      <w:tr w:rsidR="008C5DD9">
        <w:trPr>
          <w:trHeight w:val="477"/>
        </w:trPr>
        <w:tc>
          <w:tcPr>
            <w:tcW w:w="4681" w:type="dxa"/>
          </w:tcPr>
          <w:p w:rsidR="008C5DD9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:rsidR="008C5DD9" w:rsidRDefault="00000000">
            <w:pPr>
              <w:pStyle w:val="TableParagraph"/>
              <w:spacing w:before="100"/>
              <w:ind w:left="99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8C5DD9" w:rsidRDefault="008C5DD9">
      <w:pPr>
        <w:spacing w:before="138"/>
        <w:rPr>
          <w:b/>
          <w:sz w:val="32"/>
        </w:rPr>
      </w:pPr>
    </w:p>
    <w:p w:rsidR="008C5DD9" w:rsidRDefault="00000000">
      <w:pPr>
        <w:pStyle w:val="BodyText"/>
        <w:spacing w:before="1" w:line="259" w:lineRule="auto"/>
        <w:ind w:left="3080" w:right="413" w:hanging="3027"/>
      </w:pPr>
      <w:r>
        <w:t>Visualizing</w:t>
      </w:r>
      <w:r>
        <w:rPr>
          <w:spacing w:val="-5"/>
        </w:rPr>
        <w:t xml:space="preserve"> </w:t>
      </w:r>
      <w:r>
        <w:t>Housing</w:t>
      </w:r>
      <w:r>
        <w:rPr>
          <w:spacing w:val="-5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Trends: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</w:t>
      </w:r>
      <w:r>
        <w:rPr>
          <w:spacing w:val="-6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and Features using Tableau</w:t>
      </w:r>
    </w:p>
    <w:p w:rsidR="008C5DD9" w:rsidRDefault="008C5DD9">
      <w:pPr>
        <w:rPr>
          <w:b/>
          <w:sz w:val="20"/>
        </w:rPr>
      </w:pPr>
    </w:p>
    <w:p w:rsidR="008C5DD9" w:rsidRDefault="008C5DD9">
      <w:pPr>
        <w:spacing w:before="133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8C5DD9">
        <w:trPr>
          <w:trHeight w:val="664"/>
        </w:trPr>
        <w:tc>
          <w:tcPr>
            <w:tcW w:w="3005" w:type="dxa"/>
          </w:tcPr>
          <w:p w:rsidR="008C5DD9" w:rsidRDefault="008C5DD9">
            <w:pPr>
              <w:pStyle w:val="TableParagraph"/>
              <w:spacing w:before="13"/>
              <w:rPr>
                <w:b/>
                <w:sz w:val="24"/>
              </w:rPr>
            </w:pPr>
          </w:p>
          <w:p w:rsidR="008C5DD9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356" w:type="dxa"/>
          </w:tcPr>
          <w:p w:rsidR="008C5DD9" w:rsidRDefault="008C5DD9">
            <w:pPr>
              <w:pStyle w:val="TableParagraph"/>
              <w:spacing w:before="13"/>
              <w:rPr>
                <w:b/>
                <w:sz w:val="24"/>
              </w:rPr>
            </w:pPr>
          </w:p>
          <w:p w:rsidR="008C5DD9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8C5DD9">
        <w:trPr>
          <w:trHeight w:val="2383"/>
        </w:trPr>
        <w:tc>
          <w:tcPr>
            <w:tcW w:w="3005" w:type="dxa"/>
          </w:tcPr>
          <w:p w:rsidR="008C5DD9" w:rsidRDefault="008C5DD9">
            <w:pPr>
              <w:pStyle w:val="TableParagraph"/>
              <w:rPr>
                <w:b/>
                <w:sz w:val="24"/>
              </w:rPr>
            </w:pPr>
          </w:p>
          <w:p w:rsidR="008C5DD9" w:rsidRDefault="008C5DD9">
            <w:pPr>
              <w:pStyle w:val="TableParagraph"/>
              <w:rPr>
                <w:b/>
                <w:sz w:val="24"/>
              </w:rPr>
            </w:pPr>
          </w:p>
          <w:p w:rsidR="008C5DD9" w:rsidRDefault="008C5DD9">
            <w:pPr>
              <w:pStyle w:val="TableParagraph"/>
              <w:spacing w:before="225"/>
              <w:rPr>
                <w:b/>
                <w:sz w:val="24"/>
              </w:rPr>
            </w:pPr>
          </w:p>
          <w:p w:rsidR="008C5DD9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Overview</w:t>
            </w:r>
          </w:p>
        </w:tc>
        <w:tc>
          <w:tcPr>
            <w:tcW w:w="6356" w:type="dxa"/>
          </w:tcPr>
          <w:p w:rsidR="008C5DD9" w:rsidRDefault="00000000">
            <w:pPr>
              <w:pStyle w:val="TableParagraph"/>
              <w:spacing w:before="224"/>
              <w:ind w:left="98" w:right="98"/>
              <w:rPr>
                <w:sz w:val="24"/>
              </w:rPr>
            </w:pPr>
            <w:r>
              <w:rPr>
                <w:sz w:val="24"/>
              </w:rPr>
              <w:t>The dataset contains Transformed housing data and 21,609 house sale records, including Property features such as Sales price,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bedrooms,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bathrooms,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floors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location.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are a total of 31 columns, out of which Sale Price can be supposedly taken as a dependent variable. The other variables are different features, locations and date, etc. regarding the </w:t>
            </w:r>
            <w:r>
              <w:rPr>
                <w:spacing w:val="-2"/>
                <w:sz w:val="24"/>
              </w:rPr>
              <w:t>houses.</w:t>
            </w:r>
          </w:p>
        </w:tc>
      </w:tr>
      <w:tr w:rsidR="008C5DD9">
        <w:trPr>
          <w:trHeight w:val="1845"/>
        </w:trPr>
        <w:tc>
          <w:tcPr>
            <w:tcW w:w="3005" w:type="dxa"/>
          </w:tcPr>
          <w:p w:rsidR="008C5DD9" w:rsidRDefault="008C5DD9">
            <w:pPr>
              <w:pStyle w:val="TableParagraph"/>
              <w:rPr>
                <w:b/>
                <w:sz w:val="24"/>
              </w:rPr>
            </w:pPr>
          </w:p>
          <w:p w:rsidR="008C5DD9" w:rsidRDefault="008C5DD9">
            <w:pPr>
              <w:pStyle w:val="TableParagraph"/>
              <w:spacing w:before="231"/>
              <w:rPr>
                <w:b/>
                <w:sz w:val="24"/>
              </w:rPr>
            </w:pPr>
          </w:p>
          <w:p w:rsidR="008C5DD9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Cleaning</w:t>
            </w:r>
          </w:p>
        </w:tc>
        <w:tc>
          <w:tcPr>
            <w:tcW w:w="6356" w:type="dxa"/>
          </w:tcPr>
          <w:p w:rsidR="008C5DD9" w:rsidRDefault="008C5DD9">
            <w:pPr>
              <w:pStyle w:val="TableParagraph"/>
              <w:spacing w:before="94"/>
              <w:rPr>
                <w:b/>
                <w:sz w:val="24"/>
              </w:rPr>
            </w:pPr>
          </w:p>
          <w:p w:rsidR="008C5DD9" w:rsidRDefault="00000000">
            <w:pPr>
              <w:pStyle w:val="TableParagraph"/>
              <w:spacing w:before="1"/>
              <w:ind w:left="98" w:right="163"/>
              <w:rPr>
                <w:sz w:val="24"/>
              </w:rPr>
            </w:pPr>
            <w:r>
              <w:rPr>
                <w:sz w:val="24"/>
              </w:rPr>
              <w:t>Missing values were handled, duplicates were removed, and data inconsistencies were corrected. Removed 11 duplicate records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integrity.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Verified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values </w:t>
            </w:r>
            <w:r>
              <w:rPr>
                <w:spacing w:val="-2"/>
                <w:sz w:val="24"/>
              </w:rPr>
              <w:t>exist.</w:t>
            </w:r>
          </w:p>
        </w:tc>
      </w:tr>
      <w:tr w:rsidR="008C5DD9">
        <w:trPr>
          <w:trHeight w:val="2130"/>
        </w:trPr>
        <w:tc>
          <w:tcPr>
            <w:tcW w:w="3005" w:type="dxa"/>
          </w:tcPr>
          <w:p w:rsidR="008C5DD9" w:rsidRDefault="008C5DD9">
            <w:pPr>
              <w:pStyle w:val="TableParagraph"/>
              <w:rPr>
                <w:b/>
                <w:sz w:val="24"/>
              </w:rPr>
            </w:pPr>
          </w:p>
          <w:p w:rsidR="008C5DD9" w:rsidRDefault="008C5DD9">
            <w:pPr>
              <w:pStyle w:val="TableParagraph"/>
              <w:rPr>
                <w:b/>
                <w:sz w:val="24"/>
              </w:rPr>
            </w:pPr>
          </w:p>
          <w:p w:rsidR="008C5DD9" w:rsidRDefault="008C5DD9">
            <w:pPr>
              <w:pStyle w:val="TableParagraph"/>
              <w:spacing w:before="99"/>
              <w:rPr>
                <w:b/>
                <w:sz w:val="24"/>
              </w:rPr>
            </w:pPr>
          </w:p>
          <w:p w:rsidR="008C5DD9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Transformation</w:t>
            </w:r>
          </w:p>
        </w:tc>
        <w:tc>
          <w:tcPr>
            <w:tcW w:w="6356" w:type="dxa"/>
          </w:tcPr>
          <w:p w:rsidR="008C5DD9" w:rsidRDefault="00000000">
            <w:pPr>
              <w:pStyle w:val="TableParagraph"/>
              <w:spacing w:before="99"/>
              <w:ind w:left="98" w:right="149"/>
              <w:rPr>
                <w:sz w:val="24"/>
              </w:rPr>
            </w:pPr>
            <w:r>
              <w:rPr>
                <w:sz w:val="24"/>
              </w:rPr>
              <w:t>Applied filtering, sorting, pivoting, and created calculated fields such as Sales price (Average), price per square foot (SUM)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houses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(Average)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filters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price (Top 25), Ages of houses (Top 10) and Measure Names.</w:t>
            </w:r>
          </w:p>
          <w:p w:rsidR="008C5DD9" w:rsidRDefault="00000000">
            <w:pPr>
              <w:pStyle w:val="TableParagraph"/>
              <w:spacing w:before="1"/>
              <w:ind w:left="98"/>
              <w:rPr>
                <w:sz w:val="24"/>
              </w:rPr>
            </w:pPr>
            <w:r>
              <w:rPr>
                <w:sz w:val="24"/>
              </w:rPr>
              <w:t>Converted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zip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single categorical variable. Removed or adjusted potential outliers in</w:t>
            </w:r>
          </w:p>
          <w:p w:rsidR="008C5DD9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‘Sale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Price’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‘Lot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statistical </w:t>
            </w:r>
            <w:r>
              <w:rPr>
                <w:spacing w:val="-2"/>
                <w:sz w:val="24"/>
              </w:rPr>
              <w:t>techniques.</w:t>
            </w:r>
          </w:p>
        </w:tc>
      </w:tr>
    </w:tbl>
    <w:p w:rsidR="008C5DD9" w:rsidRDefault="008C5DD9">
      <w:pPr>
        <w:pStyle w:val="TableParagraph"/>
        <w:rPr>
          <w:sz w:val="24"/>
        </w:rPr>
        <w:sectPr w:rsidR="008C5DD9">
          <w:headerReference w:type="default" r:id="rId6"/>
          <w:type w:val="continuous"/>
          <w:pgSz w:w="12240" w:h="15840"/>
          <w:pgMar w:top="1520" w:right="1080" w:bottom="280" w:left="1440" w:header="414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8C5DD9">
        <w:trPr>
          <w:trHeight w:val="2119"/>
        </w:trPr>
        <w:tc>
          <w:tcPr>
            <w:tcW w:w="3005" w:type="dxa"/>
          </w:tcPr>
          <w:p w:rsidR="008C5DD9" w:rsidRDefault="008C5DD9">
            <w:pPr>
              <w:pStyle w:val="TableParagraph"/>
              <w:rPr>
                <w:b/>
                <w:sz w:val="24"/>
              </w:rPr>
            </w:pPr>
          </w:p>
          <w:p w:rsidR="008C5DD9" w:rsidRDefault="008C5DD9">
            <w:pPr>
              <w:pStyle w:val="TableParagraph"/>
              <w:rPr>
                <w:b/>
                <w:sz w:val="24"/>
              </w:rPr>
            </w:pPr>
          </w:p>
          <w:p w:rsidR="008C5DD9" w:rsidRDefault="008C5DD9">
            <w:pPr>
              <w:pStyle w:val="TableParagraph"/>
              <w:spacing w:before="93"/>
              <w:rPr>
                <w:b/>
                <w:sz w:val="24"/>
              </w:rPr>
            </w:pPr>
          </w:p>
          <w:p w:rsidR="008C5DD9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Conversion</w:t>
            </w:r>
          </w:p>
        </w:tc>
        <w:tc>
          <w:tcPr>
            <w:tcW w:w="6356" w:type="dxa"/>
          </w:tcPr>
          <w:p w:rsidR="008C5DD9" w:rsidRDefault="008C5DD9">
            <w:pPr>
              <w:pStyle w:val="TableParagraph"/>
              <w:spacing w:before="92"/>
              <w:rPr>
                <w:b/>
                <w:sz w:val="24"/>
              </w:rPr>
            </w:pPr>
          </w:p>
          <w:p w:rsidR="008C5DD9" w:rsidRDefault="00000000">
            <w:pPr>
              <w:pStyle w:val="TableParagraph"/>
              <w:spacing w:before="1"/>
              <w:ind w:left="98" w:right="163"/>
              <w:rPr>
                <w:sz w:val="24"/>
              </w:rPr>
            </w:pPr>
            <w:r>
              <w:rPr>
                <w:sz w:val="24"/>
              </w:rPr>
              <w:t>Corrected data types, ensuring numerical fields (e.g., price, area) are properly formatted. Ensured that numerical fields (e.g.,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Price,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Area)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Converted categorical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Zipcode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Groups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types.</w:t>
            </w:r>
          </w:p>
        </w:tc>
      </w:tr>
      <w:tr w:rsidR="008C5DD9">
        <w:trPr>
          <w:trHeight w:val="1411"/>
        </w:trPr>
        <w:tc>
          <w:tcPr>
            <w:tcW w:w="3005" w:type="dxa"/>
          </w:tcPr>
          <w:p w:rsidR="008C5DD9" w:rsidRDefault="008C5DD9">
            <w:pPr>
              <w:pStyle w:val="TableParagraph"/>
              <w:spacing w:before="152"/>
              <w:rPr>
                <w:b/>
                <w:sz w:val="24"/>
              </w:rPr>
            </w:pPr>
          </w:p>
          <w:p w:rsidR="008C5DD9" w:rsidRDefault="00000000">
            <w:pPr>
              <w:pStyle w:val="TableParagraph"/>
              <w:ind w:left="100" w:right="65"/>
              <w:rPr>
                <w:sz w:val="24"/>
              </w:rPr>
            </w:pPr>
            <w:r>
              <w:rPr>
                <w:sz w:val="24"/>
              </w:rPr>
              <w:t>Column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Splitting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Merging</w:t>
            </w:r>
          </w:p>
        </w:tc>
        <w:tc>
          <w:tcPr>
            <w:tcW w:w="6356" w:type="dxa"/>
          </w:tcPr>
          <w:p w:rsidR="008C5DD9" w:rsidRDefault="008C5DD9">
            <w:pPr>
              <w:pStyle w:val="TableParagraph"/>
              <w:spacing w:before="13"/>
              <w:rPr>
                <w:b/>
                <w:sz w:val="24"/>
              </w:rPr>
            </w:pPr>
          </w:p>
          <w:p w:rsidR="008C5DD9" w:rsidRDefault="00000000">
            <w:pPr>
              <w:pStyle w:val="TableParagraph"/>
              <w:ind w:left="98" w:right="163"/>
              <w:rPr>
                <w:sz w:val="24"/>
              </w:rPr>
            </w:pPr>
            <w:r>
              <w:rPr>
                <w:sz w:val="24"/>
              </w:rPr>
              <w:t>Split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combined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merged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features for better analysis. Merged zip code binary columns into a single categorical field for better data structure.</w:t>
            </w:r>
          </w:p>
        </w:tc>
      </w:tr>
      <w:tr w:rsidR="008C5DD9">
        <w:trPr>
          <w:trHeight w:val="1578"/>
        </w:trPr>
        <w:tc>
          <w:tcPr>
            <w:tcW w:w="3005" w:type="dxa"/>
          </w:tcPr>
          <w:p w:rsidR="008C5DD9" w:rsidRDefault="008C5DD9">
            <w:pPr>
              <w:pStyle w:val="TableParagraph"/>
              <w:rPr>
                <w:b/>
                <w:sz w:val="24"/>
              </w:rPr>
            </w:pPr>
          </w:p>
          <w:p w:rsidR="008C5DD9" w:rsidRDefault="008C5DD9">
            <w:pPr>
              <w:pStyle w:val="TableParagraph"/>
              <w:spacing w:before="99"/>
              <w:rPr>
                <w:b/>
                <w:sz w:val="24"/>
              </w:rPr>
            </w:pPr>
          </w:p>
          <w:p w:rsidR="008C5DD9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Modeling</w:t>
            </w:r>
          </w:p>
        </w:tc>
        <w:tc>
          <w:tcPr>
            <w:tcW w:w="6356" w:type="dxa"/>
          </w:tcPr>
          <w:p w:rsidR="008C5DD9" w:rsidRDefault="00000000">
            <w:pPr>
              <w:pStyle w:val="TableParagraph"/>
              <w:spacing w:before="99"/>
              <w:ind w:left="98" w:right="163"/>
              <w:rPr>
                <w:sz w:val="24"/>
              </w:rPr>
            </w:pPr>
            <w:r>
              <w:rPr>
                <w:sz w:val="24"/>
              </w:rPr>
              <w:t>Established relationships between features and variables such as house size, number of floors, bathrooms, bedrooms, sale price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houses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years).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relationships between features such as Sale Price, Lot Area, and House Features for further analysis in Tableau.</w:t>
            </w:r>
          </w:p>
        </w:tc>
      </w:tr>
      <w:tr w:rsidR="008C5DD9">
        <w:trPr>
          <w:trHeight w:val="897"/>
        </w:trPr>
        <w:tc>
          <w:tcPr>
            <w:tcW w:w="3005" w:type="dxa"/>
          </w:tcPr>
          <w:p w:rsidR="008C5DD9" w:rsidRDefault="008C5DD9">
            <w:pPr>
              <w:pStyle w:val="TableParagraph"/>
              <w:spacing w:before="32"/>
              <w:rPr>
                <w:b/>
                <w:sz w:val="24"/>
              </w:rPr>
            </w:pPr>
          </w:p>
          <w:p w:rsidR="008C5DD9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56" w:type="dxa"/>
          </w:tcPr>
          <w:p w:rsidR="008C5DD9" w:rsidRDefault="008C5DD9">
            <w:pPr>
              <w:pStyle w:val="TableParagraph"/>
              <w:spacing w:before="32"/>
              <w:rPr>
                <w:b/>
                <w:sz w:val="24"/>
              </w:rPr>
            </w:pPr>
          </w:p>
          <w:p w:rsidR="008C5DD9" w:rsidRDefault="00000000">
            <w:pPr>
              <w:pStyle w:val="TableParagraph"/>
              <w:ind w:right="126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:rsidR="00B504F8" w:rsidRDefault="00B504F8"/>
    <w:sectPr w:rsidR="00B504F8">
      <w:type w:val="continuous"/>
      <w:pgSz w:w="12240" w:h="15840"/>
      <w:pgMar w:top="1520" w:right="1080" w:bottom="280" w:left="14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504F8" w:rsidRDefault="00B504F8">
      <w:r>
        <w:separator/>
      </w:r>
    </w:p>
  </w:endnote>
  <w:endnote w:type="continuationSeparator" w:id="0">
    <w:p w:rsidR="00B504F8" w:rsidRDefault="00B50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504F8" w:rsidRDefault="00B504F8">
      <w:r>
        <w:separator/>
      </w:r>
    </w:p>
  </w:footnote>
  <w:footnote w:type="continuationSeparator" w:id="0">
    <w:p w:rsidR="00B504F8" w:rsidRDefault="00B50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C5DD9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517696" behindDoc="1" locked="0" layoutInCell="1" allowOverlap="1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518208" behindDoc="1" locked="0" layoutInCell="1" allowOverlap="1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63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63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D9"/>
    <w:rsid w:val="000C54E6"/>
    <w:rsid w:val="00465164"/>
    <w:rsid w:val="00495322"/>
    <w:rsid w:val="008C5DD9"/>
    <w:rsid w:val="008C606E"/>
    <w:rsid w:val="00B5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4CDF"/>
  <w15:docId w15:val="{89D47A8A-96C8-4BD7-8104-17E12FD5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Godavarthi</dc:creator>
  <cp:lastModifiedBy>Phaneendra Kishore Godavarthi</cp:lastModifiedBy>
  <cp:revision>2</cp:revision>
  <dcterms:created xsi:type="dcterms:W3CDTF">2025-06-29T15:33:00Z</dcterms:created>
  <dcterms:modified xsi:type="dcterms:W3CDTF">2025-06-29T15:33:00Z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2025-06-29T00:00:00Z</vt:filetime>
  </property>
  <property fmtid="{D5CDD505-2E9C-101B-9397-08002B2CF9AE}" pid="5" name="Producer">
    <vt:lpwstr>Microsoft® Word 2019</vt:lpwstr>
  </property>
</Properties>
</file>