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Stage 1 — CRUD Runbook</w:t>
      </w:r>
    </w:p>
    <w:p>
      <w:pPr>
        <w:jc w:val="center"/>
      </w:pPr>
      <w:r>
        <w:rPr>
          <w:i/>
          <w:sz w:val="22"/>
        </w:rPr>
        <w:t>Secure User Service | Reproducible hands-on guide</w:t>
      </w:r>
    </w:p>
    <w:p>
      <w:r>
        <w:t>Purpose: establish the basic Spring Boot REST + service + repository + H2 CRUD foundation.</w:t>
      </w:r>
    </w:p>
    <w:p>
      <w:pPr>
        <w:pStyle w:val="Heading1"/>
      </w:pPr>
      <w:r>
        <w:t>1. Outcome</w:t>
      </w:r>
    </w:p>
    <w:p>
      <w:pPr>
        <w:pStyle w:val="ListBullet"/>
      </w:pPr>
      <w:r>
        <w:t>Created the Spring Boot Maven project.</w:t>
      </w:r>
    </w:p>
    <w:p>
      <w:pPr>
        <w:pStyle w:val="ListBullet"/>
      </w:pPr>
      <w:r>
        <w:t>Configured H2 and Spring Data JPA/Hibernate.</w:t>
      </w:r>
    </w:p>
    <w:p>
      <w:pPr>
        <w:pStyle w:val="ListBullet"/>
      </w:pPr>
      <w:r>
        <w:t>Created User entity, repository, service and controller layers.</w:t>
      </w:r>
    </w:p>
    <w:p>
      <w:pPr>
        <w:pStyle w:val="ListBullet"/>
      </w:pPr>
      <w:r>
        <w:t>Implemented create, read, update and delete APIs.</w:t>
      </w:r>
    </w:p>
    <w:p>
      <w:pPr>
        <w:pStyle w:val="ListBullet"/>
      </w:pPr>
      <w:r>
        <w:t>Tested the APIs with Postman.</w:t>
      </w:r>
    </w:p>
    <w:p>
      <w:pPr>
        <w:pStyle w:val="Heading1"/>
      </w:pPr>
      <w:r>
        <w:t>2. Technology</w:t>
      </w:r>
    </w:p>
    <w:p>
      <w:pPr>
        <w:pStyle w:val="ListBullet"/>
      </w:pPr>
      <w:r>
        <w:t>Java 21</w:t>
      </w:r>
    </w:p>
    <w:p>
      <w:pPr>
        <w:pStyle w:val="ListBullet"/>
      </w:pPr>
      <w:r>
        <w:t>Spring Boot</w:t>
      </w:r>
    </w:p>
    <w:p>
      <w:pPr>
        <w:pStyle w:val="ListBullet"/>
      </w:pPr>
      <w:r>
        <w:t>Maven</w:t>
      </w:r>
    </w:p>
    <w:p>
      <w:pPr>
        <w:pStyle w:val="ListBullet"/>
      </w:pPr>
      <w:r>
        <w:t>Spring Web</w:t>
      </w:r>
    </w:p>
    <w:p>
      <w:pPr>
        <w:pStyle w:val="ListBullet"/>
      </w:pPr>
      <w:r>
        <w:t>Spring Data JPA</w:t>
      </w:r>
    </w:p>
    <w:p>
      <w:pPr>
        <w:pStyle w:val="ListBullet"/>
      </w:pPr>
      <w:r>
        <w:t>H2 Database</w:t>
      </w:r>
    </w:p>
    <w:p>
      <w:pPr>
        <w:pStyle w:val="ListBullet"/>
      </w:pPr>
      <w:r>
        <w:t>Hibernate</w:t>
      </w:r>
    </w:p>
    <w:p>
      <w:pPr>
        <w:pStyle w:val="ListBullet"/>
      </w:pPr>
      <w:r>
        <w:t>Postman</w:t>
      </w:r>
    </w:p>
    <w:p>
      <w:pPr>
        <w:pStyle w:val="Heading1"/>
      </w:pPr>
      <w:r>
        <w:t>3. Project Structure</w:t>
      </w:r>
    </w:p>
    <w:p>
      <w:pPr>
        <w:spacing w:before="80" w:after="120"/>
        <w:shd w:fill="F2F2F2"/>
      </w:pPr>
      <w:r>
        <w:rPr>
          <w:rFonts w:ascii="Consolas" w:hAnsi="Consolas"/>
          <w:sz w:val="18"/>
        </w:rPr>
        <w:t>src/main/java/com/example/secureservice/</w:t>
        <w:br/>
        <w:t>├── SecureUserServiceApplication.java</w:t>
        <w:br/>
        <w:t>├── config/</w:t>
        <w:br/>
        <w:t>│   └── SecurityConfig.java</w:t>
        <w:br/>
        <w:t>├── controller/</w:t>
        <w:br/>
        <w:t>│   └── UserController.java</w:t>
        <w:br/>
        <w:t>├── entity/</w:t>
        <w:br/>
        <w:t>│   └── User.java</w:t>
        <w:br/>
        <w:t>├── repository/</w:t>
        <w:br/>
        <w:t>│   └── UserRepository.java</w:t>
        <w:br/>
        <w:t>└── service/</w:t>
        <w:br/>
        <w:t xml:space="preserve">    ├── UserService.java</w:t>
        <w:br/>
        <w:t xml:space="preserve">    └── UserServiceImpl.java</w:t>
      </w:r>
    </w:p>
    <w:p>
      <w:pPr>
        <w:pStyle w:val="Heading1"/>
      </w:pPr>
      <w:r>
        <w:t>4. Maven Project Creation</w:t>
      </w:r>
    </w:p>
    <w:p>
      <w:r>
        <w:t>The project was created as a Maven project in Spring Tools for Eclipse. The Maven archetype wizard was used during the setup.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125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aed306-8c77-45a6-98ec-49a0d875ca7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25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— New Maven Project wizard used during project creation.</w:t>
      </w:r>
    </w:p>
    <w:p>
      <w:pPr>
        <w:pStyle w:val="Heading1"/>
      </w:pPr>
      <w:r>
        <w:t>5. Layered CRUD Flow</w:t>
      </w:r>
    </w:p>
    <w:p>
      <w:pPr>
        <w:spacing w:before="80" w:after="120"/>
        <w:shd w:fill="F2F2F2"/>
      </w:pPr>
      <w:r>
        <w:rPr>
          <w:rFonts w:ascii="Consolas" w:hAnsi="Consolas"/>
          <w:sz w:val="18"/>
        </w:rPr>
        <w:t>Postman</w:t>
        <w:br/>
        <w:t xml:space="preserve">   ↓</w:t>
        <w:br/>
        <w:t>UserController</w:t>
        <w:br/>
        <w:t xml:space="preserve">   ↓</w:t>
        <w:br/>
        <w:t>UserService / UserServiceImpl</w:t>
        <w:br/>
        <w:t xml:space="preserve">   ↓</w:t>
        <w:br/>
        <w:t>UserRepository</w:t>
        <w:br/>
        <w:t xml:space="preserve">   ↓</w:t>
        <w:br/>
        <w:t>H2 Database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292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6e0cb2-681a-4177-a2c3-33892e92eaf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29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 — UserController and service wiring in STS. The screenshot also captures a startup issue encountered during the learning setup.</w:t>
      </w:r>
    </w:p>
    <w:p>
      <w:pPr>
        <w:pStyle w:val="Heading1"/>
      </w:pPr>
      <w:r>
        <w:t>6. REST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Endpoint</w:t>
            </w:r>
          </w:p>
        </w:tc>
      </w:tr>
      <w:tr>
        <w:tc>
          <w:tcPr>
            <w:tcW w:type="dxa" w:w="2880"/>
          </w:tcPr>
          <w:p>
            <w:r>
              <w:t>Create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/api/users</w:t>
            </w:r>
          </w:p>
        </w:tc>
      </w:tr>
      <w:tr>
        <w:tc>
          <w:tcPr>
            <w:tcW w:type="dxa" w:w="2880"/>
          </w:tcPr>
          <w:p>
            <w:r>
              <w:t>Read all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/api/users</w:t>
            </w:r>
          </w:p>
        </w:tc>
      </w:tr>
      <w:tr>
        <w:tc>
          <w:tcPr>
            <w:tcW w:type="dxa" w:w="2880"/>
          </w:tcPr>
          <w:p>
            <w:r>
              <w:t>Read one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/api/users/{id}</w:t>
            </w:r>
          </w:p>
        </w:tc>
      </w:tr>
      <w:tr>
        <w:tc>
          <w:tcPr>
            <w:tcW w:type="dxa" w:w="2880"/>
          </w:tcPr>
          <w:p>
            <w:r>
              <w:t>Update</w:t>
            </w:r>
          </w:p>
        </w:tc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/api/users/{id}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/api/users/{id}</w:t>
            </w:r>
          </w:p>
        </w:tc>
      </w:tr>
    </w:tbl>
    <w:p>
      <w:r>
        <w:t>Development base URL used in the later secured setup: http://localhost:8081</w:t>
      </w:r>
    </w:p>
    <w:p>
      <w:pPr>
        <w:pStyle w:val="Heading1"/>
      </w:pPr>
      <w:r>
        <w:t>7. Example Request</w:t>
      </w:r>
    </w:p>
    <w:p>
      <w:pPr>
        <w:spacing w:before="80" w:after="120"/>
        <w:shd w:fill="F2F2F2"/>
      </w:pPr>
      <w:r>
        <w:rPr>
          <w:rFonts w:ascii="Consolas" w:hAnsi="Consolas"/>
          <w:sz w:val="18"/>
        </w:rPr>
        <w:t>POST /api/users</w:t>
        <w:br/>
        <w:br/>
        <w:t>{</w:t>
        <w:br/>
        <w:t xml:space="preserve">  "name": "John",</w:t>
        <w:br/>
        <w:t xml:space="preserve">  "email": "john@test.com"</w:t>
        <w:br/>
        <w:t>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16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f31955-38b5-4e6f-a25b-6b401e1564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1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 — Postman request body used while testing the user API. This particular screenshot shows the API protected by the later security stage; for Stage 1 the same endpoint was used for CRUD testing.</w:t>
      </w:r>
    </w:p>
    <w:p>
      <w:pPr>
        <w:pStyle w:val="Heading1"/>
      </w:pPr>
      <w:r>
        <w:t>8. Troubleshooting Notes</w:t>
      </w:r>
    </w:p>
    <w:p>
      <w:pPr>
        <w:pStyle w:val="ListBullet"/>
      </w:pPr>
      <w:r>
        <w:t>If a service bean is not found, verify @Service, package structure, imports and that the source file is saved.</w:t>
      </w:r>
    </w:p>
    <w:p>
      <w:pPr>
        <w:pStyle w:val="ListBullet"/>
      </w:pPr>
      <w:r>
        <w:t>If STS itself has Maven plugin/class-loading issues, verify the STS installation is running against a compatible local JDK.</w:t>
      </w:r>
    </w:p>
    <w:p>
      <w:pPr>
        <w:pStyle w:val="ListBullet"/>
      </w:pPr>
      <w:r>
        <w:t>H2 is an in-memory development database; data is not intended to survive application restarts unless the configuration is changed.</w:t>
      </w:r>
    </w:p>
    <w:p>
      <w:pPr>
        <w:pStyle w:val="Heading1"/>
      </w:pPr>
      <w:r>
        <w:t>9. Stage 1 Verification</w:t>
      </w:r>
    </w:p>
    <w:p>
      <w:r>
        <w:t>Stage 1 is complete when create, read, update and delete operations work successfully through the controller → service → repository → H2 flow.</w:t>
      </w:r>
    </w:p>
    <w:sectPr w:rsidR="00FC693F" w:rsidRPr="0006063C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Secure User Service — Learning Runbook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