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48590fbyg7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Predictive Analysis of Electric Vehicle Charging Patterns Using Machine Learning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lf6k7avsnt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repository contains the code for the project </w:t>
      </w:r>
      <w:r w:rsidDel="00000000" w:rsidR="00000000" w:rsidRPr="00000000">
        <w:rPr>
          <w:b w:val="1"/>
          <w:rtl w:val="0"/>
        </w:rPr>
        <w:t xml:space="preserve">"Predictive Analysis of EV Charging Patterns Using Machine Learning"</w:t>
      </w:r>
      <w:r w:rsidDel="00000000" w:rsidR="00000000" w:rsidRPr="00000000">
        <w:rPr>
          <w:rtl w:val="0"/>
        </w:rPr>
        <w:t xml:space="preserve">. The project aims to analyze and predict electric vehicle charging patterns using machine learning models, helping optimize EV charging infrastructure and manage demand effectively.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zys8nk8r29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Key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pre-processing: Includes steps for cleaning, feature selection, and scaling.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Machine Learning Models: Implements models such as Linear Regression, Polynomial Regression, Ridge, Lasso, SVR, and MLPRegressor.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Metrics: Evaluates models using MSE, MAE, RMSE, and R².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Real-world Applications: Insights to enhance EV charging station efficiency.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9zhkuo9u7c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Usage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Open the Jupyter Notebook file: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jupyter notebook Predictive_Analysis_of_EV_Charging_ML.ipynb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Follow the notebook cells to load the dataset, train models, and evaluate performance.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mjfbo6m8he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Dataset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used in this project is sourced 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Kaggle</w:t>
        </w:r>
      </w:hyperlink>
      <w:r w:rsidDel="00000000" w:rsidR="00000000" w:rsidRPr="00000000">
        <w:rPr>
          <w:rtl w:val="0"/>
        </w:rPr>
        <w:t xml:space="preserve">. Ensure the dataset is in the appropriate directory before running the notebook.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yh7vbycbdi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Results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compares the performance of multiple ML models, highlighting the best approach for predicting EV charging durations and demand patterns.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kcmw2nba7ed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Contributing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Contributions are welcome! Please fork this repository, make your changes, and submit a pull request.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" TargetMode="External"/><Relationship Id="rId7" Type="http://schemas.openxmlformats.org/officeDocument/2006/relationships/hyperlink" Target="https://www.kagg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