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DC2" w:rsidRDefault="00E87CE0">
      <w:r w:rsidRPr="008E0AF2">
        <w:rPr>
          <w:rFonts w:ascii="Calibri" w:hAnsi="Calibri"/>
          <w:color w:val="000000"/>
        </w:rPr>
        <w:t>Notwithstanding any provision to the contrary in the Agreement or applicable Schedule, as a subscriber to the service, Client is required to submit required data for wells drilled and/or completed by Client as operator; additionally ongoing submittals of the required data within 90 days such wells reach final total depth and/or completion (“Data Submittal”) on data entry forms provided by IHS. Should Client fail to provide IHS with its Data Submittal within 90 days of the completion date for such drilled wells, Client’s subscription to the services may be terminated by IHS and in such case Client will not be entitled to any refund of any pre-paid fees. Additionally, Client hereby specifically acknowledges that the data submitted by Client will be made available to other subscribers to the service who participate in similar data access subscriptions.</w:t>
      </w:r>
      <w:bookmarkStart w:id="0" w:name="_GoBack"/>
      <w:bookmarkEnd w:id="0"/>
    </w:p>
    <w:sectPr w:rsidR="00711DC2" w:rsidSect="006548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CE0"/>
    <w:rsid w:val="00654850"/>
    <w:rsid w:val="00711DC2"/>
    <w:rsid w:val="00A75416"/>
    <w:rsid w:val="00E87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85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85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137A01CB</Template>
  <TotalTime>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Markit Group Ltd</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Aarts</dc:creator>
  <cp:lastModifiedBy>Tommy Aarts</cp:lastModifiedBy>
  <cp:revision>1</cp:revision>
  <dcterms:created xsi:type="dcterms:W3CDTF">2017-12-07T11:56:00Z</dcterms:created>
  <dcterms:modified xsi:type="dcterms:W3CDTF">2017-12-07T11:56:00Z</dcterms:modified>
</cp:coreProperties>
</file>