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Functional Document</w:t>
      </w:r>
    </w:p>
    <w:p>
      <w:pPr>
        <w:spacing w:before="400"/>
      </w:pPr>
      <w:r>
        <w:rPr>
          <w:i/>
          <w:iCs/>
        </w:rPr>
        <w:t xml:space="preserve">Placeholder - replace with Vincit's official template.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2026-09-22T21:25:27.908Z</dcterms:created>
  <dcterms:modified xsi:type="dcterms:W3CDTF">2026-09-22T21:25:27.909Z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