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9F42" w14:textId="163D5536" w:rsidR="005D7818" w:rsidRPr="005D7818" w:rsidRDefault="005D7818" w:rsidP="005D7818">
      <w:pPr>
        <w:jc w:val="center"/>
        <w:rPr>
          <w:b/>
          <w:bCs/>
          <w:sz w:val="44"/>
          <w:szCs w:val="44"/>
          <w:u w:val="single"/>
          <w:lang w:val="en-US"/>
        </w:rPr>
      </w:pPr>
      <w:r w:rsidRPr="005D7818">
        <w:rPr>
          <w:b/>
          <w:bCs/>
          <w:sz w:val="44"/>
          <w:szCs w:val="44"/>
          <w:u w:val="single"/>
          <w:lang w:val="en-US"/>
        </w:rPr>
        <w:t>Amazon ECS (Elastic Container Service)</w:t>
      </w:r>
    </w:p>
    <w:p w14:paraId="409CFE7D" w14:textId="00E62FA7" w:rsidR="00C45036" w:rsidRDefault="00C45036" w:rsidP="005D7818">
      <w:pPr>
        <w:pStyle w:val="ListParagraph"/>
        <w:numPr>
          <w:ilvl w:val="0"/>
          <w:numId w:val="1"/>
        </w:numPr>
        <w:rPr>
          <w:lang w:val="en-US"/>
        </w:rPr>
      </w:pPr>
      <w:r w:rsidRPr="00C45036">
        <w:rPr>
          <w:lang w:val="en-US"/>
        </w:rPr>
        <w:t>Amazon ECS (Elastic Container Service) is a fully managed container orchestration service that simplifies the deployment, management, and scaling of containerized applications on AWS, allowing you to run and manage Docker containers without needing to manage the underlying infrastructure.</w:t>
      </w:r>
    </w:p>
    <w:p w14:paraId="66143A6F" w14:textId="6B914F52" w:rsidR="002A34F7" w:rsidRDefault="002A34F7" w:rsidP="005D7818">
      <w:pPr>
        <w:pStyle w:val="ListParagraph"/>
        <w:numPr>
          <w:ilvl w:val="0"/>
          <w:numId w:val="1"/>
        </w:numPr>
        <w:rPr>
          <w:lang w:val="en-US"/>
        </w:rPr>
      </w:pPr>
      <w:r>
        <w:rPr>
          <w:lang w:val="en-US"/>
        </w:rPr>
        <w:t>We can run the containers on the Docker, then why to use ECS?</w:t>
      </w:r>
    </w:p>
    <w:p w14:paraId="6B3021DF" w14:textId="77777777" w:rsidR="002A34F7" w:rsidRDefault="002A34F7" w:rsidP="005D7818">
      <w:pPr>
        <w:pStyle w:val="ListParagraph"/>
        <w:numPr>
          <w:ilvl w:val="0"/>
          <w:numId w:val="1"/>
        </w:numPr>
        <w:rPr>
          <w:lang w:val="en-US"/>
        </w:rPr>
      </w:pPr>
      <w:r>
        <w:rPr>
          <w:lang w:val="en-US"/>
        </w:rPr>
        <w:t>Drawbacks for Docker</w:t>
      </w:r>
    </w:p>
    <w:p w14:paraId="20AB4682" w14:textId="77777777" w:rsidR="002A34F7" w:rsidRDefault="002A34F7" w:rsidP="002A34F7">
      <w:pPr>
        <w:pStyle w:val="ListParagraph"/>
        <w:numPr>
          <w:ilvl w:val="1"/>
          <w:numId w:val="1"/>
        </w:numPr>
        <w:rPr>
          <w:lang w:val="en-US"/>
        </w:rPr>
      </w:pPr>
      <w:r>
        <w:rPr>
          <w:lang w:val="en-US"/>
        </w:rPr>
        <w:t xml:space="preserve">It doesn’t support Auto scaling </w:t>
      </w:r>
    </w:p>
    <w:p w14:paraId="666C5ED5" w14:textId="665A9D34" w:rsidR="002A34F7" w:rsidRDefault="002A34F7" w:rsidP="002A34F7">
      <w:pPr>
        <w:pStyle w:val="ListParagraph"/>
        <w:numPr>
          <w:ilvl w:val="1"/>
          <w:numId w:val="1"/>
        </w:numPr>
        <w:rPr>
          <w:lang w:val="en-US"/>
        </w:rPr>
      </w:pPr>
      <w:r>
        <w:rPr>
          <w:lang w:val="en-US"/>
        </w:rPr>
        <w:t>It doesn’t support Auto Healing</w:t>
      </w:r>
    </w:p>
    <w:p w14:paraId="2E25DB49" w14:textId="2AF50DB9" w:rsidR="002A34F7" w:rsidRDefault="002A34F7" w:rsidP="005D7818">
      <w:pPr>
        <w:pStyle w:val="ListParagraph"/>
        <w:numPr>
          <w:ilvl w:val="0"/>
          <w:numId w:val="1"/>
        </w:numPr>
        <w:rPr>
          <w:lang w:val="en-US"/>
        </w:rPr>
      </w:pPr>
      <w:r>
        <w:rPr>
          <w:lang w:val="en-US"/>
        </w:rPr>
        <w:t>Due to the above drawbacks, the application won’t be highly available</w:t>
      </w:r>
    </w:p>
    <w:p w14:paraId="298D5E0A" w14:textId="1E319E5D" w:rsidR="00556B1A" w:rsidRDefault="00C45036" w:rsidP="005D7818">
      <w:pPr>
        <w:pStyle w:val="ListParagraph"/>
        <w:numPr>
          <w:ilvl w:val="0"/>
          <w:numId w:val="1"/>
        </w:numPr>
        <w:rPr>
          <w:lang w:val="en-US"/>
        </w:rPr>
      </w:pPr>
      <w:r>
        <w:rPr>
          <w:lang w:val="en-US"/>
        </w:rPr>
        <w:t>So,</w:t>
      </w:r>
      <w:r w:rsidR="00556B1A">
        <w:rPr>
          <w:lang w:val="en-US"/>
        </w:rPr>
        <w:t xml:space="preserve"> Amazon camp up with an ECS service to address these issues</w:t>
      </w:r>
    </w:p>
    <w:p w14:paraId="533D00F5" w14:textId="72AE8CF3" w:rsidR="002A34F7" w:rsidRDefault="00556B1A" w:rsidP="005D7818">
      <w:pPr>
        <w:pStyle w:val="ListParagraph"/>
        <w:numPr>
          <w:ilvl w:val="0"/>
          <w:numId w:val="1"/>
        </w:numPr>
        <w:rPr>
          <w:lang w:val="en-US"/>
        </w:rPr>
      </w:pPr>
      <w:r>
        <w:rPr>
          <w:lang w:val="en-US"/>
        </w:rPr>
        <w:t>We can address this with the help of Kubernetes as well.</w:t>
      </w:r>
    </w:p>
    <w:p w14:paraId="61CDC5B9" w14:textId="6611F95B" w:rsidR="00556B1A" w:rsidRDefault="00556B1A" w:rsidP="005D7818">
      <w:pPr>
        <w:pStyle w:val="ListParagraph"/>
        <w:numPr>
          <w:ilvl w:val="0"/>
          <w:numId w:val="1"/>
        </w:numPr>
        <w:rPr>
          <w:lang w:val="en-US"/>
        </w:rPr>
      </w:pPr>
      <w:r>
        <w:rPr>
          <w:lang w:val="en-US"/>
        </w:rPr>
        <w:t xml:space="preserve">Here ECS is not using Kubernetes features like nodes, pods, etc., instead they have task definition, tasks, services, clusters, </w:t>
      </w:r>
      <w:proofErr w:type="gramStart"/>
      <w:r>
        <w:rPr>
          <w:lang w:val="en-US"/>
        </w:rPr>
        <w:t>etc..</w:t>
      </w:r>
      <w:proofErr w:type="gramEnd"/>
      <w:r>
        <w:rPr>
          <w:lang w:val="en-US"/>
        </w:rPr>
        <w:t>,</w:t>
      </w:r>
    </w:p>
    <w:p w14:paraId="312C56D0" w14:textId="236BA653" w:rsidR="00556B1A" w:rsidRDefault="00556B1A" w:rsidP="005D7818">
      <w:pPr>
        <w:pStyle w:val="ListParagraph"/>
        <w:numPr>
          <w:ilvl w:val="0"/>
          <w:numId w:val="1"/>
        </w:numPr>
        <w:rPr>
          <w:lang w:val="en-US"/>
        </w:rPr>
      </w:pPr>
      <w:r>
        <w:rPr>
          <w:lang w:val="en-US"/>
        </w:rPr>
        <w:t xml:space="preserve">Kubernetes is an open source, whereas ECS is not an open </w:t>
      </w:r>
      <w:proofErr w:type="gramStart"/>
      <w:r>
        <w:rPr>
          <w:lang w:val="en-US"/>
        </w:rPr>
        <w:t>source</w:t>
      </w:r>
      <w:proofErr w:type="gramEnd"/>
      <w:r>
        <w:rPr>
          <w:lang w:val="en-US"/>
        </w:rPr>
        <w:t xml:space="preserve"> and it’s restricted to AWS only</w:t>
      </w:r>
    </w:p>
    <w:p w14:paraId="550FB6AE" w14:textId="662F76D0" w:rsidR="00556B1A" w:rsidRDefault="00556B1A" w:rsidP="005D7818">
      <w:pPr>
        <w:pStyle w:val="ListParagraph"/>
        <w:numPr>
          <w:ilvl w:val="0"/>
          <w:numId w:val="1"/>
        </w:numPr>
        <w:rPr>
          <w:lang w:val="en-US"/>
        </w:rPr>
      </w:pPr>
      <w:r>
        <w:rPr>
          <w:lang w:val="en-US"/>
        </w:rPr>
        <w:t>Kubernetes provides more flexibility</w:t>
      </w:r>
    </w:p>
    <w:p w14:paraId="111AA95C" w14:textId="09E875CE" w:rsidR="00C45036" w:rsidRDefault="00C45036" w:rsidP="005D7818">
      <w:pPr>
        <w:pStyle w:val="ListParagraph"/>
        <w:numPr>
          <w:ilvl w:val="0"/>
          <w:numId w:val="1"/>
        </w:numPr>
        <w:rPr>
          <w:lang w:val="en-US"/>
        </w:rPr>
      </w:pPr>
      <w:r>
        <w:rPr>
          <w:lang w:val="en-US"/>
        </w:rPr>
        <w:t>Kubernetes provide more feature when compared to ECS like CRDs etc.,</w:t>
      </w:r>
    </w:p>
    <w:p w14:paraId="25B95BC1" w14:textId="71F3EB7E" w:rsidR="00A43170" w:rsidRDefault="00A43170" w:rsidP="005D7818">
      <w:pPr>
        <w:pStyle w:val="ListParagraph"/>
        <w:numPr>
          <w:ilvl w:val="0"/>
          <w:numId w:val="1"/>
        </w:numPr>
        <w:rPr>
          <w:lang w:val="en-US"/>
        </w:rPr>
      </w:pPr>
      <w:r>
        <w:rPr>
          <w:lang w:val="en-US"/>
        </w:rPr>
        <w:t xml:space="preserve">But ECS is a simple service </w:t>
      </w:r>
      <w:r w:rsidR="00684D26">
        <w:rPr>
          <w:lang w:val="en-US"/>
        </w:rPr>
        <w:t>whereas</w:t>
      </w:r>
      <w:r>
        <w:rPr>
          <w:lang w:val="en-US"/>
        </w:rPr>
        <w:t xml:space="preserve"> Kubernetes is complex architecture with many advanced features</w:t>
      </w:r>
    </w:p>
    <w:p w14:paraId="27C2FC1B" w14:textId="0033A019" w:rsidR="00684D26" w:rsidRDefault="0098436F" w:rsidP="00684D26">
      <w:pPr>
        <w:pStyle w:val="ListParagraph"/>
        <w:numPr>
          <w:ilvl w:val="0"/>
          <w:numId w:val="1"/>
        </w:numPr>
        <w:rPr>
          <w:lang w:val="en-US"/>
        </w:rPr>
      </w:pPr>
      <w:r>
        <w:rPr>
          <w:lang w:val="en-US"/>
        </w:rPr>
        <w:t>In real-time, EKS/Kubernetes is being used over ECS</w:t>
      </w:r>
    </w:p>
    <w:p w14:paraId="05A4F5A7" w14:textId="77777777" w:rsidR="00684D26" w:rsidRDefault="00684D26" w:rsidP="00684D26">
      <w:pPr>
        <w:rPr>
          <w:lang w:val="en-US"/>
        </w:rPr>
      </w:pPr>
    </w:p>
    <w:p w14:paraId="48DD4E3B" w14:textId="40FC9F57" w:rsidR="00684D26" w:rsidRDefault="00684D26" w:rsidP="00684D26">
      <w:pPr>
        <w:rPr>
          <w:lang w:val="en-US"/>
        </w:rPr>
      </w:pPr>
      <w:r>
        <w:rPr>
          <w:lang w:val="en-US"/>
        </w:rPr>
        <w:t>Steps to setup the ECS</w:t>
      </w:r>
    </w:p>
    <w:p w14:paraId="132F8892" w14:textId="014E4816" w:rsidR="00684D26" w:rsidRPr="00684D26" w:rsidRDefault="00684D26" w:rsidP="00684D26">
      <w:pPr>
        <w:pStyle w:val="ListParagraph"/>
        <w:numPr>
          <w:ilvl w:val="0"/>
          <w:numId w:val="4"/>
        </w:numPr>
        <w:rPr>
          <w:lang w:val="en-US"/>
        </w:rPr>
      </w:pPr>
      <w:r w:rsidRPr="00684D26">
        <w:rPr>
          <w:lang w:val="en-US"/>
        </w:rPr>
        <w:t xml:space="preserve">Let’s create a </w:t>
      </w:r>
      <w:proofErr w:type="gramStart"/>
      <w:r w:rsidRPr="00684D26">
        <w:rPr>
          <w:lang w:val="en-US"/>
        </w:rPr>
        <w:t>ECR(</w:t>
      </w:r>
      <w:proofErr w:type="gramEnd"/>
      <w:r w:rsidRPr="00684D26">
        <w:rPr>
          <w:lang w:val="en-US"/>
        </w:rPr>
        <w:t>Elastic Container Registry) repository first to store the docker images</w:t>
      </w:r>
    </w:p>
    <w:p w14:paraId="62CDF605" w14:textId="16A596BF" w:rsidR="00684D26" w:rsidRDefault="00684D26" w:rsidP="00684D26">
      <w:pPr>
        <w:ind w:firstLine="360"/>
        <w:rPr>
          <w:lang w:val="en-US"/>
        </w:rPr>
      </w:pPr>
      <w:r w:rsidRPr="00684D26">
        <w:rPr>
          <w:lang w:val="en-US"/>
        </w:rPr>
        <w:drawing>
          <wp:inline distT="0" distB="0" distL="0" distR="0" wp14:anchorId="6994C8EB" wp14:editId="7E61E984">
            <wp:extent cx="5731510" cy="2181225"/>
            <wp:effectExtent l="0" t="0" r="0" b="3175"/>
            <wp:docPr id="51028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81308" name=""/>
                    <pic:cNvPicPr/>
                  </pic:nvPicPr>
                  <pic:blipFill>
                    <a:blip r:embed="rId5"/>
                    <a:stretch>
                      <a:fillRect/>
                    </a:stretch>
                  </pic:blipFill>
                  <pic:spPr>
                    <a:xfrm>
                      <a:off x="0" y="0"/>
                      <a:ext cx="5731510" cy="2181225"/>
                    </a:xfrm>
                    <a:prstGeom prst="rect">
                      <a:avLst/>
                    </a:prstGeom>
                  </pic:spPr>
                </pic:pic>
              </a:graphicData>
            </a:graphic>
          </wp:inline>
        </w:drawing>
      </w:r>
    </w:p>
    <w:p w14:paraId="550683C1" w14:textId="592695A0" w:rsidR="00684D26" w:rsidRDefault="00684D26" w:rsidP="00684D26">
      <w:pPr>
        <w:pStyle w:val="ListParagraph"/>
        <w:numPr>
          <w:ilvl w:val="0"/>
          <w:numId w:val="4"/>
        </w:numPr>
        <w:rPr>
          <w:lang w:val="en-US"/>
        </w:rPr>
      </w:pPr>
      <w:r>
        <w:rPr>
          <w:lang w:val="en-US"/>
        </w:rPr>
        <w:lastRenderedPageBreak/>
        <w:t>With the help of push commands, push the docker image to the ECR</w:t>
      </w:r>
      <w:r>
        <w:rPr>
          <w:lang w:val="en-US"/>
        </w:rPr>
        <w:br/>
      </w:r>
      <w:r w:rsidRPr="00684D26">
        <w:rPr>
          <w:lang w:val="en-US"/>
        </w:rPr>
        <w:drawing>
          <wp:inline distT="0" distB="0" distL="0" distR="0" wp14:anchorId="3846F51D" wp14:editId="5AA0A77C">
            <wp:extent cx="5731510" cy="3582035"/>
            <wp:effectExtent l="0" t="0" r="0" b="0"/>
            <wp:docPr id="74958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86547" name=""/>
                    <pic:cNvPicPr/>
                  </pic:nvPicPr>
                  <pic:blipFill>
                    <a:blip r:embed="rId6"/>
                    <a:stretch>
                      <a:fillRect/>
                    </a:stretch>
                  </pic:blipFill>
                  <pic:spPr>
                    <a:xfrm>
                      <a:off x="0" y="0"/>
                      <a:ext cx="5731510" cy="3582035"/>
                    </a:xfrm>
                    <a:prstGeom prst="rect">
                      <a:avLst/>
                    </a:prstGeom>
                  </pic:spPr>
                </pic:pic>
              </a:graphicData>
            </a:graphic>
          </wp:inline>
        </w:drawing>
      </w:r>
    </w:p>
    <w:p w14:paraId="3A114BDF" w14:textId="77777777" w:rsidR="00684D26" w:rsidRDefault="00684D26" w:rsidP="00F228FB">
      <w:pPr>
        <w:pStyle w:val="ListParagraph"/>
        <w:rPr>
          <w:lang w:val="en-US"/>
        </w:rPr>
      </w:pPr>
    </w:p>
    <w:p w14:paraId="72BF919D" w14:textId="2C64AFF9" w:rsidR="00F228FB" w:rsidRDefault="00F228FB" w:rsidP="00F228FB">
      <w:pPr>
        <w:pStyle w:val="ListParagraph"/>
        <w:numPr>
          <w:ilvl w:val="0"/>
          <w:numId w:val="4"/>
        </w:numPr>
        <w:rPr>
          <w:lang w:val="en-US"/>
        </w:rPr>
      </w:pPr>
      <w:r>
        <w:rPr>
          <w:lang w:val="en-US"/>
        </w:rPr>
        <w:t>On ECS, we need to create the cluster first. While creating the cluster, we have an option to choose the infrastructure.</w:t>
      </w:r>
    </w:p>
    <w:p w14:paraId="3A4225B4" w14:textId="77777777" w:rsidR="00F228FB" w:rsidRPr="00F228FB" w:rsidRDefault="00F228FB" w:rsidP="00F228FB">
      <w:pPr>
        <w:pStyle w:val="ListParagraph"/>
        <w:rPr>
          <w:lang w:val="en-US"/>
        </w:rPr>
      </w:pPr>
    </w:p>
    <w:p w14:paraId="278AF824" w14:textId="3CF131C2" w:rsidR="00F228FB" w:rsidRDefault="00F228FB" w:rsidP="00F228FB">
      <w:pPr>
        <w:pStyle w:val="ListParagraph"/>
        <w:numPr>
          <w:ilvl w:val="1"/>
          <w:numId w:val="4"/>
        </w:numPr>
        <w:rPr>
          <w:lang w:val="en-US"/>
        </w:rPr>
      </w:pPr>
      <w:proofErr w:type="spellStart"/>
      <w:r w:rsidRPr="00F228FB">
        <w:rPr>
          <w:b/>
          <w:bCs/>
          <w:lang w:val="en-US"/>
        </w:rPr>
        <w:t>Fargate</w:t>
      </w:r>
      <w:proofErr w:type="spellEnd"/>
      <w:r>
        <w:rPr>
          <w:lang w:val="en-US"/>
        </w:rPr>
        <w:t xml:space="preserve"> – This is a serverless option where the entire server is maintained and configured by the AWS</w:t>
      </w:r>
    </w:p>
    <w:p w14:paraId="284C8B92" w14:textId="45EDF130" w:rsidR="00F228FB" w:rsidRPr="00F228FB" w:rsidRDefault="00F228FB" w:rsidP="00F228FB">
      <w:pPr>
        <w:pStyle w:val="ListParagraph"/>
        <w:numPr>
          <w:ilvl w:val="1"/>
          <w:numId w:val="4"/>
        </w:numPr>
        <w:rPr>
          <w:lang w:val="en-US"/>
        </w:rPr>
      </w:pPr>
      <w:r w:rsidRPr="00F228FB">
        <w:rPr>
          <w:b/>
          <w:bCs/>
          <w:lang w:val="en-US"/>
        </w:rPr>
        <w:t>EC2 instance</w:t>
      </w:r>
      <w:r>
        <w:rPr>
          <w:lang w:val="en-US"/>
        </w:rPr>
        <w:t xml:space="preserve"> – We need to configure and maintain the server</w:t>
      </w:r>
    </w:p>
    <w:p w14:paraId="65FD895C" w14:textId="3A415E59" w:rsidR="00F228FB" w:rsidRDefault="00F228FB" w:rsidP="00F228FB">
      <w:pPr>
        <w:pStyle w:val="ListParagraph"/>
        <w:numPr>
          <w:ilvl w:val="0"/>
          <w:numId w:val="4"/>
        </w:numPr>
        <w:rPr>
          <w:lang w:val="en-US"/>
        </w:rPr>
      </w:pPr>
      <w:r>
        <w:rPr>
          <w:lang w:val="en-US"/>
        </w:rPr>
        <w:lastRenderedPageBreak/>
        <w:t>We can also enable the monitoring and encryptions on the cluster</w:t>
      </w:r>
      <w:r>
        <w:rPr>
          <w:lang w:val="en-US"/>
        </w:rPr>
        <w:br/>
      </w:r>
      <w:r w:rsidRPr="00F228FB">
        <w:rPr>
          <w:lang w:val="en-US"/>
        </w:rPr>
        <w:drawing>
          <wp:inline distT="0" distB="0" distL="0" distR="0" wp14:anchorId="7EFDA60B" wp14:editId="0C22139D">
            <wp:extent cx="5731510" cy="3546475"/>
            <wp:effectExtent l="0" t="0" r="0" b="0"/>
            <wp:docPr id="5061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64194" name=""/>
                    <pic:cNvPicPr/>
                  </pic:nvPicPr>
                  <pic:blipFill>
                    <a:blip r:embed="rId7"/>
                    <a:stretch>
                      <a:fillRect/>
                    </a:stretch>
                  </pic:blipFill>
                  <pic:spPr>
                    <a:xfrm>
                      <a:off x="0" y="0"/>
                      <a:ext cx="5731510" cy="3546475"/>
                    </a:xfrm>
                    <a:prstGeom prst="rect">
                      <a:avLst/>
                    </a:prstGeom>
                  </pic:spPr>
                </pic:pic>
              </a:graphicData>
            </a:graphic>
          </wp:inline>
        </w:drawing>
      </w:r>
    </w:p>
    <w:p w14:paraId="0EB2D04A" w14:textId="66E688AE" w:rsidR="00A34D77" w:rsidRDefault="00F228FB" w:rsidP="00F228FB">
      <w:pPr>
        <w:pStyle w:val="ListParagraph"/>
        <w:numPr>
          <w:ilvl w:val="0"/>
          <w:numId w:val="4"/>
        </w:numPr>
        <w:rPr>
          <w:lang w:val="en-US"/>
        </w:rPr>
      </w:pPr>
      <w:r>
        <w:rPr>
          <w:lang w:val="en-US"/>
        </w:rPr>
        <w:t xml:space="preserve">Once the cluster is created, we need to create a task definition, which is nothing but </w:t>
      </w:r>
      <w:r w:rsidR="006B4BDD">
        <w:rPr>
          <w:lang w:val="en-US"/>
        </w:rPr>
        <w:t>a blueprint.</w:t>
      </w:r>
    </w:p>
    <w:p w14:paraId="5D1BD08C" w14:textId="77A87281" w:rsidR="006B4BDD" w:rsidRPr="006B4BDD" w:rsidRDefault="006B4BDD" w:rsidP="00F228FB">
      <w:pPr>
        <w:pStyle w:val="ListParagraph"/>
        <w:numPr>
          <w:ilvl w:val="0"/>
          <w:numId w:val="4"/>
        </w:numPr>
        <w:rPr>
          <w:lang w:val="en-US"/>
        </w:rPr>
      </w:pPr>
      <w:r w:rsidRPr="006B4BDD">
        <w:rPr>
          <w:rFonts w:cs="Segoe UI"/>
          <w:color w:val="1F2328"/>
          <w:shd w:val="clear" w:color="auto" w:fill="FFFFFF"/>
        </w:rPr>
        <w:t>Task Definitions define how your containers should run, including the Docker image to use, CPU and memory requirements,</w:t>
      </w:r>
      <w:r w:rsidR="00DB28D5">
        <w:rPr>
          <w:rFonts w:cs="Segoe UI"/>
          <w:color w:val="1F2328"/>
          <w:shd w:val="clear" w:color="auto" w:fill="FFFFFF"/>
        </w:rPr>
        <w:t xml:space="preserve"> port mapping, </w:t>
      </w:r>
      <w:r w:rsidRPr="006B4BDD">
        <w:rPr>
          <w:rFonts w:cs="Segoe UI"/>
          <w:color w:val="1F2328"/>
          <w:shd w:val="clear" w:color="auto" w:fill="FFFFFF"/>
        </w:rPr>
        <w:t xml:space="preserve"> networking, and more. It is like a blueprint for your containers.</w:t>
      </w:r>
    </w:p>
    <w:p w14:paraId="19543D10" w14:textId="16C16E47" w:rsidR="00A34D77" w:rsidRDefault="00A34D77" w:rsidP="00F228FB">
      <w:pPr>
        <w:pStyle w:val="ListParagraph"/>
        <w:numPr>
          <w:ilvl w:val="0"/>
          <w:numId w:val="4"/>
        </w:numPr>
        <w:rPr>
          <w:lang w:val="en-US"/>
        </w:rPr>
      </w:pPr>
      <w:r>
        <w:rPr>
          <w:lang w:val="en-US"/>
        </w:rPr>
        <w:t xml:space="preserve">For Jenkins we need to map the 8080 and 50000 </w:t>
      </w:r>
      <w:proofErr w:type="gramStart"/>
      <w:r>
        <w:rPr>
          <w:lang w:val="en-US"/>
        </w:rPr>
        <w:t>ports, and</w:t>
      </w:r>
      <w:proofErr w:type="gramEnd"/>
      <w:r>
        <w:rPr>
          <w:lang w:val="en-US"/>
        </w:rPr>
        <w:t xml:space="preserve"> add the image URI which we have in ECR.</w:t>
      </w:r>
      <w:r>
        <w:rPr>
          <w:lang w:val="en-US"/>
        </w:rPr>
        <w:br/>
      </w:r>
      <w:r w:rsidRPr="00A34D77">
        <w:rPr>
          <w:lang w:val="en-US"/>
        </w:rPr>
        <w:drawing>
          <wp:inline distT="0" distB="0" distL="0" distR="0" wp14:anchorId="75D0199E" wp14:editId="6D0E8C8F">
            <wp:extent cx="5731510" cy="2988945"/>
            <wp:effectExtent l="0" t="0" r="0" b="0"/>
            <wp:docPr id="130856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2957" name=""/>
                    <pic:cNvPicPr/>
                  </pic:nvPicPr>
                  <pic:blipFill>
                    <a:blip r:embed="rId8"/>
                    <a:stretch>
                      <a:fillRect/>
                    </a:stretch>
                  </pic:blipFill>
                  <pic:spPr>
                    <a:xfrm>
                      <a:off x="0" y="0"/>
                      <a:ext cx="5731510" cy="2988945"/>
                    </a:xfrm>
                    <a:prstGeom prst="rect">
                      <a:avLst/>
                    </a:prstGeom>
                  </pic:spPr>
                </pic:pic>
              </a:graphicData>
            </a:graphic>
          </wp:inline>
        </w:drawing>
      </w:r>
      <w:r>
        <w:rPr>
          <w:lang w:val="en-US"/>
        </w:rPr>
        <w:br/>
      </w:r>
      <w:r>
        <w:rPr>
          <w:lang w:val="en-US"/>
        </w:rPr>
        <w:lastRenderedPageBreak/>
        <w:br/>
      </w:r>
      <w:r w:rsidRPr="00A34D77">
        <w:rPr>
          <w:lang w:val="en-US"/>
        </w:rPr>
        <w:drawing>
          <wp:inline distT="0" distB="0" distL="0" distR="0" wp14:anchorId="74493345" wp14:editId="14CF976C">
            <wp:extent cx="5731510" cy="1791335"/>
            <wp:effectExtent l="0" t="0" r="0" b="0"/>
            <wp:docPr id="16423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6116" name=""/>
                    <pic:cNvPicPr/>
                  </pic:nvPicPr>
                  <pic:blipFill>
                    <a:blip r:embed="rId9"/>
                    <a:stretch>
                      <a:fillRect/>
                    </a:stretch>
                  </pic:blipFill>
                  <pic:spPr>
                    <a:xfrm>
                      <a:off x="0" y="0"/>
                      <a:ext cx="5731510" cy="1791335"/>
                    </a:xfrm>
                    <a:prstGeom prst="rect">
                      <a:avLst/>
                    </a:prstGeom>
                  </pic:spPr>
                </pic:pic>
              </a:graphicData>
            </a:graphic>
          </wp:inline>
        </w:drawing>
      </w:r>
    </w:p>
    <w:p w14:paraId="4605343B" w14:textId="2CC662C3" w:rsidR="00A34D77" w:rsidRDefault="00A34D77" w:rsidP="00F228FB">
      <w:pPr>
        <w:pStyle w:val="ListParagraph"/>
        <w:numPr>
          <w:ilvl w:val="0"/>
          <w:numId w:val="4"/>
        </w:numPr>
        <w:rPr>
          <w:lang w:val="en-US"/>
        </w:rPr>
      </w:pPr>
      <w:r>
        <w:rPr>
          <w:lang w:val="en-US"/>
        </w:rPr>
        <w:t>Now let’s create a task, which will run the container with the help of task definition which we have created earlier.</w:t>
      </w:r>
      <w:r>
        <w:rPr>
          <w:lang w:val="en-US"/>
        </w:rPr>
        <w:br/>
      </w:r>
      <w:r w:rsidRPr="00A34D77">
        <w:rPr>
          <w:lang w:val="en-US"/>
        </w:rPr>
        <w:drawing>
          <wp:inline distT="0" distB="0" distL="0" distR="0" wp14:anchorId="2840ABDA" wp14:editId="15D2DC0D">
            <wp:extent cx="5731510" cy="2929255"/>
            <wp:effectExtent l="0" t="0" r="0" b="4445"/>
            <wp:docPr id="2607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79096" name=""/>
                    <pic:cNvPicPr/>
                  </pic:nvPicPr>
                  <pic:blipFill>
                    <a:blip r:embed="rId10"/>
                    <a:stretch>
                      <a:fillRect/>
                    </a:stretch>
                  </pic:blipFill>
                  <pic:spPr>
                    <a:xfrm>
                      <a:off x="0" y="0"/>
                      <a:ext cx="5731510" cy="2929255"/>
                    </a:xfrm>
                    <a:prstGeom prst="rect">
                      <a:avLst/>
                    </a:prstGeom>
                  </pic:spPr>
                </pic:pic>
              </a:graphicData>
            </a:graphic>
          </wp:inline>
        </w:drawing>
      </w:r>
      <w:r>
        <w:rPr>
          <w:lang w:val="en-US"/>
        </w:rPr>
        <w:br/>
      </w:r>
      <w:r w:rsidRPr="00A34D77">
        <w:rPr>
          <w:lang w:val="en-US"/>
        </w:rPr>
        <w:drawing>
          <wp:inline distT="0" distB="0" distL="0" distR="0" wp14:anchorId="68CC6F5E" wp14:editId="6CADDFB4">
            <wp:extent cx="5731510" cy="2828290"/>
            <wp:effectExtent l="0" t="0" r="0" b="3810"/>
            <wp:docPr id="40366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67822" name=""/>
                    <pic:cNvPicPr/>
                  </pic:nvPicPr>
                  <pic:blipFill>
                    <a:blip r:embed="rId11"/>
                    <a:stretch>
                      <a:fillRect/>
                    </a:stretch>
                  </pic:blipFill>
                  <pic:spPr>
                    <a:xfrm>
                      <a:off x="0" y="0"/>
                      <a:ext cx="5731510" cy="2828290"/>
                    </a:xfrm>
                    <a:prstGeom prst="rect">
                      <a:avLst/>
                    </a:prstGeom>
                  </pic:spPr>
                </pic:pic>
              </a:graphicData>
            </a:graphic>
          </wp:inline>
        </w:drawing>
      </w:r>
    </w:p>
    <w:p w14:paraId="19F5F395" w14:textId="4BA9A60A" w:rsidR="00A34D77" w:rsidRDefault="00A34D77" w:rsidP="00F228FB">
      <w:pPr>
        <w:pStyle w:val="ListParagraph"/>
        <w:numPr>
          <w:ilvl w:val="0"/>
          <w:numId w:val="4"/>
        </w:numPr>
        <w:rPr>
          <w:lang w:val="en-US"/>
        </w:rPr>
      </w:pPr>
      <w:r>
        <w:rPr>
          <w:lang w:val="en-US"/>
        </w:rPr>
        <w:t>Once the task is in running state, we can get the IP address under the network bindings</w:t>
      </w:r>
      <w:r w:rsidR="00DB28D5">
        <w:rPr>
          <w:lang w:val="en-US"/>
        </w:rPr>
        <w:t xml:space="preserve"> using which we can access the application.</w:t>
      </w:r>
      <w:r>
        <w:rPr>
          <w:lang w:val="en-US"/>
        </w:rPr>
        <w:br/>
      </w:r>
      <w:r w:rsidRPr="00A34D77">
        <w:rPr>
          <w:lang w:val="en-US"/>
        </w:rPr>
        <w:lastRenderedPageBreak/>
        <w:drawing>
          <wp:inline distT="0" distB="0" distL="0" distR="0" wp14:anchorId="23E4782B" wp14:editId="248AB364">
            <wp:extent cx="5731510" cy="3195955"/>
            <wp:effectExtent l="0" t="0" r="0" b="4445"/>
            <wp:docPr id="2236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62475" name=""/>
                    <pic:cNvPicPr/>
                  </pic:nvPicPr>
                  <pic:blipFill>
                    <a:blip r:embed="rId12"/>
                    <a:stretch>
                      <a:fillRect/>
                    </a:stretch>
                  </pic:blipFill>
                  <pic:spPr>
                    <a:xfrm>
                      <a:off x="0" y="0"/>
                      <a:ext cx="5731510" cy="3195955"/>
                    </a:xfrm>
                    <a:prstGeom prst="rect">
                      <a:avLst/>
                    </a:prstGeom>
                  </pic:spPr>
                </pic:pic>
              </a:graphicData>
            </a:graphic>
          </wp:inline>
        </w:drawing>
      </w:r>
      <w:r>
        <w:rPr>
          <w:lang w:val="en-US"/>
        </w:rPr>
        <w:br/>
      </w:r>
      <w:r>
        <w:rPr>
          <w:lang w:val="en-US"/>
        </w:rPr>
        <w:br/>
      </w:r>
      <w:r w:rsidRPr="00A34D77">
        <w:rPr>
          <w:lang w:val="en-US"/>
        </w:rPr>
        <w:drawing>
          <wp:inline distT="0" distB="0" distL="0" distR="0" wp14:anchorId="58E32082" wp14:editId="1B1E9A95">
            <wp:extent cx="5731510" cy="3582035"/>
            <wp:effectExtent l="0" t="0" r="0" b="0"/>
            <wp:docPr id="265108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08914" name="Picture 1" descr="A screenshot of a computer&#10;&#10;AI-generated content may be incorrect."/>
                    <pic:cNvPicPr/>
                  </pic:nvPicPr>
                  <pic:blipFill>
                    <a:blip r:embed="rId13"/>
                    <a:stretch>
                      <a:fillRect/>
                    </a:stretch>
                  </pic:blipFill>
                  <pic:spPr>
                    <a:xfrm>
                      <a:off x="0" y="0"/>
                      <a:ext cx="5731510" cy="3582035"/>
                    </a:xfrm>
                    <a:prstGeom prst="rect">
                      <a:avLst/>
                    </a:prstGeom>
                  </pic:spPr>
                </pic:pic>
              </a:graphicData>
            </a:graphic>
          </wp:inline>
        </w:drawing>
      </w:r>
    </w:p>
    <w:p w14:paraId="38B1F864" w14:textId="09F65315" w:rsidR="006B4BDD" w:rsidRDefault="00A34D77" w:rsidP="00F228FB">
      <w:pPr>
        <w:pStyle w:val="ListParagraph"/>
        <w:numPr>
          <w:ilvl w:val="0"/>
          <w:numId w:val="4"/>
        </w:numPr>
        <w:rPr>
          <w:lang w:val="en-US"/>
        </w:rPr>
      </w:pPr>
      <w:r>
        <w:rPr>
          <w:lang w:val="en-US"/>
        </w:rPr>
        <w:t>We can create a service</w:t>
      </w:r>
      <w:r w:rsidR="001E3C97">
        <w:rPr>
          <w:lang w:val="en-US"/>
        </w:rPr>
        <w:t xml:space="preserve">, </w:t>
      </w:r>
      <w:r w:rsidR="001E3C97">
        <w:rPr>
          <w:rFonts w:ascii="Segoe UI" w:hAnsi="Segoe UI" w:cs="Segoe UI"/>
          <w:color w:val="1F2328"/>
          <w:shd w:val="clear" w:color="auto" w:fill="FFFFFF"/>
        </w:rPr>
        <w:t>which</w:t>
      </w:r>
      <w:r w:rsidR="001E3C97">
        <w:rPr>
          <w:rFonts w:ascii="Segoe UI" w:hAnsi="Segoe UI" w:cs="Segoe UI"/>
          <w:color w:val="1F2328"/>
          <w:shd w:val="clear" w:color="auto" w:fill="FFFFFF"/>
        </w:rPr>
        <w:t xml:space="preserve"> </w:t>
      </w:r>
      <w:r w:rsidR="001E3C97" w:rsidRPr="001E3C97">
        <w:rPr>
          <w:rFonts w:cs="Segoe UI"/>
          <w:color w:val="1F2328"/>
          <w:shd w:val="clear" w:color="auto" w:fill="FFFFFF"/>
        </w:rPr>
        <w:t>help you maintain a specified number of running tasks simultaneously, ensuring high availability and load balancing for your applications.</w:t>
      </w:r>
      <w:r w:rsidR="006B4BDD" w:rsidRPr="001E3C97">
        <w:rPr>
          <w:lang w:val="en-US"/>
        </w:rPr>
        <w:br/>
      </w:r>
      <w:r w:rsidR="006B4BDD" w:rsidRPr="006B4BDD">
        <w:rPr>
          <w:lang w:val="en-US"/>
        </w:rPr>
        <w:lastRenderedPageBreak/>
        <w:drawing>
          <wp:inline distT="0" distB="0" distL="0" distR="0" wp14:anchorId="01382984" wp14:editId="65117BD6">
            <wp:extent cx="5731510" cy="2967355"/>
            <wp:effectExtent l="0" t="0" r="0" b="4445"/>
            <wp:docPr id="70962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21285" name=""/>
                    <pic:cNvPicPr/>
                  </pic:nvPicPr>
                  <pic:blipFill>
                    <a:blip r:embed="rId14"/>
                    <a:stretch>
                      <a:fillRect/>
                    </a:stretch>
                  </pic:blipFill>
                  <pic:spPr>
                    <a:xfrm>
                      <a:off x="0" y="0"/>
                      <a:ext cx="5731510" cy="2967355"/>
                    </a:xfrm>
                    <a:prstGeom prst="rect">
                      <a:avLst/>
                    </a:prstGeom>
                  </pic:spPr>
                </pic:pic>
              </a:graphicData>
            </a:graphic>
          </wp:inline>
        </w:drawing>
      </w:r>
      <w:r w:rsidR="006B4BDD">
        <w:rPr>
          <w:lang w:val="en-US"/>
        </w:rPr>
        <w:br/>
      </w:r>
      <w:r w:rsidR="006B4BDD">
        <w:rPr>
          <w:lang w:val="en-US"/>
        </w:rPr>
        <w:br/>
      </w:r>
      <w:r w:rsidR="006B4BDD" w:rsidRPr="006B4BDD">
        <w:rPr>
          <w:lang w:val="en-US"/>
        </w:rPr>
        <w:drawing>
          <wp:inline distT="0" distB="0" distL="0" distR="0" wp14:anchorId="34D3EA9F" wp14:editId="01903245">
            <wp:extent cx="5731510" cy="2830195"/>
            <wp:effectExtent l="0" t="0" r="0" b="1905"/>
            <wp:docPr id="17245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1137" name=""/>
                    <pic:cNvPicPr/>
                  </pic:nvPicPr>
                  <pic:blipFill>
                    <a:blip r:embed="rId15"/>
                    <a:stretch>
                      <a:fillRect/>
                    </a:stretch>
                  </pic:blipFill>
                  <pic:spPr>
                    <a:xfrm>
                      <a:off x="0" y="0"/>
                      <a:ext cx="5731510" cy="2830195"/>
                    </a:xfrm>
                    <a:prstGeom prst="rect">
                      <a:avLst/>
                    </a:prstGeom>
                  </pic:spPr>
                </pic:pic>
              </a:graphicData>
            </a:graphic>
          </wp:inline>
        </w:drawing>
      </w:r>
      <w:r w:rsidR="007C2A9C">
        <w:rPr>
          <w:lang w:val="en-US"/>
        </w:rPr>
        <w:br/>
      </w:r>
      <w:r w:rsidR="007C2A9C" w:rsidRPr="007C2A9C">
        <w:rPr>
          <w:lang w:val="en-US"/>
        </w:rPr>
        <w:lastRenderedPageBreak/>
        <w:drawing>
          <wp:inline distT="0" distB="0" distL="0" distR="0" wp14:anchorId="3B498828" wp14:editId="501B52D2">
            <wp:extent cx="5731510" cy="2889885"/>
            <wp:effectExtent l="0" t="0" r="0" b="5715"/>
            <wp:docPr id="102464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43203" name=""/>
                    <pic:cNvPicPr/>
                  </pic:nvPicPr>
                  <pic:blipFill>
                    <a:blip r:embed="rId16"/>
                    <a:stretch>
                      <a:fillRect/>
                    </a:stretch>
                  </pic:blipFill>
                  <pic:spPr>
                    <a:xfrm>
                      <a:off x="0" y="0"/>
                      <a:ext cx="5731510" cy="2889885"/>
                    </a:xfrm>
                    <a:prstGeom prst="rect">
                      <a:avLst/>
                    </a:prstGeom>
                  </pic:spPr>
                </pic:pic>
              </a:graphicData>
            </a:graphic>
          </wp:inline>
        </w:drawing>
      </w:r>
      <w:r w:rsidR="007C2A9C">
        <w:rPr>
          <w:lang w:val="en-US"/>
        </w:rPr>
        <w:br/>
      </w:r>
      <w:r w:rsidR="007C2A9C" w:rsidRPr="007C2A9C">
        <w:rPr>
          <w:lang w:val="en-US"/>
        </w:rPr>
        <w:drawing>
          <wp:inline distT="0" distB="0" distL="0" distR="0" wp14:anchorId="6D9F282E" wp14:editId="154850AB">
            <wp:extent cx="5731510" cy="2961005"/>
            <wp:effectExtent l="0" t="0" r="0" b="0"/>
            <wp:docPr id="665442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2722" name="Picture 1" descr="A screenshot of a computer&#10;&#10;AI-generated content may be incorrect."/>
                    <pic:cNvPicPr/>
                  </pic:nvPicPr>
                  <pic:blipFill>
                    <a:blip r:embed="rId17"/>
                    <a:stretch>
                      <a:fillRect/>
                    </a:stretch>
                  </pic:blipFill>
                  <pic:spPr>
                    <a:xfrm>
                      <a:off x="0" y="0"/>
                      <a:ext cx="5731510" cy="2961005"/>
                    </a:xfrm>
                    <a:prstGeom prst="rect">
                      <a:avLst/>
                    </a:prstGeom>
                  </pic:spPr>
                </pic:pic>
              </a:graphicData>
            </a:graphic>
          </wp:inline>
        </w:drawing>
      </w:r>
      <w:r w:rsidR="007C2A9C">
        <w:rPr>
          <w:lang w:val="en-US"/>
        </w:rPr>
        <w:br/>
      </w:r>
      <w:r w:rsidR="007C2A9C">
        <w:rPr>
          <w:lang w:val="en-US"/>
        </w:rPr>
        <w:lastRenderedPageBreak/>
        <w:br/>
      </w:r>
      <w:r w:rsidR="00006DE5" w:rsidRPr="00006DE5">
        <w:rPr>
          <w:lang w:val="en-US"/>
        </w:rPr>
        <w:drawing>
          <wp:inline distT="0" distB="0" distL="0" distR="0" wp14:anchorId="49DDF3BE" wp14:editId="0B66C271">
            <wp:extent cx="5731510" cy="3565525"/>
            <wp:effectExtent l="0" t="0" r="0" b="3175"/>
            <wp:docPr id="129399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99646" name=""/>
                    <pic:cNvPicPr/>
                  </pic:nvPicPr>
                  <pic:blipFill>
                    <a:blip r:embed="rId18"/>
                    <a:stretch>
                      <a:fillRect/>
                    </a:stretch>
                  </pic:blipFill>
                  <pic:spPr>
                    <a:xfrm>
                      <a:off x="0" y="0"/>
                      <a:ext cx="5731510" cy="3565525"/>
                    </a:xfrm>
                    <a:prstGeom prst="rect">
                      <a:avLst/>
                    </a:prstGeom>
                  </pic:spPr>
                </pic:pic>
              </a:graphicData>
            </a:graphic>
          </wp:inline>
        </w:drawing>
      </w:r>
    </w:p>
    <w:p w14:paraId="1430D819" w14:textId="5B8CD903" w:rsidR="00F228FB" w:rsidRPr="00684D26" w:rsidRDefault="007C2A9C" w:rsidP="00F228FB">
      <w:pPr>
        <w:pStyle w:val="ListParagraph"/>
        <w:numPr>
          <w:ilvl w:val="0"/>
          <w:numId w:val="4"/>
        </w:numPr>
        <w:rPr>
          <w:lang w:val="en-US"/>
        </w:rPr>
      </w:pPr>
      <w:r>
        <w:rPr>
          <w:lang w:val="en-US"/>
        </w:rPr>
        <w:t>We can setup and load balancer for this service</w:t>
      </w:r>
      <w:r w:rsidR="00DB28D5">
        <w:rPr>
          <w:lang w:val="en-US"/>
        </w:rPr>
        <w:t xml:space="preserve"> to distribute the load across the containers.</w:t>
      </w:r>
      <w:r w:rsidR="00F228FB">
        <w:rPr>
          <w:lang w:val="en-US"/>
        </w:rPr>
        <w:br/>
      </w:r>
      <w:r w:rsidR="00F228FB">
        <w:rPr>
          <w:lang w:val="en-US"/>
        </w:rPr>
        <w:br/>
      </w:r>
    </w:p>
    <w:p w14:paraId="18B7212B" w14:textId="77777777" w:rsidR="00684D26" w:rsidRDefault="00684D26" w:rsidP="00684D26">
      <w:pPr>
        <w:ind w:firstLine="360"/>
        <w:rPr>
          <w:lang w:val="en-US"/>
        </w:rPr>
      </w:pPr>
    </w:p>
    <w:p w14:paraId="038C008B" w14:textId="3E9287C2" w:rsidR="00684D26" w:rsidRPr="00684D26" w:rsidRDefault="00684D26" w:rsidP="00684D26">
      <w:pPr>
        <w:rPr>
          <w:lang w:val="en-US"/>
        </w:rPr>
      </w:pPr>
    </w:p>
    <w:p w14:paraId="73ED7557" w14:textId="77777777" w:rsidR="00684D26" w:rsidRPr="00684D26" w:rsidRDefault="00684D26" w:rsidP="00684D26">
      <w:pPr>
        <w:rPr>
          <w:lang w:val="en-US"/>
        </w:rPr>
      </w:pPr>
    </w:p>
    <w:sectPr w:rsidR="00684D26" w:rsidRPr="00684D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6F9C"/>
    <w:multiLevelType w:val="hybridMultilevel"/>
    <w:tmpl w:val="97DA16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EB7306"/>
    <w:multiLevelType w:val="hybridMultilevel"/>
    <w:tmpl w:val="0E4E20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4263B8"/>
    <w:multiLevelType w:val="hybridMultilevel"/>
    <w:tmpl w:val="8D36B6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7773D3B"/>
    <w:multiLevelType w:val="hybridMultilevel"/>
    <w:tmpl w:val="4CE088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2729012">
    <w:abstractNumId w:val="1"/>
  </w:num>
  <w:num w:numId="2" w16cid:durableId="1920213335">
    <w:abstractNumId w:val="0"/>
  </w:num>
  <w:num w:numId="3" w16cid:durableId="710954604">
    <w:abstractNumId w:val="2"/>
  </w:num>
  <w:num w:numId="4" w16cid:durableId="1894194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18"/>
    <w:rsid w:val="00006DE5"/>
    <w:rsid w:val="001E3C97"/>
    <w:rsid w:val="002A34F7"/>
    <w:rsid w:val="00556B1A"/>
    <w:rsid w:val="005D7818"/>
    <w:rsid w:val="005E0B34"/>
    <w:rsid w:val="00684D26"/>
    <w:rsid w:val="006B4BDD"/>
    <w:rsid w:val="007C2A9C"/>
    <w:rsid w:val="0098436F"/>
    <w:rsid w:val="00A34D77"/>
    <w:rsid w:val="00A43170"/>
    <w:rsid w:val="00C45036"/>
    <w:rsid w:val="00DB28D5"/>
    <w:rsid w:val="00F228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76C92B"/>
  <w15:chartTrackingRefBased/>
  <w15:docId w15:val="{CD4AF7D1-E547-714E-B81F-83AC1C3F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818"/>
    <w:rPr>
      <w:rFonts w:eastAsiaTheme="majorEastAsia" w:cstheme="majorBidi"/>
      <w:color w:val="272727" w:themeColor="text1" w:themeTint="D8"/>
    </w:rPr>
  </w:style>
  <w:style w:type="paragraph" w:styleId="Title">
    <w:name w:val="Title"/>
    <w:basedOn w:val="Normal"/>
    <w:next w:val="Normal"/>
    <w:link w:val="TitleChar"/>
    <w:uiPriority w:val="10"/>
    <w:qFormat/>
    <w:rsid w:val="005D7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818"/>
    <w:pPr>
      <w:spacing w:before="160"/>
      <w:jc w:val="center"/>
    </w:pPr>
    <w:rPr>
      <w:i/>
      <w:iCs/>
      <w:color w:val="404040" w:themeColor="text1" w:themeTint="BF"/>
    </w:rPr>
  </w:style>
  <w:style w:type="character" w:customStyle="1" w:styleId="QuoteChar">
    <w:name w:val="Quote Char"/>
    <w:basedOn w:val="DefaultParagraphFont"/>
    <w:link w:val="Quote"/>
    <w:uiPriority w:val="29"/>
    <w:rsid w:val="005D7818"/>
    <w:rPr>
      <w:i/>
      <w:iCs/>
      <w:color w:val="404040" w:themeColor="text1" w:themeTint="BF"/>
    </w:rPr>
  </w:style>
  <w:style w:type="paragraph" w:styleId="ListParagraph">
    <w:name w:val="List Paragraph"/>
    <w:basedOn w:val="Normal"/>
    <w:uiPriority w:val="34"/>
    <w:qFormat/>
    <w:rsid w:val="005D7818"/>
    <w:pPr>
      <w:ind w:left="720"/>
      <w:contextualSpacing/>
    </w:pPr>
  </w:style>
  <w:style w:type="character" w:styleId="IntenseEmphasis">
    <w:name w:val="Intense Emphasis"/>
    <w:basedOn w:val="DefaultParagraphFont"/>
    <w:uiPriority w:val="21"/>
    <w:qFormat/>
    <w:rsid w:val="005D7818"/>
    <w:rPr>
      <w:i/>
      <w:iCs/>
      <w:color w:val="0F4761" w:themeColor="accent1" w:themeShade="BF"/>
    </w:rPr>
  </w:style>
  <w:style w:type="paragraph" w:styleId="IntenseQuote">
    <w:name w:val="Intense Quote"/>
    <w:basedOn w:val="Normal"/>
    <w:next w:val="Normal"/>
    <w:link w:val="IntenseQuoteChar"/>
    <w:uiPriority w:val="30"/>
    <w:qFormat/>
    <w:rsid w:val="005D7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818"/>
    <w:rPr>
      <w:i/>
      <w:iCs/>
      <w:color w:val="0F4761" w:themeColor="accent1" w:themeShade="BF"/>
    </w:rPr>
  </w:style>
  <w:style w:type="character" w:styleId="IntenseReference">
    <w:name w:val="Intense Reference"/>
    <w:basedOn w:val="DefaultParagraphFont"/>
    <w:uiPriority w:val="32"/>
    <w:qFormat/>
    <w:rsid w:val="005D7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Pages>
  <Words>392</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 Raghavendra Nandigam</dc:creator>
  <cp:keywords/>
  <dc:description/>
  <cp:lastModifiedBy>Phani Raghavendra Nandigam</cp:lastModifiedBy>
  <cp:revision>4</cp:revision>
  <dcterms:created xsi:type="dcterms:W3CDTF">2025-04-02T13:32:00Z</dcterms:created>
  <dcterms:modified xsi:type="dcterms:W3CDTF">2025-04-03T15:33:00Z</dcterms:modified>
</cp:coreProperties>
</file>