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4"/>
        </w:rPr>
        <w:t>Marcus Deleon</w:t>
      </w:r>
    </w:p>
    <w:p>
      <w:r>
        <w:t>Senior Data Engineer</w:t>
      </w:r>
    </w:p>
    <w:p>
      <w:r>
        <w:t>marcus.deleon@example.com  |  (555) 0177  |  Remote (US)</w:t>
      </w:r>
    </w:p>
    <w:p>
      <w:r>
        <w:rPr>
          <w:b/>
          <w:sz w:val="22"/>
        </w:rPr>
        <w:t>SUMMARY</w:t>
      </w:r>
    </w:p>
    <w:p>
      <w:r>
        <w:t>Data engineer, 7 years, focused on batch and streaming pipelines feeding</w:t>
      </w:r>
    </w:p>
    <w:p>
      <w:r>
        <w:t>machine learning systems. Most recently owned the feature store that four</w:t>
      </w:r>
    </w:p>
    <w:p>
      <w:r>
        <w:t>model teams depend on.</w:t>
      </w:r>
    </w:p>
    <w:p>
      <w:r>
        <w:rPr>
          <w:b/>
          <w:sz w:val="22"/>
        </w:rPr>
        <w:t>EXPERIENCE</w:t>
      </w:r>
    </w:p>
    <w:p>
      <w:r>
        <w:t>Senior Data Engineer, Bellrose Analytics  2020 - present</w:t>
      </w:r>
    </w:p>
    <w:p>
      <w:r>
        <w:t xml:space="preserve">  - Built and operate 90+ Airflow DAGs moving 4TB/day into Snowflake.</w:t>
      </w:r>
    </w:p>
    <w:p>
      <w:r>
        <w:t xml:space="preserve">  - Designed the feature store used by four ML teams; cut training data prep from days to hours.</w:t>
      </w:r>
    </w:p>
    <w:p>
      <w:r>
        <w:t xml:space="preserve">  - Streaming ingestion with Kafka and Spark Structured Streaming.</w:t>
      </w:r>
    </w:p>
    <w:p>
      <w:r>
        <w:t xml:space="preserve">  - dbt for transformations; introduced testing and cut silent data quality failures.</w:t>
      </w:r>
    </w:p>
    <w:p/>
    <w:p>
      <w:r>
        <w:t>Data Engineer, Kestrel Retail Group  2018 - 2020</w:t>
      </w:r>
    </w:p>
    <w:p>
      <w:r>
        <w:t xml:space="preserve">  - ETL in Python and SQL against PostgreSQL and Redshift.</w:t>
      </w:r>
    </w:p>
    <w:p>
      <w:r>
        <w:t xml:space="preserve">  - Partnered with data scientists on scikit-learn and PyTorch model deployment.</w:t>
      </w:r>
    </w:p>
    <w:p>
      <w:r>
        <w:rPr>
          <w:b/>
          <w:sz w:val="22"/>
        </w:rPr>
        <w:t>SKILLS</w:t>
      </w:r>
    </w:p>
    <w:p>
      <w:r>
        <w:t>Python, SQL, Scala, Spark, Airflow, dbt, Kafka</w:t>
      </w:r>
    </w:p>
    <w:p>
      <w:r>
        <w:t>Snowflake, Redshift, PostgreSQL, BigQuery</w:t>
      </w:r>
    </w:p>
    <w:p>
      <w:r>
        <w:t>PyTorch, scikit-learn, pandas, numpy, MLflow</w:t>
      </w:r>
    </w:p>
    <w:p>
      <w:r>
        <w:t>AWS, Docker, Terraform (working knowledge)</w:t>
      </w:r>
    </w:p>
    <w:p>
      <w:r>
        <w:rPr>
          <w:b/>
          <w:sz w:val="22"/>
        </w:rPr>
        <w:t>EDUCATION</w:t>
      </w:r>
    </w:p>
    <w:p>
      <w:r>
        <w:t>M.S. Statistics, University of Illinois, 2018</w:t>
      </w:r>
    </w:p>
    <w:p>
      <w:r>
        <w:t>B.S. Mathematics, University of Illinois, 2016</w:t>
      </w:r>
    </w:p>
    <w:p>
      <w:r>
        <w:t>Synthetic test document. Not a real person.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