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108A1" w14:textId="77777777" w:rsidR="00BE7DEA" w:rsidRPr="00BE7DEA" w:rsidRDefault="00BE7DEA" w:rsidP="00BE7DEA">
      <w:r w:rsidRPr="00BE7DEA">
        <w:t>PHẦN 1. KẾ HOẠCH ĐÓNG GÓI LAB</w:t>
      </w:r>
    </w:p>
    <w:p w14:paraId="52B4DA3C" w14:textId="77777777" w:rsidR="00BE7DEA" w:rsidRPr="00BE7DEA" w:rsidRDefault="00BE7DEA" w:rsidP="00BE7DEA">
      <w:pPr>
        <w:numPr>
          <w:ilvl w:val="0"/>
          <w:numId w:val="1"/>
        </w:numPr>
      </w:pPr>
      <w:r w:rsidRPr="00BE7DEA">
        <w:t>Cấu trúc repo đề xuất</w:t>
      </w:r>
      <w:r w:rsidRPr="00BE7DEA">
        <w:br/>
        <w:t>1.1 Thư mục gốc chứa docker compose file để khởi động toàn bộ hệ thống</w:t>
      </w:r>
      <w:r w:rsidRPr="00BE7DEA">
        <w:br/>
        <w:t>1.2 Thư mục docker chứa cấu hình môi trường cho từng node db1 db2 db3 nếu cần tùy chỉnh</w:t>
      </w:r>
      <w:r w:rsidRPr="00BE7DEA">
        <w:br/>
        <w:t>1.3 Thư mục init chứa các script SQL khởi tạo ban đầu cho từng node</w:t>
      </w:r>
      <w:r w:rsidRPr="00BE7DEA">
        <w:br/>
        <w:t>1.4 Thư mục setup chứa các script cấu hình nâng cao như linked server view replication procedure</w:t>
      </w:r>
      <w:r w:rsidRPr="00BE7DEA">
        <w:br/>
        <w:t>1.5 Thư mục scripts chứa các script demo và test</w:t>
      </w:r>
      <w:r w:rsidRPr="00BE7DEA">
        <w:br/>
        <w:t xml:space="preserve">1.6 Thư mục docs chứa tài liệu nộp và hướng dẫn sử dụng </w:t>
      </w:r>
    </w:p>
    <w:p w14:paraId="7F251027" w14:textId="77777777" w:rsidR="00BE7DEA" w:rsidRPr="00BE7DEA" w:rsidRDefault="00BE7DEA" w:rsidP="00BE7DEA">
      <w:pPr>
        <w:numPr>
          <w:ilvl w:val="0"/>
          <w:numId w:val="1"/>
        </w:numPr>
      </w:pPr>
      <w:r w:rsidRPr="00BE7DEA">
        <w:t>Docker Compose design</w:t>
      </w:r>
      <w:r w:rsidRPr="00BE7DEA">
        <w:br/>
        <w:t>2.1 Có 3 service tương ứng db1 db2 db3</w:t>
      </w:r>
      <w:r w:rsidRPr="00BE7DEA">
        <w:br/>
        <w:t>2.2 Tên service lần lượt là db1 db2 db3 để dễ mapping trong linked server</w:t>
      </w:r>
      <w:r w:rsidRPr="00BE7DEA">
        <w:br/>
        <w:t>2.3 Sử dụng một network chung để các container có thể giao tiếp trực tiếp</w:t>
      </w:r>
      <w:r w:rsidRPr="00BE7DEA">
        <w:br/>
        <w:t>2.4 Mỗi service có một volume riêng để lưu trữ data tránh mất dữ liệu khi restart</w:t>
      </w:r>
      <w:r w:rsidRPr="00BE7DEA">
        <w:br/>
        <w:t xml:space="preserve">2.5 Mount thư mục init vào container để chạy script khởi tạo database lần đầu </w:t>
      </w:r>
    </w:p>
    <w:p w14:paraId="4BE998A3" w14:textId="77777777" w:rsidR="00BE7DEA" w:rsidRPr="00BE7DEA" w:rsidRDefault="00BE7DEA" w:rsidP="00BE7DEA">
      <w:pPr>
        <w:numPr>
          <w:ilvl w:val="0"/>
          <w:numId w:val="1"/>
        </w:numPr>
      </w:pPr>
      <w:r w:rsidRPr="00BE7DEA">
        <w:t>Init hệ thống</w:t>
      </w:r>
      <w:r w:rsidRPr="00BE7DEA">
        <w:br/>
        <w:t>3.1 db1 khởi tạo database chính SchoolDB và bảng Student chứa full data</w:t>
      </w:r>
      <w:r w:rsidRPr="00BE7DEA">
        <w:br/>
        <w:t>3.2 db2 khởi tạo database SchoolDB_North và bảng Student_North với constraint Region bằng North</w:t>
      </w:r>
      <w:r w:rsidRPr="00BE7DEA">
        <w:br/>
        <w:t>3.3 db3 khởi tạo database SchoolDB_South và bảng Student_South với constraint Region bằng South</w:t>
      </w:r>
      <w:r w:rsidRPr="00BE7DEA">
        <w:br/>
        <w:t xml:space="preserve">3.4 Thứ tự chạy là khởi động container sau đó chạy script init database sau đó chạy script setup </w:t>
      </w:r>
    </w:p>
    <w:p w14:paraId="5B91716A" w14:textId="77777777" w:rsidR="00BE7DEA" w:rsidRPr="00BE7DEA" w:rsidRDefault="00BE7DEA" w:rsidP="00BE7DEA">
      <w:pPr>
        <w:numPr>
          <w:ilvl w:val="0"/>
          <w:numId w:val="1"/>
        </w:numPr>
      </w:pPr>
      <w:r w:rsidRPr="00BE7DEA">
        <w:t>Script setup database</w:t>
      </w:r>
      <w:r w:rsidRPr="00BE7DEA">
        <w:br/>
        <w:t>4.1 Tạo database tương ứng trên từng node</w:t>
      </w:r>
      <w:r w:rsidRPr="00BE7DEA">
        <w:br/>
        <w:t>4.2 Tạo bảng Student trên db1 và bảng fragment trên db2 db3</w:t>
      </w:r>
      <w:r w:rsidRPr="00BE7DEA">
        <w:br/>
        <w:t>4.3 Insert sample data vào db1 sau đó phân phối xuống db2 db3 hoặc insert trực tiếp đúng fragment</w:t>
      </w:r>
      <w:r w:rsidRPr="00BE7DEA">
        <w:br/>
        <w:t>4.4 Setup phân mảnh bằng cách định nghĩa bảng riêng cho North và South kèm constraint</w:t>
      </w:r>
      <w:r w:rsidRPr="00BE7DEA">
        <w:br/>
        <w:t xml:space="preserve">4.5 Setup global query bằng cách tạo linked server giữa các node và tạo view UNION ALL </w:t>
      </w:r>
    </w:p>
    <w:p w14:paraId="75B8E54B" w14:textId="77777777" w:rsidR="00BE7DEA" w:rsidRPr="00BE7DEA" w:rsidRDefault="00BE7DEA" w:rsidP="00BE7DEA">
      <w:pPr>
        <w:numPr>
          <w:ilvl w:val="0"/>
          <w:numId w:val="1"/>
        </w:numPr>
      </w:pPr>
      <w:r w:rsidRPr="00BE7DEA">
        <w:t>Script đồng bộ</w:t>
      </w:r>
      <w:r w:rsidRPr="00BE7DEA">
        <w:br/>
        <w:t>5.1 Nếu dùng replication thì cấu hình publisher tại db1 và subscriber tại db2 db3</w:t>
      </w:r>
      <w:r w:rsidRPr="00BE7DEA">
        <w:br/>
      </w:r>
      <w:r w:rsidRPr="00BE7DEA">
        <w:lastRenderedPageBreak/>
        <w:t>5.2 Nếu không dùng replication làm lõi thì dùng stored procedure để route write theo Region</w:t>
      </w:r>
      <w:r w:rsidRPr="00BE7DEA">
        <w:br/>
        <w:t>5.3 Tạo procedure global insert update delete tại mỗi node</w:t>
      </w:r>
      <w:r w:rsidRPr="00BE7DEA">
        <w:br/>
        <w:t>5.4 Procedure sẽ kiểm tra Region và gửi lệnh sang node owner tương ứng</w:t>
      </w:r>
      <w:r w:rsidRPr="00BE7DEA">
        <w:br/>
        <w:t xml:space="preserve">5.5 Có thể bổ sung trigger hoặc procedure đồng bộ ngược về db1 để giữ full data </w:t>
      </w:r>
    </w:p>
    <w:p w14:paraId="51415CC4" w14:textId="77777777" w:rsidR="00BE7DEA" w:rsidRPr="00BE7DEA" w:rsidRDefault="00BE7DEA" w:rsidP="00BE7DEA">
      <w:pPr>
        <w:numPr>
          <w:ilvl w:val="0"/>
          <w:numId w:val="1"/>
        </w:numPr>
      </w:pPr>
      <w:r w:rsidRPr="00BE7DEA">
        <w:t>Luồng chạy demo</w:t>
      </w:r>
      <w:r w:rsidRPr="00BE7DEA">
        <w:br/>
        <w:t>6.1 Step 1 start docker compose up để khởi động toàn bộ hệ thống</w:t>
      </w:r>
      <w:r w:rsidRPr="00BE7DEA">
        <w:br/>
        <w:t>6.2 Step 2 kết nối từng node kiểm tra database và bảng đã được tạo</w:t>
      </w:r>
      <w:r w:rsidRPr="00BE7DEA">
        <w:br/>
        <w:t>6.3 Step 3 query local fragment tại db2 và db3 để thấy dữ liệu riêng</w:t>
      </w:r>
      <w:r w:rsidRPr="00BE7DEA">
        <w:br/>
        <w:t>6.4 Step 4 query global view tại mỗi node để thấy full data</w:t>
      </w:r>
      <w:r w:rsidRPr="00BE7DEA">
        <w:br/>
        <w:t>6.5 Step 5 insert dữ liệu Region North tại db2</w:t>
      </w:r>
      <w:r w:rsidRPr="00BE7DEA">
        <w:br/>
        <w:t>6.6 Step 6 kiểm tra db1 và db3 xem dữ liệu đã xuất hiện đúng logic</w:t>
      </w:r>
      <w:r w:rsidRPr="00BE7DEA">
        <w:br/>
        <w:t>6.7 Step 7 insert dữ liệu Region South tại db3</w:t>
      </w:r>
      <w:r w:rsidRPr="00BE7DEA">
        <w:br/>
        <w:t xml:space="preserve">6.8 Step 8 kiểm tra toàn hệ thống đảm bảo dữ liệu đồng bộ logic </w:t>
      </w:r>
    </w:p>
    <w:p w14:paraId="5390A20B" w14:textId="77777777" w:rsidR="00BE7DEA" w:rsidRPr="00BE7DEA" w:rsidRDefault="00BE7DEA" w:rsidP="00BE7DEA">
      <w:pPr>
        <w:numPr>
          <w:ilvl w:val="0"/>
          <w:numId w:val="1"/>
        </w:numPr>
      </w:pPr>
      <w:r w:rsidRPr="00BE7DEA">
        <w:t>Cách reset lab nhanh</w:t>
      </w:r>
      <w:r w:rsidRPr="00BE7DEA">
        <w:br/>
        <w:t>7.1 Dừng container bằng docker compose down</w:t>
      </w:r>
      <w:r w:rsidRPr="00BE7DEA">
        <w:br/>
        <w:t>7.2 Nếu muốn reset sạch thì xóa volume</w:t>
      </w:r>
      <w:r w:rsidRPr="00BE7DEA">
        <w:br/>
        <w:t>7.3 Nếu muốn giữ data thì chỉ restart container</w:t>
      </w:r>
      <w:r w:rsidRPr="00BE7DEA">
        <w:br/>
        <w:t xml:space="preserve">7.4 Chạy lại docker compose up để khởi tạo lại hệ thống </w:t>
      </w:r>
    </w:p>
    <w:p w14:paraId="6EA56DD7" w14:textId="77777777" w:rsidR="00BE7DEA" w:rsidRPr="00BE7DEA" w:rsidRDefault="00BE7DEA" w:rsidP="00BE7DEA">
      <w:r w:rsidRPr="00BE7DEA">
        <w:t>PHẦN 2. TÀI LIỆU LAB</w:t>
      </w:r>
    </w:p>
    <w:p w14:paraId="5B73B5E2" w14:textId="77777777" w:rsidR="00BE7DEA" w:rsidRPr="00BE7DEA" w:rsidRDefault="00BE7DEA" w:rsidP="00BE7DEA">
      <w:pPr>
        <w:numPr>
          <w:ilvl w:val="0"/>
          <w:numId w:val="2"/>
        </w:numPr>
      </w:pPr>
      <w:r w:rsidRPr="00BE7DEA">
        <w:t>Giới thiệu bài toán</w:t>
      </w:r>
      <w:r w:rsidRPr="00BE7DEA">
        <w:br/>
        <w:t xml:space="preserve">Mục tiêu của bài lab là xây dựng hệ thống cơ sở dữ liệu phân tán sử dụng SQL Server trong môi trường Docker. Hệ thống áp dụng phân mảnh ngang để chia dữ liệu theo vùng địa lý nhằm cải thiện hiệu năng và mô phỏng kiến trúc phân tán. </w:t>
      </w:r>
    </w:p>
    <w:p w14:paraId="011584C9" w14:textId="77777777" w:rsidR="00BE7DEA" w:rsidRPr="00BE7DEA" w:rsidRDefault="00BE7DEA" w:rsidP="00BE7DEA">
      <w:pPr>
        <w:numPr>
          <w:ilvl w:val="0"/>
          <w:numId w:val="2"/>
        </w:numPr>
      </w:pPr>
      <w:r w:rsidRPr="00BE7DEA">
        <w:t>Mô hình hệ thống</w:t>
      </w:r>
      <w:r w:rsidRPr="00BE7DEA">
        <w:br/>
        <w:t xml:space="preserve">Hệ thống gồm ba node. db1 đóng vai trò root node giữ toàn bộ dữ liệu. db2 là fragment node lưu trữ dữ liệu miền North. db3 là fragment node lưu trữ dữ liệu miền South. </w:t>
      </w:r>
    </w:p>
    <w:p w14:paraId="3193B2CA" w14:textId="77777777" w:rsidR="00BE7DEA" w:rsidRPr="00BE7DEA" w:rsidRDefault="00BE7DEA" w:rsidP="00BE7DEA">
      <w:pPr>
        <w:numPr>
          <w:ilvl w:val="0"/>
          <w:numId w:val="2"/>
        </w:numPr>
      </w:pPr>
      <w:r w:rsidRPr="00BE7DEA">
        <w:t>Thiết kế phân mảnh</w:t>
      </w:r>
      <w:r w:rsidRPr="00BE7DEA">
        <w:br/>
        <w:t xml:space="preserve">Dữ liệu được phân mảnh theo thuộc tính Region. Các bản ghi có Region bằng North được lưu tại db2. Các bản ghi có Region bằng South được lưu tại db3. Mỗi bảng fragment được gắn constraint để đảm bảo tính toàn vẹn dữ liệu. </w:t>
      </w:r>
    </w:p>
    <w:p w14:paraId="0A3EC9D3" w14:textId="77777777" w:rsidR="00BE7DEA" w:rsidRPr="00BE7DEA" w:rsidRDefault="00BE7DEA" w:rsidP="00BE7DEA">
      <w:pPr>
        <w:numPr>
          <w:ilvl w:val="0"/>
          <w:numId w:val="2"/>
        </w:numPr>
      </w:pPr>
      <w:r w:rsidRPr="00BE7DEA">
        <w:t>Truy vấn toàn cục</w:t>
      </w:r>
      <w:r w:rsidRPr="00BE7DEA">
        <w:br/>
        <w:t xml:space="preserve">Để cho phép truy vấn toàn bộ dữ liệu từ bất kỳ node nào, hệ thống sử dụng linked </w:t>
      </w:r>
      <w:r w:rsidRPr="00BE7DEA">
        <w:lastRenderedPageBreak/>
        <w:t xml:space="preserve">server kết hợp với view UNION ALL. View này tổng hợp dữ liệu từ các fragment để tạo ra một tập dữ liệu logic thống nhất. </w:t>
      </w:r>
    </w:p>
    <w:p w14:paraId="25D16BD9" w14:textId="77777777" w:rsidR="00BE7DEA" w:rsidRPr="00BE7DEA" w:rsidRDefault="00BE7DEA" w:rsidP="00BE7DEA">
      <w:pPr>
        <w:numPr>
          <w:ilvl w:val="0"/>
          <w:numId w:val="2"/>
        </w:numPr>
      </w:pPr>
      <w:r w:rsidRPr="00BE7DEA">
        <w:t>Cơ chế đồng bộ</w:t>
      </w:r>
      <w:r w:rsidRPr="00BE7DEA">
        <w:br/>
        <w:t xml:space="preserve">Dữ liệu được đồng bộ thông qua cơ chế routing write theo fragment owner hoặc replication tùy theo cấu hình. Khi dữ liệu được ghi vào đúng node sở hữu, các node khác có thể truy vấn thông qua view toàn cục. Mức độ nhất quán đạt được là gần thời gian thực. </w:t>
      </w:r>
    </w:p>
    <w:p w14:paraId="6E232AE6" w14:textId="77777777" w:rsidR="00BE7DEA" w:rsidRPr="00BE7DEA" w:rsidRDefault="00BE7DEA" w:rsidP="00BE7DEA">
      <w:pPr>
        <w:numPr>
          <w:ilvl w:val="0"/>
          <w:numId w:val="2"/>
        </w:numPr>
      </w:pPr>
      <w:r w:rsidRPr="00BE7DEA">
        <w:t>Triển khai bằng Docker</w:t>
      </w:r>
      <w:r w:rsidRPr="00BE7DEA">
        <w:br/>
        <w:t xml:space="preserve">Hệ thống được triển khai bằng docker compose với ba container SQL Server. Việc sử dụng container giúp dễ dàng khởi tạo môi trường, đảm bảo tính nhất quán và thuận tiện cho việc demo và đánh giá. </w:t>
      </w:r>
    </w:p>
    <w:p w14:paraId="5631B18D" w14:textId="77777777" w:rsidR="00BE7DEA" w:rsidRPr="00BE7DEA" w:rsidRDefault="00BE7DEA" w:rsidP="00BE7DEA">
      <w:pPr>
        <w:numPr>
          <w:ilvl w:val="0"/>
          <w:numId w:val="2"/>
        </w:numPr>
      </w:pPr>
      <w:r w:rsidRPr="00BE7DEA">
        <w:t>Kịch bản demo</w:t>
      </w:r>
      <w:r w:rsidRPr="00BE7DEA">
        <w:br/>
        <w:t>Bước 1 khởi động hệ thống</w:t>
      </w:r>
      <w:r w:rsidRPr="00BE7DEA">
        <w:br/>
        <w:t>Bước 2 kiểm tra dữ liệu tại từng node</w:t>
      </w:r>
      <w:r w:rsidRPr="00BE7DEA">
        <w:br/>
        <w:t>Bước 3 truy vấn dữ liệu local tại db2 và db3</w:t>
      </w:r>
      <w:r w:rsidRPr="00BE7DEA">
        <w:br/>
        <w:t>Bước 4 truy vấn dữ liệu toàn cục từ mỗi node</w:t>
      </w:r>
      <w:r w:rsidRPr="00BE7DEA">
        <w:br/>
        <w:t>Bước 5 insert dữ liệu tại db2</w:t>
      </w:r>
      <w:r w:rsidRPr="00BE7DEA">
        <w:br/>
        <w:t>Bước 6 kiểm tra dữ liệu tại db1 và db3</w:t>
      </w:r>
      <w:r w:rsidRPr="00BE7DEA">
        <w:br/>
        <w:t>Bước 7 insert dữ liệu tại db3</w:t>
      </w:r>
      <w:r w:rsidRPr="00BE7DEA">
        <w:br/>
        <w:t xml:space="preserve">Bước 8 kiểm tra dữ liệu toàn hệ thống </w:t>
      </w:r>
    </w:p>
    <w:p w14:paraId="4B755759" w14:textId="77777777" w:rsidR="00BE7DEA" w:rsidRPr="00BE7DEA" w:rsidRDefault="00BE7DEA" w:rsidP="00BE7DEA">
      <w:pPr>
        <w:numPr>
          <w:ilvl w:val="0"/>
          <w:numId w:val="2"/>
        </w:numPr>
      </w:pPr>
      <w:r w:rsidRPr="00BE7DEA">
        <w:t>Đánh giá</w:t>
      </w:r>
      <w:r w:rsidRPr="00BE7DEA">
        <w:br/>
        <w:t xml:space="preserve">Hệ thống thể hiện rõ nguyên lý phân mảnh ngang và truy vấn phân tán. Ưu điểm là mô hình rõ ràng dễ hiểu và dễ triển khai. Hạn chế là độ trễ đồng bộ và phụ thuộc vào cấu hình liên kết giữa các node. Hướng phát triển là mở rộng thêm cơ chế cân bằng tải và cải thiện tính nhất quán. </w:t>
      </w:r>
    </w:p>
    <w:p w14:paraId="6FA4C519" w14:textId="77777777" w:rsidR="00BE7DEA" w:rsidRPr="00BE7DEA" w:rsidRDefault="00BE7DEA" w:rsidP="00BE7DEA">
      <w:r w:rsidRPr="00BE7DEA">
        <w:t>PHẦN 3. CHECKLIST TRƯỚC KHI DEMO</w:t>
      </w:r>
    </w:p>
    <w:p w14:paraId="1F2A5322" w14:textId="77777777" w:rsidR="00BE7DEA" w:rsidRPr="00BE7DEA" w:rsidRDefault="00BE7DEA" w:rsidP="00BE7DEA">
      <w:r w:rsidRPr="00BE7DEA">
        <w:t>1 Container đã chạy đầy đủ chưa</w:t>
      </w:r>
      <w:r w:rsidRPr="00BE7DEA">
        <w:br/>
        <w:t>2 Database và bảng đã được khởi tạo chưa</w:t>
      </w:r>
      <w:r w:rsidRPr="00BE7DEA">
        <w:br/>
        <w:t>3 Linked server và view đã hoạt động chưa</w:t>
      </w:r>
      <w:r w:rsidRPr="00BE7DEA">
        <w:br/>
        <w:t>4 Procedure hoặc replication đã cấu hình xong chưa</w:t>
      </w:r>
      <w:r w:rsidRPr="00BE7DEA">
        <w:br/>
        <w:t>5 Test insert và select đã cho kết quả đúng chưa</w:t>
      </w:r>
    </w:p>
    <w:p w14:paraId="1E405043" w14:textId="3AC91A41" w:rsidR="00D64B7D" w:rsidRPr="00BE7DEA" w:rsidRDefault="00D64B7D" w:rsidP="00BE7DEA"/>
    <w:sectPr w:rsidR="00D64B7D" w:rsidRPr="00BE7D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5D00D7"/>
    <w:multiLevelType w:val="multilevel"/>
    <w:tmpl w:val="EEE0C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972147"/>
    <w:multiLevelType w:val="multilevel"/>
    <w:tmpl w:val="981AB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5071815">
    <w:abstractNumId w:val="1"/>
  </w:num>
  <w:num w:numId="2" w16cid:durableId="726298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95F"/>
    <w:rsid w:val="000543C1"/>
    <w:rsid w:val="002B30B5"/>
    <w:rsid w:val="004B5520"/>
    <w:rsid w:val="0067511A"/>
    <w:rsid w:val="0076052C"/>
    <w:rsid w:val="009B7E0F"/>
    <w:rsid w:val="00A569BE"/>
    <w:rsid w:val="00BE7DEA"/>
    <w:rsid w:val="00D3495F"/>
    <w:rsid w:val="00D64B7D"/>
    <w:rsid w:val="00E72DE0"/>
    <w:rsid w:val="00FC1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19EDA"/>
  <w15:chartTrackingRefBased/>
  <w15:docId w15:val="{C162E106-3905-4534-9453-CD544F2C8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9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9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9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95F"/>
    <w:rPr>
      <w:rFonts w:eastAsiaTheme="majorEastAsia" w:cstheme="majorBidi"/>
      <w:color w:val="272727" w:themeColor="text1" w:themeTint="D8"/>
    </w:rPr>
  </w:style>
  <w:style w:type="paragraph" w:styleId="Title">
    <w:name w:val="Title"/>
    <w:basedOn w:val="Normal"/>
    <w:next w:val="Normal"/>
    <w:link w:val="TitleChar"/>
    <w:uiPriority w:val="10"/>
    <w:qFormat/>
    <w:rsid w:val="00D34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95F"/>
    <w:pPr>
      <w:spacing w:before="160"/>
      <w:jc w:val="center"/>
    </w:pPr>
    <w:rPr>
      <w:i/>
      <w:iCs/>
      <w:color w:val="404040" w:themeColor="text1" w:themeTint="BF"/>
    </w:rPr>
  </w:style>
  <w:style w:type="character" w:customStyle="1" w:styleId="QuoteChar">
    <w:name w:val="Quote Char"/>
    <w:basedOn w:val="DefaultParagraphFont"/>
    <w:link w:val="Quote"/>
    <w:uiPriority w:val="29"/>
    <w:rsid w:val="00D3495F"/>
    <w:rPr>
      <w:i/>
      <w:iCs/>
      <w:color w:val="404040" w:themeColor="text1" w:themeTint="BF"/>
    </w:rPr>
  </w:style>
  <w:style w:type="paragraph" w:styleId="ListParagraph">
    <w:name w:val="List Paragraph"/>
    <w:basedOn w:val="Normal"/>
    <w:uiPriority w:val="34"/>
    <w:qFormat/>
    <w:rsid w:val="00D3495F"/>
    <w:pPr>
      <w:ind w:left="720"/>
      <w:contextualSpacing/>
    </w:pPr>
  </w:style>
  <w:style w:type="character" w:styleId="IntenseEmphasis">
    <w:name w:val="Intense Emphasis"/>
    <w:basedOn w:val="DefaultParagraphFont"/>
    <w:uiPriority w:val="21"/>
    <w:qFormat/>
    <w:rsid w:val="00D3495F"/>
    <w:rPr>
      <w:i/>
      <w:iCs/>
      <w:color w:val="0F4761" w:themeColor="accent1" w:themeShade="BF"/>
    </w:rPr>
  </w:style>
  <w:style w:type="paragraph" w:styleId="IntenseQuote">
    <w:name w:val="Intense Quote"/>
    <w:basedOn w:val="Normal"/>
    <w:next w:val="Normal"/>
    <w:link w:val="IntenseQuoteChar"/>
    <w:uiPriority w:val="30"/>
    <w:qFormat/>
    <w:rsid w:val="00D34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95F"/>
    <w:rPr>
      <w:i/>
      <w:iCs/>
      <w:color w:val="0F4761" w:themeColor="accent1" w:themeShade="BF"/>
    </w:rPr>
  </w:style>
  <w:style w:type="character" w:styleId="IntenseReference">
    <w:name w:val="Intense Reference"/>
    <w:basedOn w:val="DefaultParagraphFont"/>
    <w:uiPriority w:val="32"/>
    <w:qFormat/>
    <w:rsid w:val="00D349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97566">
      <w:bodyDiv w:val="1"/>
      <w:marLeft w:val="0"/>
      <w:marRight w:val="0"/>
      <w:marTop w:val="0"/>
      <w:marBottom w:val="0"/>
      <w:divBdr>
        <w:top w:val="none" w:sz="0" w:space="0" w:color="auto"/>
        <w:left w:val="none" w:sz="0" w:space="0" w:color="auto"/>
        <w:bottom w:val="none" w:sz="0" w:space="0" w:color="auto"/>
        <w:right w:val="none" w:sz="0" w:space="0" w:color="auto"/>
      </w:divBdr>
    </w:div>
    <w:div w:id="473327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3</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Phan</dc:creator>
  <cp:keywords/>
  <dc:description/>
  <cp:lastModifiedBy>Cuong Phan</cp:lastModifiedBy>
  <cp:revision>2</cp:revision>
  <dcterms:created xsi:type="dcterms:W3CDTF">2026-04-05T17:08:00Z</dcterms:created>
  <dcterms:modified xsi:type="dcterms:W3CDTF">2026-04-06T11:00:00Z</dcterms:modified>
</cp:coreProperties>
</file>