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F6401" w14:textId="4B10AE88" w:rsidR="0046724B" w:rsidRDefault="0046724B">
      <w:r>
        <w:t>1/ Ràng buộc (không cho nhập số tiền thanh toán lớn hơn số tiền hơn thanh toán/highlight)</w:t>
      </w:r>
    </w:p>
    <w:p w14:paraId="6D9E15CF" w14:textId="7EEE7C31" w:rsidR="00C527A5" w:rsidRDefault="0046724B">
      <w:pPr>
        <w:rPr>
          <w:noProof/>
        </w:rPr>
      </w:pPr>
      <w:r>
        <w:rPr>
          <w:noProof/>
        </w:rPr>
        <w:drawing>
          <wp:inline distT="0" distB="0" distL="0" distR="0" wp14:anchorId="08F4DC23" wp14:editId="127F1DCC">
            <wp:extent cx="5589767" cy="2636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185" cy="264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DF54" w14:textId="77777777" w:rsidR="0046724B" w:rsidRDefault="0046724B" w:rsidP="0046724B"/>
    <w:p w14:paraId="6F100ED1" w14:textId="56155672" w:rsidR="00F53AB4" w:rsidRDefault="0046724B" w:rsidP="0046724B">
      <w:r>
        <w:t xml:space="preserve">2/ </w:t>
      </w:r>
      <w:r w:rsidR="004D18B8">
        <w:t>Thay đổi phần thông tin thẻ</w:t>
      </w:r>
      <w:r w:rsidR="00F53AB4">
        <w:t xml:space="preserve"> (số tài khoản, giữ lại tên Ngân hàng)</w:t>
      </w:r>
      <w:r w:rsidR="004D18B8">
        <w:t xml:space="preserve"> trong Dropdown của 2 mục “Chuyển khoản/Thẻ”.</w:t>
      </w:r>
    </w:p>
    <w:p w14:paraId="3942B737" w14:textId="0BA22A42" w:rsidR="0046724B" w:rsidRDefault="0046724B" w:rsidP="0046724B">
      <w:pPr>
        <w:rPr>
          <w:noProof/>
        </w:rPr>
      </w:pPr>
      <w:r>
        <w:rPr>
          <w:noProof/>
        </w:rPr>
        <w:drawing>
          <wp:inline distT="0" distB="0" distL="0" distR="0" wp14:anchorId="17056DF2" wp14:editId="72BFA5F6">
            <wp:extent cx="5943369" cy="419828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647" cy="42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7C30" w14:textId="77777777" w:rsidR="00F53AB4" w:rsidRDefault="00F53AB4" w:rsidP="00F53AB4">
      <w:pPr>
        <w:tabs>
          <w:tab w:val="left" w:pos="8515"/>
        </w:tabs>
      </w:pPr>
    </w:p>
    <w:p w14:paraId="4029A706" w14:textId="77777777" w:rsidR="00F53AB4" w:rsidRDefault="00F53AB4" w:rsidP="00F53AB4">
      <w:pPr>
        <w:tabs>
          <w:tab w:val="left" w:pos="8515"/>
        </w:tabs>
      </w:pPr>
    </w:p>
    <w:p w14:paraId="5F374E9D" w14:textId="77777777" w:rsidR="00F53AB4" w:rsidRDefault="00F53AB4" w:rsidP="00F53AB4">
      <w:pPr>
        <w:tabs>
          <w:tab w:val="left" w:pos="8515"/>
        </w:tabs>
      </w:pPr>
    </w:p>
    <w:p w14:paraId="27A4CE51" w14:textId="3C57A4FF" w:rsidR="00F53AB4" w:rsidRDefault="00F53AB4" w:rsidP="00F53AB4">
      <w:pPr>
        <w:tabs>
          <w:tab w:val="left" w:pos="8515"/>
        </w:tabs>
      </w:pPr>
      <w:r>
        <w:t>3/ Ràng buộc phần tiền trong 3 mục “Tiền mặt / Chuyển khoản / Thẻ” không vượt tiền khách cần trả.</w:t>
      </w:r>
    </w:p>
    <w:p w14:paraId="2B84290D" w14:textId="006E9FE6" w:rsidR="00F53AB4" w:rsidRDefault="00BD7876" w:rsidP="00F53AB4">
      <w:pPr>
        <w:tabs>
          <w:tab w:val="left" w:pos="8515"/>
        </w:tabs>
        <w:rPr>
          <w:noProof/>
        </w:rPr>
      </w:pPr>
      <w:r>
        <w:rPr>
          <w:noProof/>
        </w:rPr>
        <w:drawing>
          <wp:inline distT="0" distB="0" distL="0" distR="0" wp14:anchorId="2D9EAFE5" wp14:editId="3BCEB1F8">
            <wp:extent cx="4895850" cy="484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E642" w14:textId="77777777" w:rsidR="00BB6C1C" w:rsidRDefault="00BB6C1C">
      <w:r>
        <w:br w:type="page"/>
      </w:r>
    </w:p>
    <w:p w14:paraId="2EF8FBD2" w14:textId="6CDD6A49" w:rsidR="00BB6C1C" w:rsidRDefault="00BB6C1C" w:rsidP="00BB6C1C">
      <w:pPr>
        <w:tabs>
          <w:tab w:val="left" w:pos="952"/>
        </w:tabs>
      </w:pPr>
      <w:r>
        <w:lastRenderedPageBreak/>
        <w:t xml:space="preserve">4/ Phần Thanh toán đủ: </w:t>
      </w:r>
    </w:p>
    <w:p w14:paraId="05435BCC" w14:textId="32C7CB3E" w:rsidR="00BB6C1C" w:rsidRDefault="00BB6C1C" w:rsidP="00BB6C1C">
      <w:pPr>
        <w:tabs>
          <w:tab w:val="left" w:pos="952"/>
        </w:tabs>
      </w:pPr>
      <w:r>
        <w:t>Chỉ chọn 1 trong 3 hình thức thanh toán bên dưới.</w:t>
      </w:r>
    </w:p>
    <w:p w14:paraId="433A5FFF" w14:textId="62C665A0" w:rsidR="0082610E" w:rsidRDefault="0082610E" w:rsidP="0082610E">
      <w:pPr>
        <w:pStyle w:val="ListParagraph"/>
        <w:numPr>
          <w:ilvl w:val="0"/>
          <w:numId w:val="2"/>
        </w:numPr>
        <w:tabs>
          <w:tab w:val="left" w:pos="952"/>
        </w:tabs>
      </w:pPr>
      <w:r>
        <w:t>Thanh toán đủ = Tiền mặt hoặc CK hoặc cà thẻ</w:t>
      </w:r>
    </w:p>
    <w:p w14:paraId="4D9E1245" w14:textId="11A4A186" w:rsidR="00BB6C1C" w:rsidRPr="00BB6C1C" w:rsidRDefault="00BB6C1C" w:rsidP="00BB6C1C">
      <w:pPr>
        <w:tabs>
          <w:tab w:val="left" w:pos="952"/>
        </w:tabs>
      </w:pPr>
      <w:r>
        <w:rPr>
          <w:noProof/>
        </w:rPr>
        <w:drawing>
          <wp:inline distT="0" distB="0" distL="0" distR="0" wp14:anchorId="73D5424E" wp14:editId="4C8AC348">
            <wp:extent cx="594360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C1C" w:rsidRPr="00BB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B35FD" w14:textId="77777777" w:rsidR="007E29DB" w:rsidRDefault="007E29DB" w:rsidP="0046724B">
      <w:pPr>
        <w:spacing w:after="0" w:line="240" w:lineRule="auto"/>
      </w:pPr>
      <w:r>
        <w:separator/>
      </w:r>
    </w:p>
  </w:endnote>
  <w:endnote w:type="continuationSeparator" w:id="0">
    <w:p w14:paraId="304CF075" w14:textId="77777777" w:rsidR="007E29DB" w:rsidRDefault="007E29DB" w:rsidP="0046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A9487" w14:textId="77777777" w:rsidR="007E29DB" w:rsidRDefault="007E29DB" w:rsidP="0046724B">
      <w:pPr>
        <w:spacing w:after="0" w:line="240" w:lineRule="auto"/>
      </w:pPr>
      <w:r>
        <w:separator/>
      </w:r>
    </w:p>
  </w:footnote>
  <w:footnote w:type="continuationSeparator" w:id="0">
    <w:p w14:paraId="350B8B87" w14:textId="77777777" w:rsidR="007E29DB" w:rsidRDefault="007E29DB" w:rsidP="00467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74018"/>
    <w:multiLevelType w:val="hybridMultilevel"/>
    <w:tmpl w:val="5D5AB196"/>
    <w:lvl w:ilvl="0" w:tplc="CD106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734DB"/>
    <w:multiLevelType w:val="hybridMultilevel"/>
    <w:tmpl w:val="CF48BDEC"/>
    <w:lvl w:ilvl="0" w:tplc="3D265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4B"/>
    <w:rsid w:val="002751A4"/>
    <w:rsid w:val="0046724B"/>
    <w:rsid w:val="004D18B8"/>
    <w:rsid w:val="007E29DB"/>
    <w:rsid w:val="0082610E"/>
    <w:rsid w:val="00871FE5"/>
    <w:rsid w:val="008A5C30"/>
    <w:rsid w:val="00AD3FF2"/>
    <w:rsid w:val="00BB6C1C"/>
    <w:rsid w:val="00BD7876"/>
    <w:rsid w:val="00C527A5"/>
    <w:rsid w:val="00F5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E319"/>
  <w15:chartTrackingRefBased/>
  <w15:docId w15:val="{C14844CB-A224-47E0-B0D7-F9A09DEF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24B"/>
  </w:style>
  <w:style w:type="paragraph" w:styleId="Footer">
    <w:name w:val="footer"/>
    <w:basedOn w:val="Normal"/>
    <w:link w:val="FooterChar"/>
    <w:uiPriority w:val="99"/>
    <w:unhideWhenUsed/>
    <w:rsid w:val="00467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24B"/>
  </w:style>
  <w:style w:type="paragraph" w:styleId="ListParagraph">
    <w:name w:val="List Paragraph"/>
    <w:basedOn w:val="Normal"/>
    <w:uiPriority w:val="34"/>
    <w:qFormat/>
    <w:rsid w:val="00F5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KHANGDH</dc:creator>
  <cp:keywords/>
  <dc:description/>
  <cp:lastModifiedBy>KHANGDH</cp:lastModifiedBy>
  <cp:revision>3</cp:revision>
  <dcterms:created xsi:type="dcterms:W3CDTF">2021-03-26T03:15:00Z</dcterms:created>
  <dcterms:modified xsi:type="dcterms:W3CDTF">2021-03-26T10:08:00Z</dcterms:modified>
</cp:coreProperties>
</file>