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6CB4D9E4" w:rsidR="00142165" w:rsidRPr="0041240C" w:rsidRDefault="00A66190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A66190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Task 6-Text and Font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062ADE3E" w14:textId="77777777" w:rsidR="00AF69A4" w:rsidRPr="00AF69A4" w:rsidRDefault="00AF69A4" w:rsidP="00AF69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69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 Properties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59C99A9" w14:textId="5F389E9A" w:rsidR="00AF69A4" w:rsidRPr="00AF69A4" w:rsidRDefault="00AF69A4" w:rsidP="00AF69A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addition to the properties you listed, </w:t>
      </w:r>
      <w:r w:rsidR="002575EB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included </w:t>
      </w:r>
      <w:r w:rsidRPr="00AF69A4">
        <w:rPr>
          <w:rFonts w:ascii="Courier New" w:eastAsia="Times New Roman" w:hAnsi="Courier New" w:cs="Courier New"/>
          <w:sz w:val="20"/>
          <w:szCs w:val="20"/>
          <w:lang w:eastAsia="en-GB"/>
        </w:rPr>
        <w:t>line-height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paragraph styling to improve readability, which wasn't explicitly mentioned in </w:t>
      </w:r>
      <w:r w:rsidR="002575EB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example.</w:t>
      </w:r>
    </w:p>
    <w:p w14:paraId="53BFB785" w14:textId="470CED9A" w:rsidR="00AF69A4" w:rsidRPr="00AF69A4" w:rsidRDefault="002575EB" w:rsidP="00AF69A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also provided a hover effect for the link (</w:t>
      </w:r>
      <w:r w:rsidR="00AF69A4" w:rsidRPr="00AF69A4">
        <w:rPr>
          <w:rFonts w:ascii="Courier New" w:eastAsia="Times New Roman" w:hAnsi="Courier New" w:cs="Courier New"/>
          <w:sz w:val="20"/>
          <w:szCs w:val="20"/>
          <w:lang w:eastAsia="en-GB"/>
        </w:rPr>
        <w:t>text-decoration: none;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default and </w:t>
      </w:r>
      <w:r w:rsidR="00AF69A4" w:rsidRPr="00AF69A4">
        <w:rPr>
          <w:rFonts w:ascii="Courier New" w:eastAsia="Times New Roman" w:hAnsi="Courier New" w:cs="Courier New"/>
          <w:sz w:val="20"/>
          <w:szCs w:val="20"/>
          <w:lang w:eastAsia="en-GB"/>
        </w:rPr>
        <w:t>text-decoration: underline;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hover), which adds interactivity.</w:t>
      </w:r>
    </w:p>
    <w:p w14:paraId="7CF03BF5" w14:textId="77777777" w:rsidR="00AF69A4" w:rsidRPr="00AF69A4" w:rsidRDefault="00AF69A4" w:rsidP="00AF69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69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Details on Font Usage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739339F" w14:textId="7F44DB79" w:rsidR="00AF69A4" w:rsidRPr="00AF69A4" w:rsidRDefault="002575EB" w:rsidP="00AF69A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Gemini’s 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mentions font stacks (fallback fonts) but doesn’t provide a practical example of them in use, while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ChatGPT’s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did use specific font families.</w:t>
      </w:r>
    </w:p>
    <w:p w14:paraId="587E19ED" w14:textId="5F9FA688" w:rsidR="00AF69A4" w:rsidRPr="00AF69A4" w:rsidRDefault="002575EB" w:rsidP="00AF69A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also explained using different types of fonts (serif for paragraphs and sans-serif for headings) to demonstrate contrast.</w:t>
      </w:r>
    </w:p>
    <w:p w14:paraId="78B577A7" w14:textId="77777777" w:rsidR="00AF69A4" w:rsidRPr="00AF69A4" w:rsidRDefault="00AF69A4" w:rsidP="00AF69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69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Organization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4BC4AB6" w14:textId="751C3E4D" w:rsidR="00AF69A4" w:rsidRPr="00AF69A4" w:rsidRDefault="002575EB" w:rsidP="00AF69A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structure is compact, focusing on a simple demonstration,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slightly more elaborate in explaining the purpose behind each property and offering suggestions (like relative units).</w:t>
      </w:r>
    </w:p>
    <w:p w14:paraId="268B0A80" w14:textId="77777777" w:rsidR="00AF69A4" w:rsidRPr="00AF69A4" w:rsidRDefault="00AF69A4" w:rsidP="00AF69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69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Additional Tips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F1E96EF" w14:textId="12D291FE" w:rsidR="00AF69A4" w:rsidRPr="00AF69A4" w:rsidRDefault="002575EB" w:rsidP="00AF69A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on additional tips was concise and practical, while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ChatGPT’s </w:t>
      </w:r>
      <w:r w:rsidR="00AF69A4"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>explanation elaborated on how the properties interact to create a cohesive design.</w:t>
      </w:r>
    </w:p>
    <w:p w14:paraId="13911EC7" w14:textId="77777777" w:rsidR="00AF69A4" w:rsidRPr="00AF69A4" w:rsidRDefault="00AF69A4" w:rsidP="00AF6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69A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Overall Impression:</w:t>
      </w:r>
    </w:p>
    <w:p w14:paraId="41566480" w14:textId="4A0B1B66" w:rsidR="00AF69A4" w:rsidRPr="00AF69A4" w:rsidRDefault="00AF69A4" w:rsidP="00AF6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examples effectively demonstrate how to style text and fonts in CSS, but they approach the topic with slight variations in detail and complexity. </w:t>
      </w:r>
      <w:r w:rsidR="002575EB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content is straightforward and ideal for a beginner, while</w:t>
      </w:r>
      <w:r w:rsidR="002575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ChatGPT</w:t>
      </w:r>
      <w:r w:rsidRPr="00AF69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 provides a bit more depth, particularly in terms of interaction and layout principles.</w:t>
      </w:r>
    </w:p>
    <w:p w14:paraId="1A4E6A6B" w14:textId="77777777" w:rsidR="00571EED" w:rsidRPr="00571EED" w:rsidRDefault="00571EED" w:rsidP="00571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71E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Conclusion:</w:t>
      </w:r>
    </w:p>
    <w:p w14:paraId="4D5547A3" w14:textId="77777777" w:rsidR="00571EED" w:rsidRPr="00571EED" w:rsidRDefault="00571EED" w:rsidP="00571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1EED">
        <w:rPr>
          <w:rFonts w:ascii="Times New Roman" w:eastAsia="Times New Roman" w:hAnsi="Times New Roman" w:cs="Times New Roman"/>
          <w:sz w:val="24"/>
          <w:szCs w:val="24"/>
          <w:lang w:eastAsia="en-GB"/>
        </w:rPr>
        <w:t>Both examples effectively illustrate how to style text in CSS, and each brings its strengths. Depending on the audience's familiarity with CSS, one may be more suitable than the other.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D48B7"/>
    <w:multiLevelType w:val="multilevel"/>
    <w:tmpl w:val="D136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  <w:num w:numId="14">
    <w:abstractNumId w:val="16"/>
  </w:num>
  <w:num w:numId="15">
    <w:abstractNumId w:val="15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142165"/>
    <w:rsid w:val="0021596A"/>
    <w:rsid w:val="002508DB"/>
    <w:rsid w:val="002575EB"/>
    <w:rsid w:val="00332C16"/>
    <w:rsid w:val="00382284"/>
    <w:rsid w:val="003C146D"/>
    <w:rsid w:val="0041240C"/>
    <w:rsid w:val="00422715"/>
    <w:rsid w:val="00571EED"/>
    <w:rsid w:val="005C3497"/>
    <w:rsid w:val="00646C21"/>
    <w:rsid w:val="007C4220"/>
    <w:rsid w:val="00973A73"/>
    <w:rsid w:val="00A66190"/>
    <w:rsid w:val="00AF69A4"/>
    <w:rsid w:val="00C0164B"/>
    <w:rsid w:val="00C709DD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18</cp:revision>
  <dcterms:created xsi:type="dcterms:W3CDTF">2024-10-17T08:33:00Z</dcterms:created>
  <dcterms:modified xsi:type="dcterms:W3CDTF">2024-10-18T10:03:00Z</dcterms:modified>
</cp:coreProperties>
</file>