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C8553" w14:textId="0A8F118A" w:rsidR="00EE0DF5" w:rsidRPr="00EE0DF5" w:rsidRDefault="00D639E0" w:rsidP="00EE0DF5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  <w:r w:rsidRPr="00D639E0">
        <w:rPr>
          <w:rFonts w:ascii="Times New Roman" w:hAnsi="Times New Roman" w:cs="Times New Roman"/>
          <w:sz w:val="40"/>
          <w:szCs w:val="56"/>
          <w:u w:val="single"/>
          <w:lang w:val="en-US"/>
        </w:rPr>
        <w:t>Task 4-Variables, Functions, and Inheritance</w:t>
      </w:r>
      <w:r w:rsidRPr="00D639E0">
        <w:rPr>
          <w:rFonts w:ascii="Times New Roman" w:hAnsi="Times New Roman" w:cs="Times New Roman"/>
          <w:sz w:val="40"/>
          <w:szCs w:val="56"/>
          <w:u w:val="single"/>
          <w:lang w:val="en-US"/>
        </w:rPr>
        <w:t xml:space="preserve"> </w:t>
      </w:r>
      <w:r w:rsidR="0021596A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(</w:t>
      </w:r>
      <w:r w:rsidR="00973A73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Summary</w:t>
      </w:r>
      <w:r w:rsidR="0021596A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)</w:t>
      </w:r>
    </w:p>
    <w:p w14:paraId="13839CF1" w14:textId="77777777" w:rsidR="00EE0DF5" w:rsidRPr="00EE0DF5" w:rsidRDefault="00EE0DF5" w:rsidP="00EE0DF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0D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combination of these concepts is well-demonstrated in both codes. The base styles (like font properties) are centralized in </w:t>
      </w:r>
      <w:r w:rsidRPr="00EE0DF5">
        <w:rPr>
          <w:rFonts w:ascii="Courier New" w:eastAsia="Times New Roman" w:hAnsi="Courier New" w:cs="Courier New"/>
          <w:sz w:val="20"/>
          <w:szCs w:val="20"/>
          <w:lang w:eastAsia="en-GB"/>
        </w:rPr>
        <w:t>.base-style</w:t>
      </w:r>
      <w:r w:rsidRPr="00EE0DF5">
        <w:rPr>
          <w:rFonts w:ascii="Times New Roman" w:eastAsia="Times New Roman" w:hAnsi="Times New Roman" w:cs="Times New Roman"/>
          <w:sz w:val="24"/>
          <w:szCs w:val="24"/>
          <w:lang w:eastAsia="en-GB"/>
        </w:rPr>
        <w:t>, while custom properties (such as colors and line-heights) are added individually to child elements.</w:t>
      </w:r>
    </w:p>
    <w:p w14:paraId="3B289095" w14:textId="77777777" w:rsidR="00EE0DF5" w:rsidRPr="00EE0DF5" w:rsidRDefault="00EE0DF5" w:rsidP="00EE0DF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0D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function </w:t>
      </w:r>
      <w:r w:rsidRPr="00EE0DF5">
        <w:rPr>
          <w:rFonts w:ascii="Courier New" w:eastAsia="Times New Roman" w:hAnsi="Courier New" w:cs="Courier New"/>
          <w:sz w:val="20"/>
          <w:szCs w:val="20"/>
          <w:lang w:eastAsia="en-GB"/>
        </w:rPr>
        <w:t>lighten($primary-color, 20)</w:t>
      </w:r>
      <w:r w:rsidRPr="00EE0D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dynamically generates a lighter shade for the heading, showing how Sass allows for dynamic calculations and modular code.</w:t>
      </w:r>
    </w:p>
    <w:p w14:paraId="1E3F8577" w14:textId="77777777" w:rsidR="00EE0DF5" w:rsidRPr="00EE0DF5" w:rsidRDefault="00EE0DF5" w:rsidP="00EE0D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E0D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Summary:</w:t>
      </w:r>
    </w:p>
    <w:p w14:paraId="05EFD7D6" w14:textId="6DA19A15" w:rsidR="00EE0DF5" w:rsidRPr="00EE0DF5" w:rsidRDefault="00EE0DF5" w:rsidP="00EE0D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0D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Both examples achieve similar goals—simplifying code maintenance, increasing reusability, and improving consistency. The code provided in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Gemini</w:t>
      </w:r>
      <w:r w:rsidRPr="00EE0D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aligned with best practices for using Sass features like variables, functions, and inheritance. This shows how Sass streamlines CSS development, especially in large-scale projects where maintaining consistency is key.</w:t>
      </w:r>
    </w:p>
    <w:p w14:paraId="00C42787" w14:textId="77777777" w:rsidR="00382284" w:rsidRDefault="00382284" w:rsidP="00973A73">
      <w:pPr>
        <w:rPr>
          <w:rFonts w:ascii="Times New Roman" w:hAnsi="Times New Roman" w:cs="Times New Roman"/>
          <w:b/>
          <w:bCs/>
          <w:sz w:val="24"/>
          <w:szCs w:val="40"/>
        </w:rPr>
      </w:pPr>
    </w:p>
    <w:sectPr w:rsidR="003822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608"/>
    <w:multiLevelType w:val="multilevel"/>
    <w:tmpl w:val="3AF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5EC"/>
    <w:multiLevelType w:val="hybridMultilevel"/>
    <w:tmpl w:val="00DE86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259A"/>
    <w:multiLevelType w:val="hybridMultilevel"/>
    <w:tmpl w:val="5764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E4CFD"/>
    <w:multiLevelType w:val="multilevel"/>
    <w:tmpl w:val="8E6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37A38"/>
    <w:multiLevelType w:val="multilevel"/>
    <w:tmpl w:val="1BAE3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21009"/>
    <w:multiLevelType w:val="multilevel"/>
    <w:tmpl w:val="9E5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F153C"/>
    <w:multiLevelType w:val="multilevel"/>
    <w:tmpl w:val="C6B4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B6FD1"/>
    <w:multiLevelType w:val="hybridMultilevel"/>
    <w:tmpl w:val="6A12C1F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3866671D"/>
    <w:multiLevelType w:val="multilevel"/>
    <w:tmpl w:val="280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E7A9D"/>
    <w:multiLevelType w:val="multilevel"/>
    <w:tmpl w:val="54DA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007E0"/>
    <w:multiLevelType w:val="multilevel"/>
    <w:tmpl w:val="BAEA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214DC"/>
    <w:multiLevelType w:val="multilevel"/>
    <w:tmpl w:val="C9C2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47289B"/>
    <w:multiLevelType w:val="multilevel"/>
    <w:tmpl w:val="F1E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F95BE6"/>
    <w:multiLevelType w:val="hybridMultilevel"/>
    <w:tmpl w:val="A81A876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6B2C4A"/>
    <w:multiLevelType w:val="multilevel"/>
    <w:tmpl w:val="8CBE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CC58A4"/>
    <w:multiLevelType w:val="multilevel"/>
    <w:tmpl w:val="AB3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12"/>
  </w:num>
  <w:num w:numId="9">
    <w:abstractNumId w:val="3"/>
  </w:num>
  <w:num w:numId="10">
    <w:abstractNumId w:val="10"/>
  </w:num>
  <w:num w:numId="11">
    <w:abstractNumId w:val="6"/>
  </w:num>
  <w:num w:numId="12">
    <w:abstractNumId w:val="11"/>
  </w:num>
  <w:num w:numId="13">
    <w:abstractNumId w:val="9"/>
  </w:num>
  <w:num w:numId="14">
    <w:abstractNumId w:val="15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6A"/>
    <w:rsid w:val="00142165"/>
    <w:rsid w:val="0021596A"/>
    <w:rsid w:val="002508DB"/>
    <w:rsid w:val="00332C16"/>
    <w:rsid w:val="00382284"/>
    <w:rsid w:val="0041240C"/>
    <w:rsid w:val="00422715"/>
    <w:rsid w:val="00556AAD"/>
    <w:rsid w:val="006F7B93"/>
    <w:rsid w:val="007C4220"/>
    <w:rsid w:val="00973A73"/>
    <w:rsid w:val="00C0164B"/>
    <w:rsid w:val="00C709DD"/>
    <w:rsid w:val="00D639E0"/>
    <w:rsid w:val="00EB7A1C"/>
    <w:rsid w:val="00EE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6A6E"/>
  <w15:chartTrackingRefBased/>
  <w15:docId w15:val="{009917C6-02B0-4075-9BCD-09D338FC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9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A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13</cp:revision>
  <dcterms:created xsi:type="dcterms:W3CDTF">2024-10-17T08:33:00Z</dcterms:created>
  <dcterms:modified xsi:type="dcterms:W3CDTF">2024-10-18T10:59:00Z</dcterms:modified>
</cp:coreProperties>
</file>