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8B6F" w14:textId="0CBEAEA6" w:rsidR="00E77B35" w:rsidRDefault="00795D21" w:rsidP="00795D21">
      <w:pPr>
        <w:pStyle w:val="NormalWeb"/>
        <w:rPr>
          <w:sz w:val="40"/>
          <w:szCs w:val="56"/>
          <w:u w:val="single"/>
          <w:lang w:val="en-US"/>
        </w:rPr>
      </w:pPr>
      <w:r w:rsidRPr="00795D21">
        <w:rPr>
          <w:sz w:val="40"/>
          <w:szCs w:val="56"/>
          <w:u w:val="single"/>
          <w:lang w:val="en-US"/>
        </w:rPr>
        <w:t>Task 6-Components</w:t>
      </w:r>
      <w:r w:rsidRPr="00795D21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3CF1A27D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CSS Components and Code Reusability</w:t>
      </w:r>
    </w:p>
    <w:p w14:paraId="1CF359BF" w14:textId="77777777" w:rsidR="00746AE9" w:rsidRPr="00746AE9" w:rsidRDefault="00746AE9" w:rsidP="00746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CSS components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refer to reusable, self-contained pieces of UI, such as buttons, cards, or navigation bars, that can be used across a web project. The goal of CSS components is to isolate styles for specific UI elements, making them modular and independent, which promotes code reusability, consistency, and easier maintenance.</w:t>
      </w:r>
    </w:p>
    <w:p w14:paraId="3EC6C10A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Components Enhance Reusability:</w:t>
      </w:r>
    </w:p>
    <w:p w14:paraId="69E86F80" w14:textId="77777777" w:rsidR="00746AE9" w:rsidRPr="00746AE9" w:rsidRDefault="00746AE9" w:rsidP="00746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Modularity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: Each component can be developed, tested, and updated independently, reducing the risk of style conflicts.</w:t>
      </w:r>
    </w:p>
    <w:p w14:paraId="150A7DA9" w14:textId="77777777" w:rsidR="00746AE9" w:rsidRPr="00746AE9" w:rsidRDefault="00746AE9" w:rsidP="00746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Consistency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Components ensure that UI elements have the same design across different sections of the application.</w:t>
      </w:r>
    </w:p>
    <w:p w14:paraId="4E836F0C" w14:textId="77777777" w:rsidR="00746AE9" w:rsidRPr="00746AE9" w:rsidRDefault="00746AE9" w:rsidP="00746A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Components make it easy to maintain large projects since each part of the UI is organized and structured.</w:t>
      </w:r>
    </w:p>
    <w:p w14:paraId="2347F11C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Creating a Component with Sass: A Card Example</w:t>
      </w:r>
    </w:p>
    <w:p w14:paraId="19F9792B" w14:textId="77777777" w:rsidR="00746AE9" w:rsidRPr="00746AE9" w:rsidRDefault="00746AE9" w:rsidP="00746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We'll create a </w:t>
      </w: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card component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includes:</w:t>
      </w:r>
    </w:p>
    <w:p w14:paraId="12AA30BA" w14:textId="77777777" w:rsidR="00746AE9" w:rsidRPr="00746AE9" w:rsidRDefault="00746AE9" w:rsidP="00746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An image</w:t>
      </w:r>
    </w:p>
    <w:p w14:paraId="261C1BB3" w14:textId="77777777" w:rsidR="00746AE9" w:rsidRPr="00746AE9" w:rsidRDefault="00746AE9" w:rsidP="00746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A title</w:t>
      </w:r>
    </w:p>
    <w:p w14:paraId="1F5F6A7C" w14:textId="77777777" w:rsidR="00746AE9" w:rsidRPr="00746AE9" w:rsidRDefault="00746AE9" w:rsidP="00746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A description</w:t>
      </w:r>
    </w:p>
    <w:p w14:paraId="2A84E353" w14:textId="77777777" w:rsidR="00746AE9" w:rsidRPr="00746AE9" w:rsidRDefault="00746AE9" w:rsidP="00746A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A button</w:t>
      </w:r>
    </w:p>
    <w:p w14:paraId="4711BD8B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Code for the Card Component:</w:t>
      </w:r>
    </w:p>
    <w:p w14:paraId="56F2359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Variables for reusable values</w:t>
      </w:r>
    </w:p>
    <w:p w14:paraId="24FF4C9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primary-</w:t>
      </w:r>
      <w:proofErr w:type="spellStart"/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#007bff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12AB33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secondary-</w:t>
      </w:r>
      <w:proofErr w:type="spellStart"/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F44747"/>
          <w:sz w:val="19"/>
          <w:szCs w:val="19"/>
          <w:lang w:eastAsia="en-GB"/>
        </w:rPr>
        <w:t>#6c757d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E2A4E2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card-padding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20px;</w:t>
      </w:r>
    </w:p>
    <w:p w14:paraId="0805DE4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8px;</w:t>
      </w:r>
    </w:p>
    <w:p w14:paraId="642E148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6D64FB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// 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Mixin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for reusable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button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styles</w:t>
      </w:r>
    </w:p>
    <w:p w14:paraId="76BDF78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</w:t>
      </w:r>
      <w:proofErr w:type="gramStart"/>
      <w:r w:rsidRPr="00746AE9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mixin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button-style($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 {</w:t>
      </w:r>
    </w:p>
    <w:p w14:paraId="70CEB9A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B54F5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padding: 10px 15px;</w:t>
      </w:r>
    </w:p>
    <w:p w14:paraId="57B20A22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border: none;</w:t>
      </w:r>
    </w:p>
    <w:p w14:paraId="643B9D6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E127D90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white;</w:t>
      </w:r>
    </w:p>
    <w:p w14:paraId="0667F4E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cursor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pointer;</w:t>
      </w:r>
    </w:p>
    <w:p w14:paraId="5D2AF17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text-align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center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37F7C1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CC847D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&amp;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:hover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A79A40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gramStart"/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darken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$</w:t>
      </w:r>
      <w:proofErr w:type="spellStart"/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10%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79689F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6537B85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5A9073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087196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// Card component styles</w:t>
      </w:r>
    </w:p>
    <w:p w14:paraId="39E7773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lastRenderedPageBreak/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FD636A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7FC6AA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$secondary-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9957B5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$border-radius;</w:t>
      </w:r>
    </w:p>
    <w:p w14:paraId="46A9822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overflow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hidden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F42D2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box-shadow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4px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6px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proofErr w:type="gramStart"/>
      <w:r w:rsidRPr="00746AE9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rgba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0.1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0574F01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22C2BD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img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39A2CB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width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100%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CB189F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height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auto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207D39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314D9E60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9C1A43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4C59590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$card-padding;</w:t>
      </w:r>
    </w:p>
    <w:p w14:paraId="0B07AF60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40DFA53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-title {</w:t>
      </w:r>
    </w:p>
    <w:p w14:paraId="5ED29A7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1.5em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07D368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$primary-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EA29F3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C281E1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</w:t>
      </w:r>
    </w:p>
    <w:p w14:paraId="13FD7579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D90699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-text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83090E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1em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A33412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: $secondary-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B58976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15px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0B5BA91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</w:t>
      </w:r>
    </w:p>
    <w:p w14:paraId="76C3063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2D27F5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-button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506CF7B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@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include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button-style($primary-</w:t>
      </w:r>
      <w:proofErr w:type="spell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F67F4A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}</w:t>
      </w:r>
    </w:p>
    <w:p w14:paraId="5221AE51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}</w:t>
      </w:r>
    </w:p>
    <w:p w14:paraId="712938C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55753FC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A3EC1EB" w14:textId="11AB5A5F" w:rsidR="00746AE9" w:rsidRPr="00746AE9" w:rsidRDefault="00746AE9" w:rsidP="00795D21">
      <w:pPr>
        <w:pStyle w:val="NormalWeb"/>
        <w:rPr>
          <w:b/>
          <w:bCs/>
          <w:sz w:val="40"/>
          <w:szCs w:val="56"/>
          <w:u w:val="single"/>
          <w:lang w:val="en-US"/>
        </w:rPr>
      </w:pPr>
      <w:r w:rsidRPr="00746AE9">
        <w:rPr>
          <w:b/>
          <w:bCs/>
        </w:rPr>
        <w:t>Compiled CSS Output:</w:t>
      </w:r>
    </w:p>
    <w:p w14:paraId="7E8C44F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63FB82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589E34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#6c757d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5E0EC7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8px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0DC6A9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overflow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hidden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2F323F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box-shadow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4px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6px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proofErr w:type="spellStart"/>
      <w:proofErr w:type="gramStart"/>
      <w:r w:rsidRPr="00746AE9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rgba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proofErr w:type="gramEnd"/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0.1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04B86CA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22D81B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6D6EA2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</w:t>
      </w:r>
      <w:proofErr w:type="spell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img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DE2BB3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width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100%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E359C1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height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auto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9B1765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815E7F5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B70819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629352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EA1B0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11C866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E5E197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.card-title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7B035BC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1.5em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AE46C4F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#007bff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81BE12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0994F7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348A47D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37F30B7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.card-text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20C114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1em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3FF8EFC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#6c757d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E1D2A40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margin-bottom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15px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FEA956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4572FE3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790583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.card-button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795A2C1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#007bff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2919F5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15px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79B265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none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61AF85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border-radius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8px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3B579B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40C55F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cursor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pointer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84A22A6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text-align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proofErr w:type="spellStart"/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center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F1FE5D7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25C1310A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7F830E7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</w:t>
      </w:r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.card-body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</w:t>
      </w:r>
      <w:proofErr w:type="spell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card-button:hover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61CFEB0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746AE9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#0069d9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077BA05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0C2802D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0EB1A6E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Structure of Components in a Sass Project</w:t>
      </w:r>
    </w:p>
    <w:p w14:paraId="2661A662" w14:textId="77777777" w:rsidR="00746AE9" w:rsidRPr="00746AE9" w:rsidRDefault="00746AE9" w:rsidP="00746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Sass project, components can be organized into separate partial files to promote modularity and reusability. This structure keeps the code clean and easy to maintain.</w:t>
      </w:r>
    </w:p>
    <w:p w14:paraId="0B38CED4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Project Structure:</w:t>
      </w:r>
    </w:p>
    <w:p w14:paraId="608C7D04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/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sass</w:t>
      </w:r>
      <w:proofErr w:type="gramEnd"/>
    </w:p>
    <w:p w14:paraId="08A4EAC2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/</w:t>
      </w:r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components</w:t>
      </w:r>
      <w:proofErr w:type="gramEnd"/>
    </w:p>
    <w:p w14:paraId="39CEC1F5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_</w:t>
      </w:r>
      <w:proofErr w:type="spellStart"/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card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.scss</w:t>
      </w:r>
      <w:proofErr w:type="spellEnd"/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    // Card component styles</w:t>
      </w:r>
    </w:p>
    <w:p w14:paraId="4BF3B7A8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_</w:t>
      </w:r>
      <w:proofErr w:type="spellStart"/>
      <w:proofErr w:type="gramStart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button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.scss</w:t>
      </w:r>
      <w:proofErr w:type="spellEnd"/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  //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Button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component styles</w:t>
      </w:r>
    </w:p>
    <w:p w14:paraId="5FD99833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</w:t>
      </w:r>
      <w:proofErr w:type="spellStart"/>
      <w:proofErr w:type="gramStart"/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main.scss</w:t>
      </w:r>
      <w:proofErr w:type="spellEnd"/>
      <w:proofErr w:type="gramEnd"/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       // </w:t>
      </w:r>
      <w:r w:rsidRPr="00746AE9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Main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Sass file where components are imported</w:t>
      </w:r>
    </w:p>
    <w:p w14:paraId="39B0B325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66EB6A0" w14:textId="42607521" w:rsidR="008871DD" w:rsidRDefault="00746AE9" w:rsidP="00795D21">
      <w:pPr>
        <w:pStyle w:val="NormalWeb"/>
        <w:rPr>
          <w:b/>
          <w:bCs/>
        </w:rPr>
      </w:pPr>
      <w:proofErr w:type="spellStart"/>
      <w:proofErr w:type="gramStart"/>
      <w:r w:rsidRPr="00746AE9">
        <w:rPr>
          <w:b/>
          <w:bCs/>
        </w:rPr>
        <w:t>main.scss</w:t>
      </w:r>
      <w:proofErr w:type="spellEnd"/>
      <w:proofErr w:type="gramEnd"/>
      <w:r w:rsidRPr="00746AE9">
        <w:rPr>
          <w:b/>
          <w:bCs/>
        </w:rPr>
        <w:t>:</w:t>
      </w:r>
    </w:p>
    <w:p w14:paraId="69AEAA3E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6CC5ED1B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@import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'components/card'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02603D2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746AE9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@import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746AE9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'components/button'</w:t>
      </w:r>
      <w:r w:rsidRPr="00746AE9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D6D4F0D" w14:textId="77777777" w:rsidR="00746AE9" w:rsidRPr="00746AE9" w:rsidRDefault="00746AE9" w:rsidP="00746AE9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8CA9B59" w14:textId="77777777" w:rsidR="00746AE9" w:rsidRPr="00746AE9" w:rsidRDefault="00746AE9" w:rsidP="00746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Key Features:</w:t>
      </w:r>
    </w:p>
    <w:p w14:paraId="2FB66C5E" w14:textId="77777777" w:rsidR="00746AE9" w:rsidRPr="00746AE9" w:rsidRDefault="00746AE9" w:rsidP="00746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: We use variables (</w:t>
      </w:r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$primary-</w:t>
      </w:r>
      <w:proofErr w:type="spellStart"/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$secondary-</w:t>
      </w:r>
      <w:proofErr w:type="spellStart"/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to ensure consistent use of </w:t>
      </w:r>
      <w:proofErr w:type="spellStart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values throughout the component.</w:t>
      </w:r>
    </w:p>
    <w:p w14:paraId="04680D1F" w14:textId="77777777" w:rsidR="00746AE9" w:rsidRPr="00746AE9" w:rsidRDefault="00746AE9" w:rsidP="00746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Mixins</w:t>
      </w:r>
      <w:proofErr w:type="spellEnd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The </w:t>
      </w:r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@mixin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buttons (</w:t>
      </w:r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button-style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) ensures we can reuse the button styles across different parts of the component and project.</w:t>
      </w:r>
    </w:p>
    <w:p w14:paraId="26CC0FDE" w14:textId="77777777" w:rsidR="00746AE9" w:rsidRPr="00746AE9" w:rsidRDefault="00746AE9" w:rsidP="00746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Nesting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gramStart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.card</w:t>
      </w:r>
      <w:proofErr w:type="gramEnd"/>
      <w:r w:rsidRPr="00746AE9">
        <w:rPr>
          <w:rFonts w:ascii="Courier New" w:eastAsia="Times New Roman" w:hAnsi="Courier New" w:cs="Courier New"/>
          <w:sz w:val="20"/>
          <w:szCs w:val="20"/>
          <w:lang w:eastAsia="en-GB"/>
        </w:rPr>
        <w:t>-body .card-title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similar rules are nested within their parent elements, keeping the CSS more organized.</w:t>
      </w:r>
    </w:p>
    <w:p w14:paraId="7D897490" w14:textId="77777777" w:rsidR="00746AE9" w:rsidRPr="00746AE9" w:rsidRDefault="00746AE9" w:rsidP="00746A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Partial Files</w:t>
      </w: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Components are broken into partials, which can be imported into the main stylesheet.</w:t>
      </w:r>
    </w:p>
    <w:p w14:paraId="1D49AC01" w14:textId="77777777" w:rsidR="00746AE9" w:rsidRPr="00746AE9" w:rsidRDefault="00746AE9" w:rsidP="00746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component-based approach using Sass helps make styles more reusable, modular, and easy to maintain. By using variables and </w:t>
      </w:r>
      <w:proofErr w:type="spellStart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mixins</w:t>
      </w:r>
      <w:proofErr w:type="spellEnd"/>
      <w:r w:rsidRPr="00746AE9">
        <w:rPr>
          <w:rFonts w:ascii="Times New Roman" w:eastAsia="Times New Roman" w:hAnsi="Times New Roman" w:cs="Times New Roman"/>
          <w:sz w:val="24"/>
          <w:szCs w:val="24"/>
          <w:lang w:eastAsia="en-GB"/>
        </w:rPr>
        <w:t>, you can achieve consistency across different parts of the UI, while partials allow for scalable project management.</w:t>
      </w:r>
    </w:p>
    <w:p w14:paraId="097A3FB8" w14:textId="77777777" w:rsidR="00746AE9" w:rsidRPr="00746AE9" w:rsidRDefault="00746AE9" w:rsidP="00795D21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46034"/>
    <w:multiLevelType w:val="multilevel"/>
    <w:tmpl w:val="DCAE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34387"/>
    <w:multiLevelType w:val="multilevel"/>
    <w:tmpl w:val="C78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C76AD"/>
    <w:multiLevelType w:val="multilevel"/>
    <w:tmpl w:val="4F2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7F4422"/>
    <w:multiLevelType w:val="multilevel"/>
    <w:tmpl w:val="341A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C9565CD"/>
    <w:multiLevelType w:val="multilevel"/>
    <w:tmpl w:val="635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085F4F"/>
    <w:multiLevelType w:val="multilevel"/>
    <w:tmpl w:val="42D4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0"/>
  </w:num>
  <w:num w:numId="4">
    <w:abstractNumId w:val="15"/>
  </w:num>
  <w:num w:numId="5">
    <w:abstractNumId w:val="7"/>
  </w:num>
  <w:num w:numId="6">
    <w:abstractNumId w:val="0"/>
  </w:num>
  <w:num w:numId="7">
    <w:abstractNumId w:val="16"/>
  </w:num>
  <w:num w:numId="8">
    <w:abstractNumId w:val="20"/>
  </w:num>
  <w:num w:numId="9">
    <w:abstractNumId w:val="9"/>
  </w:num>
  <w:num w:numId="10">
    <w:abstractNumId w:val="17"/>
  </w:num>
  <w:num w:numId="11">
    <w:abstractNumId w:val="12"/>
  </w:num>
  <w:num w:numId="12">
    <w:abstractNumId w:val="18"/>
  </w:num>
  <w:num w:numId="13">
    <w:abstractNumId w:val="19"/>
  </w:num>
  <w:num w:numId="14">
    <w:abstractNumId w:val="14"/>
  </w:num>
  <w:num w:numId="15">
    <w:abstractNumId w:val="5"/>
  </w:num>
  <w:num w:numId="16">
    <w:abstractNumId w:val="13"/>
  </w:num>
  <w:num w:numId="17">
    <w:abstractNumId w:val="21"/>
  </w:num>
  <w:num w:numId="18">
    <w:abstractNumId w:val="22"/>
  </w:num>
  <w:num w:numId="19">
    <w:abstractNumId w:val="26"/>
  </w:num>
  <w:num w:numId="20">
    <w:abstractNumId w:val="23"/>
  </w:num>
  <w:num w:numId="21">
    <w:abstractNumId w:val="8"/>
  </w:num>
  <w:num w:numId="22">
    <w:abstractNumId w:val="3"/>
  </w:num>
  <w:num w:numId="23">
    <w:abstractNumId w:val="6"/>
  </w:num>
  <w:num w:numId="24">
    <w:abstractNumId w:val="27"/>
  </w:num>
  <w:num w:numId="25">
    <w:abstractNumId w:val="4"/>
  </w:num>
  <w:num w:numId="26">
    <w:abstractNumId w:val="25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21311F"/>
    <w:rsid w:val="0021596A"/>
    <w:rsid w:val="002508DB"/>
    <w:rsid w:val="0056619B"/>
    <w:rsid w:val="006D3653"/>
    <w:rsid w:val="00746AE9"/>
    <w:rsid w:val="00795D21"/>
    <w:rsid w:val="00836BA7"/>
    <w:rsid w:val="00846318"/>
    <w:rsid w:val="008871DD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97949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23</cp:revision>
  <dcterms:created xsi:type="dcterms:W3CDTF">2024-10-17T08:33:00Z</dcterms:created>
  <dcterms:modified xsi:type="dcterms:W3CDTF">2024-10-18T11:13:00Z</dcterms:modified>
</cp:coreProperties>
</file>