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1FFD" w14:textId="77777777" w:rsidR="00216C48" w:rsidRDefault="00216C48" w:rsidP="00216C48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216C48">
        <w:rPr>
          <w:rFonts w:ascii="Times New Roman" w:hAnsi="Times New Roman" w:cs="Times New Roman"/>
          <w:sz w:val="40"/>
          <w:szCs w:val="56"/>
          <w:u w:val="single"/>
          <w:lang w:val="en-US"/>
        </w:rPr>
        <w:t>Task 6-Components</w:t>
      </w:r>
      <w:r w:rsidR="00A66190" w:rsidRPr="00A66190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1EE71C40" w14:textId="4ECB93A7" w:rsidR="0014339B" w:rsidRPr="0014339B" w:rsidRDefault="0014339B" w:rsidP="0014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4339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4339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Variables &amp; Mixins: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ChatGPT’s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approach utilizes </w:t>
      </w:r>
      <w:r w:rsidRPr="0014339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Sass features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variables and mixins to further promote </w:t>
      </w:r>
      <w:r w:rsidRPr="0014339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reusability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consistency. For instance, defining </w:t>
      </w:r>
      <w:r w:rsidRPr="0014339B">
        <w:rPr>
          <w:rFonts w:ascii="Courier New" w:eastAsia="Times New Roman" w:hAnsi="Courier New" w:cs="Courier New"/>
          <w:sz w:val="20"/>
          <w:szCs w:val="20"/>
          <w:lang w:eastAsia="en-GB"/>
        </w:rPr>
        <w:t>$primary-color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colors and a </w:t>
      </w:r>
      <w:r w:rsidRPr="0014339B">
        <w:rPr>
          <w:rFonts w:ascii="Courier New" w:eastAsia="Times New Roman" w:hAnsi="Courier New" w:cs="Courier New"/>
          <w:sz w:val="20"/>
          <w:szCs w:val="20"/>
          <w:lang w:eastAsia="en-GB"/>
        </w:rPr>
        <w:t>@mixin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button styles helps you reuse these across the entire project.</w:t>
      </w:r>
    </w:p>
    <w:p w14:paraId="4D5547A3" w14:textId="7186C268" w:rsidR="00571EED" w:rsidRPr="00216C48" w:rsidRDefault="0014339B" w:rsidP="0014339B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14339B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14339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Styling: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Gemini’s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approach relies on direct CSS properties without using variables or mixins, which is still efficient but can be improved by adding reusable elements as</w:t>
      </w:r>
      <w:r w:rsidR="004431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Gemini’s</w:t>
      </w:r>
      <w:r w:rsidRPr="001433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grows.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D48B7"/>
    <w:multiLevelType w:val="multilevel"/>
    <w:tmpl w:val="D136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1"/>
  </w:num>
  <w:num w:numId="11">
    <w:abstractNumId w:val="7"/>
  </w:num>
  <w:num w:numId="12">
    <w:abstractNumId w:val="12"/>
  </w:num>
  <w:num w:numId="13">
    <w:abstractNumId w:val="10"/>
  </w:num>
  <w:num w:numId="14">
    <w:abstractNumId w:val="16"/>
  </w:num>
  <w:num w:numId="15">
    <w:abstractNumId w:val="15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14339B"/>
    <w:rsid w:val="0021596A"/>
    <w:rsid w:val="00216C48"/>
    <w:rsid w:val="002508DB"/>
    <w:rsid w:val="002575EB"/>
    <w:rsid w:val="00332C16"/>
    <w:rsid w:val="00382284"/>
    <w:rsid w:val="003C146D"/>
    <w:rsid w:val="0041240C"/>
    <w:rsid w:val="00422715"/>
    <w:rsid w:val="0044312C"/>
    <w:rsid w:val="00571EED"/>
    <w:rsid w:val="005C3497"/>
    <w:rsid w:val="00646C21"/>
    <w:rsid w:val="007C4220"/>
    <w:rsid w:val="00973A73"/>
    <w:rsid w:val="00A66190"/>
    <w:rsid w:val="00AF69A4"/>
    <w:rsid w:val="00C0164B"/>
    <w:rsid w:val="00C709DD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21</cp:revision>
  <dcterms:created xsi:type="dcterms:W3CDTF">2024-10-17T08:33:00Z</dcterms:created>
  <dcterms:modified xsi:type="dcterms:W3CDTF">2024-10-18T11:18:00Z</dcterms:modified>
</cp:coreProperties>
</file>