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9EA" w:rsidRPr="009F29EA" w:rsidRDefault="009F29EA" w:rsidP="009F29EA">
      <w:pPr>
        <w:shd w:val="clear" w:color="auto" w:fill="FFFFFF"/>
        <w:spacing w:after="0" w:line="380" w:lineRule="atLeast"/>
        <w:outlineLvl w:val="1"/>
        <w:rPr>
          <w:rFonts w:ascii="Arial" w:eastAsia="Times New Roman" w:hAnsi="Arial" w:cs="Arial"/>
          <w:b/>
          <w:bCs/>
          <w:color w:val="E73F97"/>
          <w:sz w:val="36"/>
          <w:szCs w:val="36"/>
        </w:rPr>
      </w:pPr>
      <w:r w:rsidRPr="009F29EA">
        <w:rPr>
          <w:rFonts w:ascii="Arial" w:eastAsia="Times New Roman" w:hAnsi="Arial" w:cs="Arial"/>
          <w:b/>
          <w:bCs/>
          <w:color w:val="E73F97"/>
          <w:sz w:val="36"/>
          <w:szCs w:val="36"/>
        </w:rPr>
        <w:t>Nước rửa bình sữa Farlin 500ml</w:t>
      </w:r>
    </w:p>
    <w:p w:rsidR="009F29EA" w:rsidRPr="009F29EA" w:rsidRDefault="009F29EA" w:rsidP="009F29EA">
      <w:pPr>
        <w:shd w:val="clear" w:color="auto" w:fill="FFFFFF"/>
        <w:spacing w:after="0" w:line="380" w:lineRule="atLeast"/>
        <w:rPr>
          <w:rFonts w:ascii="Arial" w:eastAsia="Times New Roman" w:hAnsi="Arial" w:cs="Arial"/>
          <w:color w:val="666666"/>
          <w:sz w:val="20"/>
          <w:szCs w:val="20"/>
        </w:rPr>
      </w:pPr>
      <w:r w:rsidRPr="009F29EA">
        <w:rPr>
          <w:rFonts w:ascii="Arial" w:eastAsia="Times New Roman" w:hAnsi="Arial" w:cs="Arial"/>
          <w:color w:val="666666"/>
          <w:sz w:val="20"/>
          <w:szCs w:val="20"/>
        </w:rPr>
        <w:t>Vệ sinh bình sữa là điều tất yếu cần thiết và thường xuyên để đảm bảo vệ sinh an toàn cho bé trong giai đoạn chuyển từ bú mẹ sang bú bình. Nước rửa bình sữa Farlin là loại sản phẩm dùng để vệ sinh các dụng cụ ăn uống cho bé và rửa hoa quả, giúp đánh bật các vết bẩn và mảng bám của sữa bảo vệ bé tránh khỏi các tác nhân gây bệnh, mẹ cũng phẩn nào đỡ vất vả trong việc chăm sóc bé.</w:t>
      </w:r>
      <w:r w:rsidRPr="009F29EA">
        <w:rPr>
          <w:rFonts w:ascii="Arial" w:eastAsia="Times New Roman" w:hAnsi="Arial" w:cs="Arial"/>
          <w:color w:val="666666"/>
          <w:sz w:val="20"/>
          <w:szCs w:val="20"/>
        </w:rPr>
        <w:br/>
        <w:t> </w:t>
      </w:r>
    </w:p>
    <w:p w:rsidR="009F29EA" w:rsidRPr="009F29EA" w:rsidRDefault="009F29EA" w:rsidP="009F29EA">
      <w:pPr>
        <w:shd w:val="clear" w:color="auto" w:fill="FFFFFF"/>
        <w:spacing w:after="0" w:line="380" w:lineRule="atLeast"/>
        <w:outlineLvl w:val="1"/>
        <w:rPr>
          <w:rFonts w:ascii="Arial" w:eastAsia="Times New Roman" w:hAnsi="Arial" w:cs="Arial"/>
          <w:b/>
          <w:bCs/>
          <w:color w:val="E73F97"/>
          <w:sz w:val="30"/>
          <w:szCs w:val="30"/>
        </w:rPr>
      </w:pPr>
      <w:r w:rsidRPr="009F29EA">
        <w:rPr>
          <w:rFonts w:ascii="Arial" w:eastAsia="Times New Roman" w:hAnsi="Arial" w:cs="Arial"/>
          <w:b/>
          <w:bCs/>
          <w:color w:val="E73F97"/>
          <w:sz w:val="30"/>
          <w:szCs w:val="30"/>
        </w:rPr>
        <w:t>Chi tiết sản phẩm:</w:t>
      </w:r>
    </w:p>
    <w:p w:rsidR="009F29EA" w:rsidRPr="009F29EA" w:rsidRDefault="009F29EA" w:rsidP="009F29EA">
      <w:pPr>
        <w:numPr>
          <w:ilvl w:val="0"/>
          <w:numId w:val="1"/>
        </w:numPr>
        <w:shd w:val="clear" w:color="auto" w:fill="FFFFFF"/>
        <w:spacing w:after="0" w:line="380" w:lineRule="atLeast"/>
        <w:ind w:left="0"/>
        <w:rPr>
          <w:rFonts w:ascii="Arial" w:eastAsia="Times New Roman" w:hAnsi="Arial" w:cs="Arial"/>
          <w:color w:val="666666"/>
          <w:sz w:val="20"/>
          <w:szCs w:val="20"/>
        </w:rPr>
      </w:pPr>
      <w:r w:rsidRPr="009F29EA">
        <w:rPr>
          <w:rFonts w:ascii="Arial" w:eastAsia="Times New Roman" w:hAnsi="Arial" w:cs="Arial"/>
          <w:color w:val="666666"/>
          <w:sz w:val="20"/>
          <w:szCs w:val="20"/>
        </w:rPr>
        <w:t>Được chiết xuất từ các thành phần tự nhiên, không chứa chất xà phòng và các hóa chất độc hại. Độ PH trung tính không gây dị ứng.</w:t>
      </w:r>
    </w:p>
    <w:p w:rsidR="009F29EA" w:rsidRPr="009F29EA" w:rsidRDefault="009F29EA" w:rsidP="009F29EA">
      <w:pPr>
        <w:numPr>
          <w:ilvl w:val="0"/>
          <w:numId w:val="1"/>
        </w:numPr>
        <w:shd w:val="clear" w:color="auto" w:fill="FFFFFF"/>
        <w:spacing w:after="0" w:line="380" w:lineRule="atLeast"/>
        <w:ind w:left="0"/>
        <w:rPr>
          <w:rFonts w:ascii="Arial" w:eastAsia="Times New Roman" w:hAnsi="Arial" w:cs="Arial"/>
          <w:color w:val="666666"/>
          <w:sz w:val="20"/>
          <w:szCs w:val="20"/>
        </w:rPr>
      </w:pPr>
      <w:r w:rsidRPr="009F29EA">
        <w:rPr>
          <w:rFonts w:ascii="Arial" w:eastAsia="Times New Roman" w:hAnsi="Arial" w:cs="Arial"/>
          <w:color w:val="666666"/>
          <w:sz w:val="20"/>
          <w:szCs w:val="20"/>
        </w:rPr>
        <w:t>Có thể dùng vệ sinh các đồ dùng: Bình sữa, khay ăn, đồ chơi.. và rau quả.</w:t>
      </w:r>
    </w:p>
    <w:p w:rsidR="009F29EA" w:rsidRPr="009F29EA" w:rsidRDefault="009F29EA" w:rsidP="009F29EA">
      <w:pPr>
        <w:numPr>
          <w:ilvl w:val="0"/>
          <w:numId w:val="1"/>
        </w:numPr>
        <w:shd w:val="clear" w:color="auto" w:fill="FFFFFF"/>
        <w:spacing w:after="0" w:line="380" w:lineRule="atLeast"/>
        <w:ind w:left="0"/>
        <w:rPr>
          <w:rFonts w:ascii="Arial" w:eastAsia="Times New Roman" w:hAnsi="Arial" w:cs="Arial"/>
          <w:color w:val="666666"/>
          <w:sz w:val="20"/>
          <w:szCs w:val="20"/>
        </w:rPr>
      </w:pPr>
      <w:r w:rsidRPr="009F29EA">
        <w:rPr>
          <w:rFonts w:ascii="Arial" w:eastAsia="Times New Roman" w:hAnsi="Arial" w:cs="Arial"/>
          <w:color w:val="666666"/>
          <w:sz w:val="20"/>
          <w:szCs w:val="20"/>
        </w:rPr>
        <w:t>Bình thiết kế tiện dụng dạng chai có vòi 500ml.</w:t>
      </w:r>
    </w:p>
    <w:p w:rsidR="009F29EA" w:rsidRPr="009F29EA" w:rsidRDefault="009F29EA" w:rsidP="009F29EA">
      <w:pPr>
        <w:shd w:val="clear" w:color="auto" w:fill="FFFFFF"/>
        <w:spacing w:after="0" w:line="380" w:lineRule="atLeast"/>
        <w:jc w:val="center"/>
        <w:rPr>
          <w:rFonts w:ascii="Arial" w:eastAsia="Times New Roman" w:hAnsi="Arial" w:cs="Arial"/>
          <w:color w:val="666666"/>
          <w:sz w:val="20"/>
          <w:szCs w:val="20"/>
        </w:rPr>
      </w:pPr>
      <w:r w:rsidRPr="009F29EA">
        <w:rPr>
          <w:rFonts w:ascii="Arial" w:eastAsia="Times New Roman" w:hAnsi="Arial" w:cs="Arial"/>
          <w:color w:val="666666"/>
          <w:sz w:val="20"/>
          <w:szCs w:val="20"/>
        </w:rPr>
        <w:lastRenderedPageBreak/>
        <w:t> </w:t>
      </w:r>
      <w:r>
        <w:rPr>
          <w:rFonts w:ascii="Arial" w:eastAsia="Times New Roman" w:hAnsi="Arial" w:cs="Arial"/>
          <w:noProof/>
          <w:color w:val="666666"/>
          <w:sz w:val="20"/>
          <w:szCs w:val="20"/>
        </w:rPr>
        <w:drawing>
          <wp:inline distT="0" distB="0" distL="0" distR="0">
            <wp:extent cx="5709920" cy="5709920"/>
            <wp:effectExtent l="0" t="0" r="5080" b="5080"/>
            <wp:docPr id="1" name="Picture 1" descr="http://kidsmart.vn/image/data/03%20Be%20an/Farlin/N%C6%B0%E1%BB%9Bc%20R%E1%BB%ADa%20B%C3%ACnh%20S%E1%BB%AFa%20Farlin%20500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idsmart.vn/image/data/03%20Be%20an/Farlin/N%C6%B0%E1%BB%9Bc%20R%E1%BB%ADa%20B%C3%ACnh%20S%E1%BB%AFa%20Farlin%20500m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920" cy="5709920"/>
                    </a:xfrm>
                    <a:prstGeom prst="rect">
                      <a:avLst/>
                    </a:prstGeom>
                    <a:noFill/>
                    <a:ln>
                      <a:noFill/>
                    </a:ln>
                  </pic:spPr>
                </pic:pic>
              </a:graphicData>
            </a:graphic>
          </wp:inline>
        </w:drawing>
      </w:r>
    </w:p>
    <w:p w:rsidR="009F29EA" w:rsidRPr="009F29EA" w:rsidRDefault="009F29EA" w:rsidP="009F29EA">
      <w:pPr>
        <w:shd w:val="clear" w:color="auto" w:fill="FFFFFF"/>
        <w:spacing w:after="0" w:line="380" w:lineRule="atLeast"/>
        <w:rPr>
          <w:rFonts w:ascii="Arial" w:eastAsia="Times New Roman" w:hAnsi="Arial" w:cs="Arial"/>
          <w:color w:val="666666"/>
          <w:sz w:val="20"/>
          <w:szCs w:val="20"/>
        </w:rPr>
      </w:pPr>
      <w:r w:rsidRPr="009F29EA">
        <w:rPr>
          <w:rFonts w:ascii="Arial" w:eastAsia="Times New Roman" w:hAnsi="Arial" w:cs="Arial"/>
          <w:b/>
          <w:bCs/>
          <w:color w:val="666666"/>
          <w:sz w:val="20"/>
          <w:szCs w:val="20"/>
        </w:rPr>
        <w:t>Hướng dẫn sử dụng:</w:t>
      </w:r>
    </w:p>
    <w:p w:rsidR="009F29EA" w:rsidRPr="009F29EA" w:rsidRDefault="009F29EA" w:rsidP="009F29EA">
      <w:pPr>
        <w:numPr>
          <w:ilvl w:val="0"/>
          <w:numId w:val="2"/>
        </w:numPr>
        <w:shd w:val="clear" w:color="auto" w:fill="FFFFFF"/>
        <w:spacing w:after="0" w:line="380" w:lineRule="atLeast"/>
        <w:ind w:left="0"/>
        <w:rPr>
          <w:rFonts w:ascii="Arial" w:eastAsia="Times New Roman" w:hAnsi="Arial" w:cs="Arial"/>
          <w:color w:val="666666"/>
          <w:sz w:val="20"/>
          <w:szCs w:val="20"/>
        </w:rPr>
      </w:pPr>
      <w:r w:rsidRPr="009F29EA">
        <w:rPr>
          <w:rFonts w:ascii="Arial" w:eastAsia="Times New Roman" w:hAnsi="Arial" w:cs="Arial"/>
          <w:color w:val="666666"/>
          <w:sz w:val="20"/>
          <w:szCs w:val="20"/>
        </w:rPr>
        <w:t>Để cọ bình sữa, bạn cho nước rửa vào bình bằng cách ấn vào đầu vòi. Dùng cây cọ và một chút nước ấm cọ đi cọ lại nhẹ nhàng. Làm sạch lại bằng nước.</w:t>
      </w:r>
    </w:p>
    <w:p w:rsidR="009F29EA" w:rsidRPr="009F29EA" w:rsidRDefault="009F29EA" w:rsidP="009F29EA">
      <w:pPr>
        <w:numPr>
          <w:ilvl w:val="0"/>
          <w:numId w:val="2"/>
        </w:numPr>
        <w:shd w:val="clear" w:color="auto" w:fill="FFFFFF"/>
        <w:spacing w:after="0" w:line="380" w:lineRule="atLeast"/>
        <w:ind w:left="0"/>
        <w:rPr>
          <w:rFonts w:ascii="Arial" w:eastAsia="Times New Roman" w:hAnsi="Arial" w:cs="Arial"/>
          <w:color w:val="666666"/>
          <w:sz w:val="20"/>
          <w:szCs w:val="20"/>
        </w:rPr>
      </w:pPr>
      <w:r w:rsidRPr="009F29EA">
        <w:rPr>
          <w:rFonts w:ascii="Arial" w:eastAsia="Times New Roman" w:hAnsi="Arial" w:cs="Arial"/>
          <w:color w:val="666666"/>
          <w:sz w:val="20"/>
          <w:szCs w:val="20"/>
        </w:rPr>
        <w:t>Đối với rau quả: Nên rửa ít nhất 3 lần để đảm bảo vệ sinh cho bé.</w:t>
      </w:r>
    </w:p>
    <w:p w:rsidR="00A74D22" w:rsidRDefault="00A74D22">
      <w:bookmarkStart w:id="0" w:name="_GoBack"/>
      <w:bookmarkEnd w:id="0"/>
    </w:p>
    <w:sectPr w:rsidR="00A7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1F95"/>
    <w:multiLevelType w:val="multilevel"/>
    <w:tmpl w:val="A716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45959"/>
    <w:multiLevelType w:val="multilevel"/>
    <w:tmpl w:val="FAD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E8D"/>
    <w:rsid w:val="000D3E8D"/>
    <w:rsid w:val="009F29EA"/>
    <w:rsid w:val="00A74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29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29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9EA"/>
    <w:rPr>
      <w:b/>
      <w:bCs/>
    </w:rPr>
  </w:style>
  <w:style w:type="paragraph" w:styleId="BalloonText">
    <w:name w:val="Balloon Text"/>
    <w:basedOn w:val="Normal"/>
    <w:link w:val="BalloonTextChar"/>
    <w:uiPriority w:val="99"/>
    <w:semiHidden/>
    <w:unhideWhenUsed/>
    <w:rsid w:val="009F2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9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29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29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9EA"/>
    <w:rPr>
      <w:b/>
      <w:bCs/>
    </w:rPr>
  </w:style>
  <w:style w:type="paragraph" w:styleId="BalloonText">
    <w:name w:val="Balloon Text"/>
    <w:basedOn w:val="Normal"/>
    <w:link w:val="BalloonTextChar"/>
    <w:uiPriority w:val="99"/>
    <w:semiHidden/>
    <w:unhideWhenUsed/>
    <w:rsid w:val="009F29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9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69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2016-07-09T12:19:00Z</dcterms:created>
  <dcterms:modified xsi:type="dcterms:W3CDTF">2016-07-09T12:20:00Z</dcterms:modified>
</cp:coreProperties>
</file>