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B5CAD"/>
          <w:sz w:val="40"/>
          <w:szCs w:val="40"/>
        </w:rPr>
        <w:t xml:space="preserve">HƯỚNG DẪN ĐỌC HIỂU CODE</w:t>
      </w:r>
    </w:p>
    <w:p>
      <w:pPr>
        <w:spacing w:after="60" w:line="300"/>
      </w:pPr>
      <w:r>
        <w:rPr>
          <w:rFonts w:ascii="Arial" w:cs="Arial" w:eastAsia="Arial" w:hAnsi="Arial"/>
          <w:color w:val="4B5563"/>
          <w:sz w:val="26"/>
          <w:szCs w:val="26"/>
        </w:rPr>
        <w:t xml:space="preserve">để làm báo cáo và slide thuyết trình</w:t>
      </w:r>
    </w:p>
    <w:p>
      <w:pPr>
        <w:spacing w:after="200" w:line="300"/>
      </w:pPr>
      <w:r>
        <w:rPr>
          <w:rFonts w:ascii="Arial" w:cs="Arial" w:eastAsia="Arial" w:hAnsi="Arial"/>
          <w:sz w:val="22"/>
          <w:szCs w:val="22"/>
        </w:rPr>
        <w:t xml:space="preserve"/>
      </w:r>
      <w:r>
        <w:rPr>
          <w:rFonts w:ascii="Arial" w:cs="Arial" w:eastAsia="Arial" w:hAnsi="Arial"/>
          <w:b/>
          <w:bCs/>
          <w:sz w:val="22"/>
          <w:szCs w:val="22"/>
        </w:rPr>
        <w:t xml:space="preserve">Đề tài:</w:t>
      </w:r>
      <w:r>
        <w:rPr>
          <w:rFonts w:ascii="Arial" w:cs="Arial" w:eastAsia="Arial" w:hAnsi="Arial"/>
          <w:sz w:val="22"/>
          <w:szCs w:val="22"/>
        </w:rPr>
        <w:t xml:space="preserve"> Phân tích hiệu quả chiến dịch quảng cáo đa nền tảng trong sự kiện Shopee Sale 5.5 (Marketing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0B5CAD" w:sz="24"/>
              <w:bottom w:val="single" w:color="CBD5E1" w:sz="4"/>
              <w:right w:val="single" w:color="CBD5E1" w:sz="4"/>
            </w:tcBorders>
            <w:shd w:fill="EAF3FF" w:color="auto" w:val="clear"/>
            <w:tcMar>
              <w:top w:type="dxa" w:w="100"/>
              <w:left w:type="dxa" w:w="180"/>
              <w:bottom w:type="dxa" w:w="100"/>
              <w:right w:type="dxa" w:w="140"/>
            </w:tcMar>
          </w:tcPr>
          <w:p>
            <w:pPr>
              <w:spacing w:after="60"/>
            </w:pPr>
            <w:r>
              <w:rPr>
                <w:rFonts w:ascii="Arial" w:cs="Arial" w:eastAsia="Arial" w:hAnsi="Arial"/>
                <w:b/>
                <w:bCs/>
                <w:color w:val="0B5CAD"/>
                <w:sz w:val="21"/>
                <w:szCs w:val="21"/>
              </w:rPr>
              <w:t xml:space="preserve">Tài liệu này dành cho ai?</w:t>
            </w:r>
          </w:p>
          <w:p>
            <w:pPr>
              <w:spacing w:after="50" w:line="280"/>
            </w:pPr>
            <w:r>
              <w:rPr>
                <w:rFonts w:ascii="Arial" w:cs="Arial" w:eastAsia="Arial" w:hAnsi="Arial"/>
                <w:sz w:val="21"/>
                <w:szCs w:val="21"/>
              </w:rPr>
              <w:t xml:space="preserve">Dành cho bạn nào </w:t>
            </w:r>
            <w:r>
              <w:rPr>
                <w:rFonts w:ascii="Arial" w:cs="Arial" w:eastAsia="Arial" w:hAnsi="Arial"/>
                <w:b/>
                <w:bCs/>
                <w:sz w:val="21"/>
                <w:szCs w:val="21"/>
              </w:rPr>
              <w:t xml:space="preserve">không trực tiếp viết code</w:t>
            </w:r>
            <w:r>
              <w:rPr>
                <w:rFonts w:ascii="Arial" w:cs="Arial" w:eastAsia="Arial" w:hAnsi="Arial"/>
                <w:sz w:val="21"/>
                <w:szCs w:val="21"/>
              </w:rPr>
              <w:t xml:space="preserve"> nhưng cần hiểu code đã làm gì, ra kết quả gì, để viết báo cáo (khoảng 5 trang) và làm slide. Bạn </w:t>
            </w:r>
            <w:r>
              <w:rPr>
                <w:rFonts w:ascii="Arial" w:cs="Arial" w:eastAsia="Arial" w:hAnsi="Arial"/>
                <w:b/>
                <w:bCs/>
                <w:sz w:val="21"/>
                <w:szCs w:val="21"/>
              </w:rPr>
              <w:t xml:space="preserve">không cần biết Python</w:t>
            </w:r>
            <w:r>
              <w:rPr>
                <w:rFonts w:ascii="Arial" w:cs="Arial" w:eastAsia="Arial" w:hAnsi="Arial"/>
                <w:sz w:val="21"/>
                <w:szCs w:val="21"/>
              </w:rPr>
              <w:t xml:space="preserve">: chỉ cần nắm 3 thứ là (1) mỗi bước làm gì và vì sao, (2) các con số kết quả, (3) biết nói gì khi thầy hỏi.</w:t>
            </w:r>
          </w:p>
        </w:tc>
      </w:tr>
    </w:tbl>
    <w:p>
      <w:pPr>
        <w:spacing w:after="80"/>
      </w:pPr>
    </w:p>
    <w:p>
      <w:pPr>
        <w:pStyle w:val="Heading1"/>
        <w:keepNext/>
        <w:spacing w:after="140" w:before="320"/>
      </w:pPr>
      <w:r>
        <w:rPr>
          <w:rFonts w:ascii="Arial" w:cs="Arial" w:eastAsia="Arial" w:hAnsi="Arial"/>
          <w:b/>
          <w:bCs/>
          <w:color w:val="0B5CAD"/>
          <w:sz w:val="30"/>
          <w:szCs w:val="30"/>
        </w:rPr>
        <w:t xml:space="preserve">1. Tổng quan trong 1 phút</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Dữ liệu:</w:t>
      </w:r>
      <w:r>
        <w:rPr>
          <w:rFonts w:ascii="Arial" w:cs="Arial" w:eastAsia="Arial" w:hAnsi="Arial"/>
          <w:sz w:val="22"/>
          <w:szCs w:val="22"/>
        </w:rPr>
        <w:t xml:space="preserve"> 1.000 dòng, mỗi dòng là một chiến dịch quảng cáo trong đợt sale Shopee 5.5 (28/04/2024 – 10/05/2024). Chạy trên 5 nền tảng: Facebook, TikTok, Google, Instagram, Shopee Ads.</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Các cột:</w:t>
      </w:r>
      <w:r>
        <w:rPr>
          <w:rFonts w:ascii="Arial" w:cs="Arial" w:eastAsia="Arial" w:hAnsi="Arial"/>
          <w:sz w:val="22"/>
          <w:szCs w:val="22"/>
        </w:rPr>
        <w:t xml:space="preserve"> campaign_id, campaign_name, platform, ad_set (nhóm quảng cáo), spend (chi phí), clicks, impressions (lượt hiển thị), conversions (số đơn), revenue (doanh thu), date.</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Vấn đề:</w:t>
      </w:r>
      <w:r>
        <w:rPr>
          <w:rFonts w:ascii="Arial" w:cs="Arial" w:eastAsia="Arial" w:hAnsi="Arial"/>
          <w:sz w:val="22"/>
          <w:szCs w:val="22"/>
        </w:rPr>
        <w:t xml:space="preserve"> file tên "cleandata" nhưng thực tế dữ liệu còn rất bẩn, nên phần làm sạch là phần tốn công nhất.</w:t>
      </w:r>
    </w:p>
    <w:p>
      <w:pPr>
        <w:spacing w:after="60" w:line="300"/>
      </w:pPr>
      <w:r>
        <w:rPr>
          <w:rFonts w:ascii="Arial" w:cs="Arial" w:eastAsia="Arial" w:hAnsi="Arial"/>
          <w:sz w:val="22"/>
          <w:szCs w:val="22"/>
        </w:rPr>
        <w:t xml:space="preserve"/>
      </w:r>
      <w:r>
        <w:rPr>
          <w:rFonts w:ascii="Arial" w:cs="Arial" w:eastAsia="Arial" w:hAnsi="Arial"/>
          <w:b/>
          <w:bCs/>
          <w:sz w:val="22"/>
          <w:szCs w:val="22"/>
        </w:rPr>
        <w:t xml:space="preserve">4 câu hỏi nghiên cứu của bài:</w:t>
      </w:r>
      <w:r>
        <w:rPr>
          <w:rFonts w:ascii="Arial" w:cs="Arial" w:eastAsia="Arial" w:hAnsi="Arial"/>
          <w:sz w:val="22"/>
          <w:szCs w:val="22"/>
        </w:rPr>
        <w:t xml:space="preserve"/>
      </w:r>
    </w:p>
    <w:p>
      <w:pPr>
        <w:pStyle w:val="ListParagraph"/>
        <w:numPr>
          <w:ilvl w:val="0"/>
          <w:numId w:val="3"/>
        </w:numPr>
        <w:spacing w:after="60" w:line="290"/>
      </w:pPr>
      <w:r>
        <w:rPr>
          <w:rFonts w:ascii="Arial" w:cs="Arial" w:eastAsia="Arial" w:hAnsi="Arial"/>
          <w:sz w:val="22"/>
          <w:szCs w:val="22"/>
        </w:rPr>
        <w:t xml:space="preserve">Nền tảng nào hiệu quả nhất (ROAS cao, CPA thấp)?</w:t>
      </w:r>
    </w:p>
    <w:p>
      <w:pPr>
        <w:pStyle w:val="ListParagraph"/>
        <w:numPr>
          <w:ilvl w:val="0"/>
          <w:numId w:val="3"/>
        </w:numPr>
        <w:spacing w:after="60" w:line="290"/>
      </w:pPr>
      <w:r>
        <w:rPr>
          <w:rFonts w:ascii="Arial" w:cs="Arial" w:eastAsia="Arial" w:hAnsi="Arial"/>
          <w:sz w:val="22"/>
          <w:szCs w:val="22"/>
        </w:rPr>
        <w:t xml:space="preserve">Loại nhóm quảng cáo (ad set) nào hiệu quả nhất và kém nhất?</w:t>
      </w:r>
    </w:p>
    <w:p>
      <w:pPr>
        <w:pStyle w:val="ListParagraph"/>
        <w:numPr>
          <w:ilvl w:val="0"/>
          <w:numId w:val="3"/>
        </w:numPr>
        <w:spacing w:after="60" w:line="290"/>
      </w:pPr>
      <w:r>
        <w:rPr>
          <w:rFonts w:ascii="Arial" w:cs="Arial" w:eastAsia="Arial" w:hAnsi="Arial"/>
          <w:sz w:val="22"/>
          <w:szCs w:val="22"/>
        </w:rPr>
        <w:t xml:space="preserve">Hiệu quả thay đổi thế nào theo thời gian, quanh ngày sale 5/5?</w:t>
      </w:r>
    </w:p>
    <w:p>
      <w:pPr>
        <w:pStyle w:val="ListParagraph"/>
        <w:numPr>
          <w:ilvl w:val="0"/>
          <w:numId w:val="3"/>
        </w:numPr>
        <w:spacing w:after="60" w:line="290"/>
      </w:pPr>
      <w:r>
        <w:rPr>
          <w:rFonts w:ascii="Arial" w:cs="Arial" w:eastAsia="Arial" w:hAnsi="Arial"/>
          <w:sz w:val="22"/>
          <w:szCs w:val="22"/>
        </w:rPr>
        <w:t xml:space="preserve">Nên phân bổ lại ngân sách như thế nào?</w:t>
      </w:r>
    </w:p>
    <w:p>
      <w:pPr>
        <w:spacing w:after="80"/>
      </w:pPr>
    </w:p>
    <w:p>
      <w:pPr>
        <w:spacing w:after="60" w:line="300"/>
      </w:pPr>
      <w:r>
        <w:rPr>
          <w:rFonts w:ascii="Arial" w:cs="Arial" w:eastAsia="Arial" w:hAnsi="Arial"/>
          <w:sz w:val="22"/>
          <w:szCs w:val="22"/>
        </w:rPr>
        <w:t xml:space="preserve"/>
      </w:r>
      <w:r>
        <w:rPr>
          <w:rFonts w:ascii="Arial" w:cs="Arial" w:eastAsia="Arial" w:hAnsi="Arial"/>
          <w:b/>
          <w:bCs/>
          <w:sz w:val="22"/>
          <w:szCs w:val="22"/>
        </w:rPr>
        <w:t xml:space="preserve">Các file bạn nhận được:</w:t>
      </w: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File</w:t>
            </w:r>
          </w:p>
        </w:tc>
        <w:tc>
          <w:tcPr>
            <w:tcW w:type="dxa" w:w="36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Là gì</w:t>
            </w:r>
          </w:p>
        </w:tc>
        <w:tc>
          <w:tcPr>
            <w:tcW w:type="dxa" w:w="30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Bạn dùng để làm gì</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Shopee_5_5_Marketing_Analytics.ipynb</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Notebook Python: toàn bộ code, đã chạy sẵn, có kết quả và biểu đồ</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Đọc kết quả, lấy số liệu, lấy biểu đồ</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shopee_5_5_cleaned.csv</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Dữ liệu sau khi làm sạch</w:t>
            </w:r>
          </w:p>
        </w:tc>
        <w:tc>
          <w:tcPr>
            <w:tcW w:type="dxa" w:w="3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Mở bằng Excel nếu muốn xem dữ liệu</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charts/ (6 file PNG)</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Các biểu đồ đã xuất ra</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Chèn trực tiếp vào báo cáo và slide</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tool/app.py</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Dashboard tương tác (Streamlit)</w:t>
            </w:r>
          </w:p>
        </w:tc>
        <w:tc>
          <w:tcPr>
            <w:tcW w:type="dxa" w:w="3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Demo cho thầy xem, lọc dữ liệu trực tiếp</w:t>
            </w:r>
          </w:p>
        </w:tc>
      </w:tr>
    </w:tbl>
    <w:p>
      <w:pPr>
        <w:pStyle w:val="Heading1"/>
        <w:keepNext/>
        <w:spacing w:after="140" w:before="320"/>
      </w:pPr>
      <w:r>
        <w:rPr>
          <w:rFonts w:ascii="Arial" w:cs="Arial" w:eastAsia="Arial" w:hAnsi="Arial"/>
          <w:b/>
          <w:bCs/>
          <w:color w:val="0B5CAD"/>
          <w:sz w:val="30"/>
          <w:szCs w:val="30"/>
        </w:rPr>
        <w:t xml:space="preserve">2. Code làm việc theo thứ tự nào?</w:t>
      </w:r>
    </w:p>
    <w:p>
      <w:pPr>
        <w:spacing w:after="120" w:line="300"/>
      </w:pPr>
      <w:r>
        <w:rPr>
          <w:rFonts w:ascii="Arial" w:cs="Arial" w:eastAsia="Arial" w:hAnsi="Arial"/>
          <w:sz w:val="22"/>
          <w:szCs w:val="22"/>
        </w:rPr>
        <w:t xml:space="preserve">Notebook chia thành các bước nối tiếp nhau. Đây cũng chính là </w:t>
      </w:r>
      <w:r>
        <w:rPr>
          <w:rFonts w:ascii="Arial" w:cs="Arial" w:eastAsia="Arial" w:hAnsi="Arial"/>
          <w:b/>
          <w:bCs/>
          <w:sz w:val="22"/>
          <w:szCs w:val="22"/>
        </w:rPr>
        <w:t xml:space="preserve">mạch kể chuyện</w:t>
      </w:r>
      <w:r>
        <w:rPr>
          <w:rFonts w:ascii="Arial" w:cs="Arial" w:eastAsia="Arial" w:hAnsi="Arial"/>
          <w:sz w:val="22"/>
          <w:szCs w:val="22"/>
        </w:rPr>
        <w:t xml:space="preserve"> của báo cáo và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938"/>
      </w:tblGrid>
      <w:tr>
        <w:trPr>
          <w:cantSplit/>
          <w:tblHeader/>
        </w:trPr>
        <w:tc>
          <w:tcPr>
            <w:tcW w:type="dxa" w:w="25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Bước</w:t>
            </w:r>
          </w:p>
        </w:tc>
        <w:tc>
          <w:tcPr>
            <w:tcW w:type="dxa" w:w="42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Làm gì</w:t>
            </w:r>
          </w:p>
        </w:tc>
        <w:tc>
          <w:tcPr>
            <w:tcW w:type="dxa" w:w="29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Vì sao cần</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 Đọc và khám phá dữ liệu</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Xem kích thước, vài dòng đầu, số ô bị thiếu</w:t>
            </w:r>
          </w:p>
        </w:tc>
        <w:tc>
          <w:tcPr>
            <w:tcW w:type="dxa" w:w="2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Hiểu dữ liệu trước khi xử lý</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 Kiểm tra chất lượng</w:t>
            </w:r>
          </w:p>
        </w:tc>
        <w:tc>
          <w:tcPr>
            <w:tcW w:type="dxa" w:w="4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Chứng minh dữ liệu có lỗi (tên nền tảng lộn xộn, số lẫn ký tự, ngày nhiều định dạng...)</w:t>
            </w:r>
          </w:p>
        </w:tc>
        <w:tc>
          <w:tcPr>
            <w:tcW w:type="dxa" w:w="2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Có bằng chứng để biện minh cho việc làm sạch</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3. Làm sạch</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Sửa từng loại lỗi, ghi lại số dòng bị ảnh hưởng</w:t>
            </w:r>
          </w:p>
        </w:tc>
        <w:tc>
          <w:tcPr>
            <w:tcW w:type="dxa" w:w="2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Số liệu sai thì kết luận sai</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4. Tạo chỉ số và biến mới</w:t>
            </w:r>
          </w:p>
        </w:tc>
        <w:tc>
          <w:tcPr>
            <w:tcW w:type="dxa" w:w="4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Tính CTR, CPC, CVR, CPA, ROAS, AOV; thêm thứ trong tuần, giai đoạn sale...</w:t>
            </w:r>
          </w:p>
        </w:tc>
        <w:tc>
          <w:tcPr>
            <w:tcW w:type="dxa" w:w="2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Có thước đo để so sánh các nền tảng</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5. Phân tích</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So sánh theo nền tảng, ad set, thời gian; kiểm định thống kê; mô phỏng ngân sách</w:t>
            </w:r>
          </w:p>
        </w:tc>
        <w:tc>
          <w:tcPr>
            <w:tcW w:type="dxa" w:w="2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Trả lời 4 câu hỏi nghiên cứu</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6. Kết luận và đề xuất</w:t>
            </w:r>
          </w:p>
        </w:tc>
        <w:tc>
          <w:tcPr>
            <w:tcW w:type="dxa" w:w="4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Tóm tắt phát hiện, đề xuất phân bổ ngân sách, nêu hạn chế</w:t>
            </w:r>
          </w:p>
        </w:tc>
        <w:tc>
          <w:tcPr>
            <w:tcW w:type="dxa" w:w="2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Biến số liệu thành quyết định kinh doanh</w:t>
            </w:r>
          </w:p>
        </w:tc>
      </w:tr>
    </w:tbl>
    <w:p>
      <w:pPr>
        <w:pStyle w:val="Heading1"/>
        <w:keepNext/>
        <w:spacing w:after="140" w:before="320"/>
      </w:pPr>
      <w:r>
        <w:rPr>
          <w:rFonts w:ascii="Arial" w:cs="Arial" w:eastAsia="Arial" w:hAnsi="Arial"/>
          <w:b/>
          <w:bCs/>
          <w:color w:val="0B5CAD"/>
          <w:sz w:val="30"/>
          <w:szCs w:val="30"/>
        </w:rPr>
        <w:t xml:space="preserve">3. Giải thích từng bước của code</w:t>
      </w:r>
    </w:p>
    <w:p>
      <w:pPr>
        <w:pStyle w:val="Heading2"/>
        <w:keepNext/>
        <w:spacing w:after="100" w:before="220"/>
      </w:pPr>
      <w:r>
        <w:rPr>
          <w:rFonts w:ascii="Arial" w:cs="Arial" w:eastAsia="Arial" w:hAnsi="Arial"/>
          <w:b/>
          <w:bCs/>
          <w:color w:val="1F2937"/>
          <w:sz w:val="25"/>
          <w:szCs w:val="25"/>
        </w:rPr>
        <w:t xml:space="preserve">Bước 1–2. Đọc dữ liệu và kiểm tra lỗi</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Code làm gì:</w:t>
      </w:r>
      <w:r>
        <w:rPr>
          <w:rFonts w:ascii="Arial" w:cs="Arial" w:eastAsia="Arial" w:hAnsi="Arial"/>
          <w:sz w:val="22"/>
          <w:szCs w:val="22"/>
        </w:rPr>
        <w:t xml:space="preserve"> Đọc file Excel, nhưng cố tình đọc </w:t>
      </w:r>
      <w:r>
        <w:rPr>
          <w:rFonts w:ascii="Arial" w:cs="Arial" w:eastAsia="Arial" w:hAnsi="Arial"/>
          <w:b/>
          <w:bCs/>
          <w:sz w:val="22"/>
          <w:szCs w:val="22"/>
        </w:rPr>
        <w:t xml:space="preserve">mọi cột dưới dạng chữ</w:t>
      </w:r>
      <w:r>
        <w:rPr>
          <w:rFonts w:ascii="Arial" w:cs="Arial" w:eastAsia="Arial" w:hAnsi="Arial"/>
          <w:sz w:val="22"/>
          <w:szCs w:val="22"/>
        </w:rPr>
        <w:t xml:space="preserve"> để không bị mất các giá trị bẩn như "1,035" hay "1O0". Sau đó in ra số ô thiếu và ví dụ các lỗi.</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Kết quả cần nhớ:</w:t>
      </w:r>
      <w:r>
        <w:rPr>
          <w:rFonts w:ascii="Arial" w:cs="Arial" w:eastAsia="Arial" w:hAnsi="Arial"/>
          <w:sz w:val="22"/>
          <w:szCs w:val="22"/>
        </w:rPr>
        <w:t xml:space="preserve"> có 70 ô thiếu spend (7,0%), 50 thiếu clicks, 35 thiếu impressions, 54 thiếu conversions, 45 thiếu revenue. Cột platform có tới </w:t>
      </w:r>
      <w:r>
        <w:rPr>
          <w:rFonts w:ascii="Arial" w:cs="Arial" w:eastAsia="Arial" w:hAnsi="Arial"/>
          <w:b/>
          <w:bCs/>
          <w:sz w:val="22"/>
          <w:szCs w:val="22"/>
        </w:rPr>
        <w:t xml:space="preserve">30 cách viết</w:t>
      </w:r>
      <w:r>
        <w:rPr>
          <w:rFonts w:ascii="Arial" w:cs="Arial" w:eastAsia="Arial" w:hAnsi="Arial"/>
          <w:sz w:val="22"/>
          <w:szCs w:val="22"/>
        </w:rPr>
        <w:t xml:space="preserve"> cho chỉ 5 nền tảng.</w:t>
      </w:r>
    </w:p>
    <w:p>
      <w:pPr>
        <w:pStyle w:val="Heading2"/>
        <w:keepNext/>
        <w:spacing w:after="100" w:before="220"/>
      </w:pPr>
      <w:r>
        <w:rPr>
          <w:rFonts w:ascii="Arial" w:cs="Arial" w:eastAsia="Arial" w:hAnsi="Arial"/>
          <w:b/>
          <w:bCs/>
          <w:color w:val="1F2937"/>
          <w:sz w:val="25"/>
          <w:szCs w:val="25"/>
        </w:rPr>
        <w:t xml:space="preserve">Bước 3. Làm sạch dữ liệu (phần quan trọng nhất)</w:t>
      </w:r>
    </w:p>
    <w:p>
      <w:pPr>
        <w:spacing w:after="120" w:line="300"/>
      </w:pPr>
      <w:r>
        <w:rPr>
          <w:rFonts w:ascii="Arial" w:cs="Arial" w:eastAsia="Arial" w:hAnsi="Arial"/>
          <w:sz w:val="22"/>
          <w:szCs w:val="22"/>
        </w:rPr>
        <w:t xml:space="preserve">Bảng dưới là toàn bộ lỗi và cách xử lý. Bạn có thể đưa thẳng bảng này vào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338"/>
        <w:gridCol w:w="1400"/>
      </w:tblGrid>
      <w:tr>
        <w:trPr>
          <w:cantSplit/>
          <w:tblHeader/>
        </w:trPr>
        <w:tc>
          <w:tcPr>
            <w:tcW w:type="dxa" w:w="19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Lỗi</w:t>
            </w:r>
          </w:p>
        </w:tc>
        <w:tc>
          <w:tcPr>
            <w:tcW w:type="dxa" w:w="30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Ví dụ trong dữ liệu</w:t>
            </w:r>
          </w:p>
        </w:tc>
        <w:tc>
          <w:tcPr>
            <w:tcW w:type="dxa" w:w="33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Cách xử lý</w:t>
            </w:r>
          </w:p>
        </w:tc>
        <w:tc>
          <w:tcPr>
            <w:tcW w:type="dxa" w:w="14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Số dòng</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Tên nền tảng lộn xộn</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fb, FB, Facebook Ads, TT Ads, gg, ig, insta...</w:t>
            </w:r>
          </w:p>
        </w:tc>
        <w:tc>
          <w:tcPr>
            <w:tcW w:type="dxa" w:w="3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Gom về 5 nền tảng chuẩn</w:t>
            </w:r>
          </w:p>
        </w:tc>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30 cách viết → 5</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Tên chiến dịch khác hoa/thường</w:t>
            </w:r>
          </w:p>
        </w:tc>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shopee sale 5.5 và Shopee Sale 5.5</w:t>
            </w:r>
          </w:p>
        </w:tc>
        <w:tc>
          <w:tcPr>
            <w:tcW w:type="dxa" w:w="3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Chuẩn hóa chữ hoa/thường</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5 → 4 tên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Số lẫn ký tự</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1,035 · 1601$ · 850usd · 1726đ · 1.2k · 1 210 · 1029,00 · 1O0</w:t>
            </w:r>
          </w:p>
        </w:tc>
        <w:tc>
          <w:tcPr>
            <w:tcW w:type="dxa" w:w="3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Hàm chuyển về số (bỏ ký hiệu, đổi k thành nghìn, chữ O thành số 0...)</w:t>
            </w:r>
          </w:p>
        </w:tc>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Nhiều dòng</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Số viết bằng chữ</w:t>
            </w:r>
          </w:p>
        </w:tc>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ten, one hundred, two thousand, ten thousand</w:t>
            </w:r>
          </w:p>
        </w:tc>
        <w:tc>
          <w:tcPr>
            <w:tcW w:type="dxa" w:w="3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Chuyển bằng từ điển</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Vài dòng</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Chi phí âm</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spend = -1490</w:t>
            </w:r>
          </w:p>
        </w:tc>
        <w:tc>
          <w:tcPr>
            <w:tcW w:type="dxa" w:w="3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Coi là lỗi dấu, lấy trị tuyệt đối</w:t>
            </w:r>
          </w:p>
        </w:tc>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17</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Chi phí bằng 0</w:t>
            </w:r>
          </w:p>
        </w:tc>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spend = 0</w:t>
            </w:r>
          </w:p>
        </w:tc>
        <w:tc>
          <w:tcPr>
            <w:tcW w:type="dxa" w:w="3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Coi là thiếu dữ liệu (đã chạy quảng cáo thì phải có chi phí)</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12</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Click nhiều hơn lượt hiển thị</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clicks 1837 &gt; impressions 1291 (CTR &gt; 100%)</w:t>
            </w:r>
          </w:p>
        </w:tc>
        <w:tc>
          <w:tcPr>
            <w:tcW w:type="dxa" w:w="3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Xóa giá trị impressions bất thường</w:t>
            </w:r>
          </w:p>
        </w:tc>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23</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Số đơn bất thường</w:t>
            </w:r>
          </w:p>
        </w:tc>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conversions lớn hơn cả clicks, hoặc quá lớn so với phần còn lại</w:t>
            </w:r>
          </w:p>
        </w:tc>
        <w:tc>
          <w:tcPr>
            <w:tcW w:type="dxa" w:w="3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Coi là lỗi nhập liệu, đặt thành thiếu</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26</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Ngày nhiều định dạng</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2024-05-06 · 6-May-2024 · May 6 2024 · 06/05/2024 · 05-06-2024...</w:t>
            </w:r>
          </w:p>
        </w:tc>
        <w:tc>
          <w:tcPr>
            <w:tcW w:type="dxa" w:w="3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Đưa về một định dạng ngày</w:t>
            </w:r>
          </w:p>
        </w:tc>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8 kiểu</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Ngày không tồn tại</w:t>
            </w:r>
          </w:p>
        </w:tc>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00/05/2024 · 32/05/2024 · May 35 2024 · tháng 13</w:t>
            </w:r>
          </w:p>
        </w:tc>
        <w:tc>
          <w:tcPr>
            <w:tcW w:type="dxa" w:w="3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Đặt thành thiếu ngày</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28</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Dòng trùng lặp</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Kiểm tra theo campaign_id</w:t>
            </w:r>
          </w:p>
        </w:tc>
        <w:tc>
          <w:tcPr>
            <w:tcW w:type="dxa" w:w="3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Không có dòng trùng</w:t>
            </w:r>
          </w:p>
        </w:tc>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0B5CAD" w:sz="24"/>
              <w:bottom w:val="single" w:color="CBD5E1" w:sz="4"/>
              <w:right w:val="single" w:color="CBD5E1" w:sz="4"/>
            </w:tcBorders>
            <w:shd w:fill="EAF3FF" w:color="auto" w:val="clear"/>
            <w:tcMar>
              <w:top w:type="dxa" w:w="100"/>
              <w:left w:type="dxa" w:w="180"/>
              <w:bottom w:type="dxa" w:w="100"/>
              <w:right w:type="dxa" w:w="140"/>
            </w:tcMar>
          </w:tcPr>
          <w:p>
            <w:pPr>
              <w:spacing w:after="60"/>
            </w:pPr>
            <w:r>
              <w:rPr>
                <w:rFonts w:ascii="Arial" w:cs="Arial" w:eastAsia="Arial" w:hAnsi="Arial"/>
                <w:b/>
                <w:bCs/>
                <w:color w:val="0B5CAD"/>
                <w:sz w:val="21"/>
                <w:szCs w:val="21"/>
              </w:rPr>
              <w:t xml:space="preserve">Điểm quan trọng: KHÔNG điền số vào ô thiếu</w:t>
            </w:r>
          </w:p>
          <w:p>
            <w:pPr>
              <w:spacing w:after="50" w:line="280"/>
            </w:pPr>
            <w:r>
              <w:rPr>
                <w:rFonts w:ascii="Arial" w:cs="Arial" w:eastAsia="Arial" w:hAnsi="Arial"/>
                <w:sz w:val="21"/>
                <w:szCs w:val="21"/>
              </w:rPr>
              <w:t xml:space="preserve">Nhóm </w:t>
            </w:r>
            <w:r>
              <w:rPr>
                <w:rFonts w:ascii="Arial" w:cs="Arial" w:eastAsia="Arial" w:hAnsi="Arial"/>
                <w:b/>
                <w:bCs/>
                <w:sz w:val="21"/>
                <w:szCs w:val="21"/>
              </w:rPr>
              <w:t xml:space="preserve">không</w:t>
            </w:r>
            <w:r>
              <w:rPr>
                <w:rFonts w:ascii="Arial" w:cs="Arial" w:eastAsia="Arial" w:hAnsi="Arial"/>
                <w:sz w:val="21"/>
                <w:szCs w:val="21"/>
              </w:rPr>
              <w:t xml:space="preserve"> điền trung bình hay trung vị vào các ô thiếu. Thay vào đó, mỗi chỉ số chỉ tính trên những dòng </w:t>
            </w:r>
            <w:r>
              <w:rPr>
                <w:rFonts w:ascii="Arial" w:cs="Arial" w:eastAsia="Arial" w:hAnsi="Arial"/>
                <w:b/>
                <w:bCs/>
                <w:sz w:val="21"/>
                <w:szCs w:val="21"/>
              </w:rPr>
              <w:t xml:space="preserve">đủ dữ liệu cần thiết</w:t>
            </w:r>
            <w:r>
              <w:rPr>
                <w:rFonts w:ascii="Arial" w:cs="Arial" w:eastAsia="Arial" w:hAnsi="Arial"/>
                <w:sz w:val="21"/>
                <w:szCs w:val="21"/>
              </w:rPr>
              <w:t xml:space="preserve"> (ví dụ ROAS chỉ tính trên dòng có đủ cả spend và revenue). Lý do: điền số giả sẽ làm ROAS và CPA bị lệch, còn bỏ qua thì chỉ làm mẫu nhỏ đi một chút.</w:t>
            </w:r>
          </w:p>
        </w:tc>
      </w:tr>
    </w:tbl>
    <w:p>
      <w:pPr>
        <w:pStyle w:val="Heading2"/>
        <w:keepNext/>
        <w:spacing w:after="100" w:before="220"/>
      </w:pPr>
      <w:r>
        <w:rPr>
          <w:rFonts w:ascii="Arial" w:cs="Arial" w:eastAsia="Arial" w:hAnsi="Arial"/>
          <w:b/>
          <w:bCs/>
          <w:color w:val="1F2937"/>
          <w:sz w:val="25"/>
          <w:szCs w:val="25"/>
        </w:rPr>
        <w:t xml:space="preserve">Bước 4. Tạo chỉ số marketing và biến mới</w:t>
      </w:r>
    </w:p>
    <w:p>
      <w:pPr>
        <w:spacing w:after="120" w:line="300"/>
      </w:pPr>
      <w:r>
        <w:rPr>
          <w:rFonts w:ascii="Arial" w:cs="Arial" w:eastAsia="Arial" w:hAnsi="Arial"/>
          <w:sz w:val="22"/>
          <w:szCs w:val="22"/>
        </w:rPr>
        <w:t xml:space="preserve">Code thêm các cột mới vào bảng dữ liệu. Ý nghĩa từng chỉ số (đây là kiến thức nền, nên học thuộc):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938"/>
        <w:gridCol w:w="1200"/>
      </w:tblGrid>
      <w:tr>
        <w:trPr>
          <w:cantSplit/>
          <w:tblHeader/>
        </w:trPr>
        <w:tc>
          <w:tcPr>
            <w:tcW w:type="dxa" w:w="11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Chỉ số</w:t>
            </w:r>
          </w:p>
        </w:tc>
        <w:tc>
          <w:tcPr>
            <w:tcW w:type="dxa" w:w="24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Công thức</w:t>
            </w:r>
          </w:p>
        </w:tc>
        <w:tc>
          <w:tcPr>
            <w:tcW w:type="dxa" w:w="49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Đọc như thế nào</w:t>
            </w:r>
          </w:p>
        </w:tc>
        <w:tc>
          <w:tcPr>
            <w:tcW w:type="dxa" w:w="12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Tốt khi</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CTR</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clicks / impressions</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Trong 100 lượt xem quảng cáo, có bao nhiêu người bấm vào</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Cao</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CPC</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spend / clicks</w:t>
            </w:r>
          </w:p>
        </w:tc>
        <w:tc>
          <w:tcPr>
            <w:tcW w:type="dxa" w:w="4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Trả bao nhiêu tiền cho mỗi lượt bấm</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Thấp</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CVR</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conversions / clicks</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Trong 100 người bấm, có bao nhiêu người mua</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Cao</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CPA</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spend / conversions</w:t>
            </w:r>
          </w:p>
        </w:tc>
        <w:tc>
          <w:tcPr>
            <w:tcW w:type="dxa" w:w="4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Tốn bao nhiêu tiền quảng cáo để có 1 đơn hàng</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Thấp</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ROAS</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revenue / spend</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Bỏ ra 1 đồng quảng cáo thu về mấy đồng doanh thu</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Cao</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AOV</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revenue / conversions</w:t>
            </w:r>
          </w:p>
        </w:tc>
        <w:tc>
          <w:tcPr>
            <w:tcW w:type="dxa" w:w="4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Giá trị trung bình của mỗi đơn hàng</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Cao</w:t>
            </w:r>
          </w:p>
        </w:tc>
      </w:tr>
    </w:tbl>
    <w:p>
      <w:pPr>
        <w:spacing w:after="8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Ví dụ dễ hiểu:</w:t>
      </w:r>
      <w:r>
        <w:rPr>
          <w:rFonts w:ascii="Arial" w:cs="Arial" w:eastAsia="Arial" w:hAnsi="Arial"/>
          <w:sz w:val="22"/>
          <w:szCs w:val="22"/>
        </w:rPr>
        <w:t xml:space="preserve"> ROAS toàn chiến dịch là 4,99, nghĩa là mỗi 1 đồng chi cho quảng cáo thu về khoảng 5 đồng doanh thu (chưa trừ giá vốn hàng).</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Biến mới được thêm:</w:t>
      </w:r>
      <w:r>
        <w:rPr>
          <w:rFonts w:ascii="Arial" w:cs="Arial" w:eastAsia="Arial" w:hAnsi="Arial"/>
          <w:sz w:val="22"/>
          <w:szCs w:val="22"/>
        </w:rPr>
        <w:t xml:space="preserve"> day_of_week (thứ trong tuần), day_type (cuối tuần hay ngày thường), days_from_start (ngày thứ mấy của chiến dịch), phase (trước sale, ngày sale 5/5, sau sale), spend_tier (ngân sách thấp, trung bình, cao), ad_set_group (gom 24 ad set thành 6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0B5CAD" w:sz="24"/>
              <w:bottom w:val="single" w:color="CBD5E1" w:sz="4"/>
              <w:right w:val="single" w:color="CBD5E1" w:sz="4"/>
            </w:tcBorders>
            <w:shd w:fill="FFF7E6" w:color="auto" w:val="clear"/>
            <w:tcMar>
              <w:top w:type="dxa" w:w="100"/>
              <w:left w:type="dxa" w:w="180"/>
              <w:bottom w:type="dxa" w:w="100"/>
              <w:right w:type="dxa" w:w="140"/>
            </w:tcMar>
          </w:tcPr>
          <w:p>
            <w:pPr>
              <w:spacing w:after="60"/>
            </w:pPr>
            <w:r>
              <w:rPr>
                <w:rFonts w:ascii="Arial" w:cs="Arial" w:eastAsia="Arial" w:hAnsi="Arial"/>
                <w:b/>
                <w:bCs/>
                <w:color w:val="0B5CAD"/>
                <w:sz w:val="21"/>
                <w:szCs w:val="21"/>
              </w:rPr>
              <w:t xml:space="preserve">Nếu thầy hỏi "sao không có voucher, khung giờ mua?"</w:t>
            </w:r>
          </w:p>
          <w:p>
            <w:pPr>
              <w:spacing w:after="50" w:line="280"/>
            </w:pPr>
            <w:r>
              <w:rPr>
                <w:rFonts w:ascii="Arial" w:cs="Arial" w:eastAsia="Arial" w:hAnsi="Arial"/>
                <w:sz w:val="21"/>
                <w:szCs w:val="21"/>
              </w:rPr>
              <w:t xml:space="preserve">Trả lời: dữ liệu này là dữ liệu </w:t>
            </w:r>
            <w:r>
              <w:rPr>
                <w:rFonts w:ascii="Arial" w:cs="Arial" w:eastAsia="Arial" w:hAnsi="Arial"/>
                <w:b/>
                <w:bCs/>
                <w:sz w:val="21"/>
                <w:szCs w:val="21"/>
              </w:rPr>
              <w:t xml:space="preserve">chiến dịch quảng cáo</w:t>
            </w:r>
            <w:r>
              <w:rPr>
                <w:rFonts w:ascii="Arial" w:cs="Arial" w:eastAsia="Arial" w:hAnsi="Arial"/>
                <w:sz w:val="21"/>
                <w:szCs w:val="21"/>
              </w:rPr>
              <w:t xml:space="preserve">, không phải dữ liệu từng đơn hàng, nên không có voucher, giờ mua hay mã khách hàng. Nhóm tạo biến tương đương từ cột có sẵn, ví dụ AOV thay cho "tổng tiền đơn hàng".</w:t>
            </w:r>
          </w:p>
        </w:tc>
      </w:tr>
    </w:tbl>
    <w:p>
      <w:pPr>
        <w:pStyle w:val="Heading2"/>
        <w:keepNext/>
        <w:spacing w:after="100" w:before="220"/>
      </w:pPr>
      <w:r>
        <w:rPr>
          <w:rFonts w:ascii="Arial" w:cs="Arial" w:eastAsia="Arial" w:hAnsi="Arial"/>
          <w:b/>
          <w:bCs/>
          <w:color w:val="1F2937"/>
          <w:sz w:val="25"/>
          <w:szCs w:val="25"/>
        </w:rPr>
        <w:t xml:space="preserve">Bước 5. Phân tích</w:t>
      </w:r>
    </w:p>
    <w:p>
      <w:pPr>
        <w:spacing w:after="120" w:line="300"/>
      </w:pPr>
      <w:r>
        <w:rPr>
          <w:rFonts w:ascii="Arial" w:cs="Arial" w:eastAsia="Arial" w:hAnsi="Arial"/>
          <w:sz w:val="22"/>
          <w:szCs w:val="22"/>
        </w:rPr>
        <w:t xml:space="preserve">Trước khi đọc kết quả, cần hiểu một </w:t>
      </w:r>
      <w:r>
        <w:rPr>
          <w:rFonts w:ascii="Arial" w:cs="Arial" w:eastAsia="Arial" w:hAnsi="Arial"/>
          <w:b/>
          <w:bCs/>
          <w:sz w:val="22"/>
          <w:szCs w:val="22"/>
        </w:rPr>
        <w:t xml:space="preserve">quy tắc tính</w:t>
      </w:r>
      <w:r>
        <w:rPr>
          <w:rFonts w:ascii="Arial" w:cs="Arial" w:eastAsia="Arial" w:hAnsi="Arial"/>
          <w:sz w:val="22"/>
          <w:szCs w:val="22"/>
        </w:rPr>
        <w:t xml:space="preserve"> của code: chỉ số của một nhóm (ví dụ ROAS của Facebook) được tính bằng </w:t>
      </w:r>
      <w:r>
        <w:rPr>
          <w:rFonts w:ascii="Arial" w:cs="Arial" w:eastAsia="Arial" w:hAnsi="Arial"/>
          <w:b/>
          <w:bCs/>
          <w:sz w:val="22"/>
          <w:szCs w:val="22"/>
        </w:rPr>
        <w:t xml:space="preserve">tổng doanh thu chia tổng chi phí</w:t>
      </w:r>
      <w:r>
        <w:rPr>
          <w:rFonts w:ascii="Arial" w:cs="Arial" w:eastAsia="Arial" w:hAnsi="Arial"/>
          <w:sz w:val="22"/>
          <w:szCs w:val="22"/>
        </w:rPr>
        <w:t xml:space="preserve"> của cả nhóm, chứ không phải lấy trung bình ROAS của từng dòng. Cách này chính xác hơn vì dòng chi tiêu lớn được tính nặng hơn dòng chi tiêu nhỏ.</w:t>
      </w:r>
    </w:p>
    <w:p>
      <w:pPr>
        <w:spacing w:after="120" w:line="300"/>
      </w:pPr>
      <w:r>
        <w:rPr>
          <w:rFonts w:ascii="Arial" w:cs="Arial" w:eastAsia="Arial" w:hAnsi="Arial"/>
          <w:sz w:val="22"/>
          <w:szCs w:val="22"/>
        </w:rPr>
        <w:t xml:space="preserve">Code thực hiện các phân tích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738"/>
      </w:tblGrid>
      <w:tr>
        <w:trPr>
          <w:cantSplit/>
          <w:tblHeader/>
        </w:trPr>
        <w:tc>
          <w:tcPr>
            <w:tcW w:type="dxa" w:w="27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Mục</w:t>
            </w:r>
          </w:p>
        </w:tc>
        <w:tc>
          <w:tcPr>
            <w:tcW w:type="dxa" w:w="42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So sánh gì</w:t>
            </w:r>
          </w:p>
        </w:tc>
        <w:tc>
          <w:tcPr>
            <w:tcW w:type="dxa" w:w="27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Biểu đồ tạo ra</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5.2 Theo nền tảng</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ROAS, CPA, CVR của 5 nền tảng</w:t>
            </w:r>
          </w:p>
        </w:tc>
        <w:tc>
          <w:tcPr>
            <w:tcW w:type="dxa" w:w="27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01_platform_performance.png</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5.3 Tỉ trọng chi phí và doanh thu</w:t>
            </w:r>
          </w:p>
        </w:tc>
        <w:tc>
          <w:tcPr>
            <w:tcW w:type="dxa" w:w="4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Nền tảng nào tốn nhiều ngân sách hơn phần doanh thu mang lại</w:t>
            </w:r>
          </w:p>
        </w:tc>
        <w:tc>
          <w:tcPr>
            <w:tcW w:type="dxa" w:w="2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02_spend_vs_revenue_share.png</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5.4 Kiểm định thống kê</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Chênh lệch ROAS có thật hay chỉ do ngẫu nhiên</w:t>
            </w:r>
          </w:p>
        </w:tc>
        <w:tc>
          <w:tcPr>
            <w:tcW w:type="dxa" w:w="27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(chỉ có số)</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5.5–5.6 Theo ad set</w:t>
            </w:r>
          </w:p>
        </w:tc>
        <w:tc>
          <w:tcPr>
            <w:tcW w:type="dxa" w:w="4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ROAS của 6 nhóm ad set và từng ad set trong từng nền tảng</w:t>
            </w:r>
          </w:p>
        </w:tc>
        <w:tc>
          <w:tcPr>
            <w:tcW w:type="dxa" w:w="2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03_roas_by_adset.png</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5.7 Theo thời gian</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Chi phí, doanh thu, ROAS từng ngày; trước và sau sale</w:t>
            </w:r>
          </w:p>
        </w:tc>
        <w:tc>
          <w:tcPr>
            <w:tcW w:type="dxa" w:w="27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04_daily_trend.png</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5.8 Heatmap</w:t>
            </w:r>
          </w:p>
        </w:tc>
        <w:tc>
          <w:tcPr>
            <w:tcW w:type="dxa" w:w="4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ROAS theo nhóm ad set × nền tảng</w:t>
            </w:r>
          </w:p>
        </w:tc>
        <w:tc>
          <w:tcPr>
            <w:tcW w:type="dxa" w:w="2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05_heatmap_group_platform.png</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5.10 Chi phí và ROAS</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Chi nhiều thì ROAS có giảm không</w:t>
            </w:r>
          </w:p>
        </w:tc>
        <w:tc>
          <w:tcPr>
            <w:tcW w:type="dxa" w:w="27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06_spend_vs_roas.png</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5.11 Mô phỏng ngân sách</w:t>
            </w:r>
          </w:p>
        </w:tc>
        <w:tc>
          <w:tcPr>
            <w:tcW w:type="dxa" w:w="4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Nếu chuyển bớt ngân sách TikTok sang nơi hiệu quả hơn</w:t>
            </w:r>
          </w:p>
        </w:tc>
        <w:tc>
          <w:tcPr>
            <w:tcW w:type="dxa" w:w="2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(bảng số)</w:t>
            </w:r>
          </w:p>
        </w:tc>
      </w:tr>
    </w:tbl>
    <w:p>
      <w:pPr>
        <w:spacing w:after="8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Kiểm định Kruskal-Wallis là gì?</w:t>
      </w:r>
      <w:r>
        <w:rPr>
          <w:rFonts w:ascii="Arial" w:cs="Arial" w:eastAsia="Arial" w:hAnsi="Arial"/>
          <w:sz w:val="22"/>
          <w:szCs w:val="22"/>
        </w:rPr>
        <w:t xml:space="preserve"> Là phép thử để trả lời: "các nhóm này khác nhau thật hay do may rủi?". Nếu </w:t>
      </w:r>
      <w:r>
        <w:rPr>
          <w:rFonts w:ascii="Arial" w:cs="Arial" w:eastAsia="Arial" w:hAnsi="Arial"/>
          <w:b/>
          <w:bCs/>
          <w:sz w:val="22"/>
          <w:szCs w:val="22"/>
        </w:rPr>
        <w:t xml:space="preserve">p &lt; 0,05</w:t>
      </w:r>
      <w:r>
        <w:rPr>
          <w:rFonts w:ascii="Arial" w:cs="Arial" w:eastAsia="Arial" w:hAnsi="Arial"/>
          <w:sz w:val="22"/>
          <w:szCs w:val="22"/>
        </w:rPr>
        <w:t xml:space="preserve"> thì khác biệt là thật. Bài dùng loại kiểm định này vì ROAS bị lệch và có giá trị cực lớn, không phù hợp với phép thử thông thường.</w:t>
      </w:r>
    </w:p>
    <w:p>
      <w:pPr>
        <w:pStyle w:val="Heading2"/>
        <w:keepNext/>
        <w:spacing w:after="100" w:before="220"/>
      </w:pPr>
      <w:r>
        <w:rPr>
          <w:rFonts w:ascii="Arial" w:cs="Arial" w:eastAsia="Arial" w:hAnsi="Arial"/>
          <w:b/>
          <w:bCs/>
          <w:color w:val="1F2937"/>
          <w:sz w:val="25"/>
          <w:szCs w:val="25"/>
        </w:rPr>
        <w:t xml:space="preserve">Bước 6. Kết luận và đề xuất</w:t>
      </w:r>
    </w:p>
    <w:p>
      <w:pPr>
        <w:spacing w:after="120" w:line="300"/>
      </w:pPr>
      <w:r>
        <w:rPr>
          <w:rFonts w:ascii="Arial" w:cs="Arial" w:eastAsia="Arial" w:hAnsi="Arial"/>
          <w:sz w:val="22"/>
          <w:szCs w:val="22"/>
        </w:rPr>
        <w:t xml:space="preserve">Notebook có sẵn phần kết luận ở cuối, gồm 4 mục: về dữ liệu, các phát hiện chính, đề xuất, hạn chế. Mục 4 bên dưới tóm tắt lại để bạn dễ dùng.</w:t>
      </w:r>
    </w:p>
    <w:p>
      <w:pPr>
        <w:pStyle w:val="Heading1"/>
        <w:keepNext/>
        <w:spacing w:after="140" w:before="320"/>
      </w:pPr>
      <w:r>
        <w:rPr>
          <w:rFonts w:ascii="Arial" w:cs="Arial" w:eastAsia="Arial" w:hAnsi="Arial"/>
          <w:b/>
          <w:bCs/>
          <w:color w:val="0B5CAD"/>
          <w:sz w:val="30"/>
          <w:szCs w:val="30"/>
        </w:rPr>
        <w:t xml:space="preserve">4. Các con số quan trọng cần nhớ</w:t>
      </w:r>
    </w:p>
    <w:p>
      <w:pPr>
        <w:pStyle w:val="Heading2"/>
        <w:keepNext/>
        <w:spacing w:after="100" w:before="220"/>
      </w:pPr>
      <w:r>
        <w:rPr>
          <w:rFonts w:ascii="Arial" w:cs="Arial" w:eastAsia="Arial" w:hAnsi="Arial"/>
          <w:b/>
          <w:bCs/>
          <w:color w:val="1F2937"/>
          <w:sz w:val="25"/>
          <w:szCs w:val="25"/>
        </w:rPr>
        <w:t xml:space="preserve">Toàn chiến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200"/>
        <w:gridCol w:w="1200"/>
        <w:gridCol w:w="1500"/>
        <w:gridCol w:w="2138"/>
      </w:tblGrid>
      <w:tr>
        <w:trPr>
          <w:cantSplit/>
          <w:tblHeader/>
        </w:trPr>
        <w:tc>
          <w:tcPr>
            <w:tcW w:type="dxa" w:w="17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Tổng chi phí</w:t>
            </w:r>
          </w:p>
        </w:tc>
        <w:tc>
          <w:tcPr>
            <w:tcW w:type="dxa" w:w="19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Tổng doanh thu</w:t>
            </w:r>
          </w:p>
        </w:tc>
        <w:tc>
          <w:tcPr>
            <w:tcW w:type="dxa" w:w="12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CTR</w:t>
            </w:r>
          </w:p>
        </w:tc>
        <w:tc>
          <w:tcPr>
            <w:tcW w:type="dxa" w:w="12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CVR</w:t>
            </w:r>
          </w:p>
        </w:tc>
        <w:tc>
          <w:tcPr>
            <w:tcW w:type="dxa" w:w="15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CPA</w:t>
            </w:r>
          </w:p>
        </w:tc>
        <w:tc>
          <w:tcPr>
            <w:tcW w:type="dxa" w:w="21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ROAS</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1.204.095</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6.266.365</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6,00%</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5,62%</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23,72</w:t>
            </w:r>
          </w:p>
        </w:tc>
        <w:tc>
          <w:tcPr>
            <w:tcW w:type="dxa" w:w="21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4,99</w:t>
            </w:r>
          </w:p>
        </w:tc>
      </w:tr>
    </w:tbl>
    <w:p>
      <w:pPr>
        <w:spacing w:after="120" w:line="300"/>
      </w:pPr>
      <w:r>
        <w:rPr>
          <w:rFonts w:ascii="Arial" w:cs="Arial" w:eastAsia="Arial" w:hAnsi="Arial"/>
          <w:color w:val="6B7280"/>
          <w:sz w:val="19"/>
          <w:szCs w:val="19"/>
        </w:rPr>
        <w:t xml:space="preserve">Lưu ý: tổng chi phí và doanh thu cộng các ô có dữ liệu, còn ROAS và CPA tính trên các dòng đủ dữ liệu nên không bằng đúng phép chia hai tổng trên.</w:t>
      </w:r>
    </w:p>
    <w:p>
      <w:pPr>
        <w:pStyle w:val="Heading2"/>
        <w:keepNext/>
        <w:spacing w:after="100" w:before="220"/>
      </w:pPr>
      <w:r>
        <w:rPr>
          <w:rFonts w:ascii="Arial" w:cs="Arial" w:eastAsia="Arial" w:hAnsi="Arial"/>
          <w:b/>
          <w:bCs/>
          <w:color w:val="1F2937"/>
          <w:sz w:val="25"/>
          <w:szCs w:val="25"/>
        </w:rPr>
        <w:t xml:space="preserve">Theo nền tảng (sắp theo ROAS)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100"/>
        <w:gridCol w:w="1100"/>
        <w:gridCol w:w="1600"/>
        <w:gridCol w:w="1738"/>
      </w:tblGrid>
      <w:tr>
        <w:trPr>
          <w:cantSplit/>
          <w:tblHeader/>
        </w:trPr>
        <w:tc>
          <w:tcPr>
            <w:tcW w:type="dxa" w:w="19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Nền tảng</w:t>
            </w:r>
          </w:p>
        </w:tc>
        <w:tc>
          <w:tcPr>
            <w:tcW w:type="dxa" w:w="11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ROAS</w:t>
            </w:r>
          </w:p>
        </w:tc>
        <w:tc>
          <w:tcPr>
            <w:tcW w:type="dxa" w:w="11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CPA</w:t>
            </w:r>
          </w:p>
        </w:tc>
        <w:tc>
          <w:tcPr>
            <w:tcW w:type="dxa" w:w="11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CVR %</w:t>
            </w:r>
          </w:p>
        </w:tc>
        <w:tc>
          <w:tcPr>
            <w:tcW w:type="dxa" w:w="11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CPC</w:t>
            </w:r>
          </w:p>
        </w:tc>
        <w:tc>
          <w:tcPr>
            <w:tcW w:type="dxa" w:w="16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 chi phí</w:t>
            </w:r>
          </w:p>
        </w:tc>
        <w:tc>
          <w:tcPr>
            <w:tcW w:type="dxa" w:w="17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 doanh thu</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Shopee Ads</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5,85</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18,63</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4,63</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0,85</w:t>
            </w:r>
          </w:p>
        </w:tc>
        <w:tc>
          <w:tcPr>
            <w:tcW w:type="dxa" w:w="1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8,5%</w:t>
            </w:r>
          </w:p>
        </w:tc>
        <w:tc>
          <w:tcPr>
            <w:tcW w:type="dxa" w:w="17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10,0%</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Facebook</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5,73</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20,02</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5,40</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1,09</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24,0%</w:t>
            </w:r>
          </w:p>
        </w:tc>
        <w:tc>
          <w:tcPr>
            <w:tcW w:type="dxa" w:w="1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27,5%</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Instagram</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5,50</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23,15</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4,44</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1,03</w:t>
            </w:r>
          </w:p>
        </w:tc>
        <w:tc>
          <w:tcPr>
            <w:tcW w:type="dxa" w:w="1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10,1%</w:t>
            </w:r>
          </w:p>
        </w:tc>
        <w:tc>
          <w:tcPr>
            <w:tcW w:type="dxa" w:w="17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11,2%</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Google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4,76</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26,03</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7,00</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1,87</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23,9%</w:t>
            </w:r>
          </w:p>
        </w:tc>
        <w:tc>
          <w:tcPr>
            <w:tcW w:type="dxa" w:w="1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22,8%</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TikTok</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4,25</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27,91</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6,02</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1,68</w:t>
            </w:r>
          </w:p>
        </w:tc>
        <w:tc>
          <w:tcPr>
            <w:tcW w:type="dxa" w:w="1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33,5%</w:t>
            </w:r>
          </w:p>
        </w:tc>
        <w:tc>
          <w:tcPr>
            <w:tcW w:type="dxa" w:w="17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28,5%</w:t>
            </w:r>
          </w:p>
        </w:tc>
      </w:tr>
    </w:tbl>
    <w:p>
      <w:pPr>
        <w:spacing w:after="80"/>
      </w:pPr>
    </w:p>
    <w:p>
      <w:pPr>
        <w:pStyle w:val="Heading2"/>
        <w:keepNext/>
        <w:spacing w:after="100" w:before="220"/>
      </w:pPr>
      <w:r>
        <w:rPr>
          <w:rFonts w:ascii="Arial" w:cs="Arial" w:eastAsia="Arial" w:hAnsi="Arial"/>
          <w:b/>
          <w:bCs/>
          <w:color w:val="1F2937"/>
          <w:sz w:val="25"/>
          <w:szCs w:val="25"/>
        </w:rPr>
        <w:t xml:space="preserve">Các phát hiện chính (dùng làm khung báo cáo)</w:t>
      </w:r>
    </w:p>
    <w:p>
      <w:pPr>
        <w:pStyle w:val="ListParagraph"/>
        <w:numPr>
          <w:ilvl w:val="0"/>
          <w:numId w:val="4"/>
        </w:numPr>
        <w:spacing w:after="60" w:line="290"/>
      </w:pPr>
      <w:r>
        <w:rPr>
          <w:rFonts w:ascii="Arial" w:cs="Arial" w:eastAsia="Arial" w:hAnsi="Arial"/>
          <w:sz w:val="22"/>
          <w:szCs w:val="22"/>
        </w:rPr>
        <w:t xml:space="preserve"/>
      </w:r>
      <w:r>
        <w:rPr>
          <w:rFonts w:ascii="Arial" w:cs="Arial" w:eastAsia="Arial" w:hAnsi="Arial"/>
          <w:b/>
          <w:bCs/>
          <w:sz w:val="22"/>
          <w:szCs w:val="22"/>
        </w:rPr>
        <w:t xml:space="preserve">Nền tảng khác nhau thật sự</w:t>
      </w:r>
      <w:r>
        <w:rPr>
          <w:rFonts w:ascii="Arial" w:cs="Arial" w:eastAsia="Arial" w:hAnsi="Arial"/>
          <w:sz w:val="22"/>
          <w:szCs w:val="22"/>
        </w:rPr>
        <w:t xml:space="preserve"> (kiểm định p &lt; 0,001). Tốt nhất là Shopee Ads và Facebook; kém nhất là TikTok và Google.</w:t>
      </w:r>
    </w:p>
    <w:p>
      <w:pPr>
        <w:pStyle w:val="ListParagraph"/>
        <w:numPr>
          <w:ilvl w:val="0"/>
          <w:numId w:val="4"/>
        </w:numPr>
        <w:spacing w:after="60" w:line="290"/>
      </w:pPr>
      <w:r>
        <w:rPr>
          <w:rFonts w:ascii="Arial" w:cs="Arial" w:eastAsia="Arial" w:hAnsi="Arial"/>
          <w:sz w:val="22"/>
          <w:szCs w:val="22"/>
        </w:rPr>
        <w:t xml:space="preserve"/>
      </w:r>
      <w:r>
        <w:rPr>
          <w:rFonts w:ascii="Arial" w:cs="Arial" w:eastAsia="Arial" w:hAnsi="Arial"/>
          <w:b/>
          <w:bCs/>
          <w:sz w:val="22"/>
          <w:szCs w:val="22"/>
        </w:rPr>
        <w:t xml:space="preserve">Ngân sách chưa tối ưu:</w:t>
      </w:r>
      <w:r>
        <w:rPr>
          <w:rFonts w:ascii="Arial" w:cs="Arial" w:eastAsia="Arial" w:hAnsi="Arial"/>
          <w:sz w:val="22"/>
          <w:szCs w:val="22"/>
        </w:rPr>
        <w:t xml:space="preserve"> TikTok chiếm 33,5% chi phí nhưng chỉ đem lại 28,5% doanh thu. Ngược lại Facebook chi 24,0% nhưng đem lại 27,5% doanh thu.</w:t>
      </w:r>
    </w:p>
    <w:p>
      <w:pPr>
        <w:pStyle w:val="ListParagraph"/>
        <w:numPr>
          <w:ilvl w:val="0"/>
          <w:numId w:val="4"/>
        </w:numPr>
        <w:spacing w:after="60" w:line="290"/>
      </w:pPr>
      <w:r>
        <w:rPr>
          <w:rFonts w:ascii="Arial" w:cs="Arial" w:eastAsia="Arial" w:hAnsi="Arial"/>
          <w:sz w:val="22"/>
          <w:szCs w:val="22"/>
        </w:rPr>
        <w:t xml:space="preserve"/>
      </w:r>
      <w:r>
        <w:rPr>
          <w:rFonts w:ascii="Arial" w:cs="Arial" w:eastAsia="Arial" w:hAnsi="Arial"/>
          <w:b/>
          <w:bCs/>
          <w:sz w:val="22"/>
          <w:szCs w:val="22"/>
        </w:rPr>
        <w:t xml:space="preserve">Google:</w:t>
      </w:r>
      <w:r>
        <w:rPr>
          <w:rFonts w:ascii="Arial" w:cs="Arial" w:eastAsia="Arial" w:hAnsi="Arial"/>
          <w:sz w:val="22"/>
          <w:szCs w:val="22"/>
        </w:rPr>
        <w:t xml:space="preserve"> CVR cao nhất (7,0%) nhưng CPC cũng cao nhất (1,87), nên ROAS vẫn thấp. Nghĩa là lượt truy cập đắt nhưng chuyển đổi tốt.</w:t>
      </w:r>
    </w:p>
    <w:p>
      <w:pPr>
        <w:pStyle w:val="ListParagraph"/>
        <w:numPr>
          <w:ilvl w:val="0"/>
          <w:numId w:val="4"/>
        </w:numPr>
        <w:spacing w:after="60" w:line="290"/>
      </w:pPr>
      <w:r>
        <w:rPr>
          <w:rFonts w:ascii="Arial" w:cs="Arial" w:eastAsia="Arial" w:hAnsi="Arial"/>
          <w:sz w:val="22"/>
          <w:szCs w:val="22"/>
        </w:rPr>
        <w:t xml:space="preserve"/>
      </w:r>
      <w:r>
        <w:rPr>
          <w:rFonts w:ascii="Arial" w:cs="Arial" w:eastAsia="Arial" w:hAnsi="Arial"/>
          <w:b/>
          <w:bCs/>
          <w:sz w:val="22"/>
          <w:szCs w:val="22"/>
        </w:rPr>
        <w:t xml:space="preserve">TikTok:</w:t>
      </w:r>
      <w:r>
        <w:rPr>
          <w:rFonts w:ascii="Arial" w:cs="Arial" w:eastAsia="Arial" w:hAnsi="Arial"/>
          <w:sz w:val="22"/>
          <w:szCs w:val="22"/>
        </w:rPr>
        <w:t xml:space="preserve"> CTR cao nhất (6,8%) nhưng click không chuyển thành đơn đủ tốt, CPA cao nhất (27,9).</w:t>
      </w:r>
    </w:p>
    <w:p>
      <w:pPr>
        <w:pStyle w:val="ListParagraph"/>
        <w:numPr>
          <w:ilvl w:val="0"/>
          <w:numId w:val="4"/>
        </w:numPr>
        <w:spacing w:after="60" w:line="290"/>
      </w:pPr>
      <w:r>
        <w:rPr>
          <w:rFonts w:ascii="Arial" w:cs="Arial" w:eastAsia="Arial" w:hAnsi="Arial"/>
          <w:sz w:val="22"/>
          <w:szCs w:val="22"/>
        </w:rPr>
        <w:t xml:space="preserve"/>
      </w:r>
      <w:r>
        <w:rPr>
          <w:rFonts w:ascii="Arial" w:cs="Arial" w:eastAsia="Arial" w:hAnsi="Arial"/>
          <w:b/>
          <w:bCs/>
          <w:sz w:val="22"/>
          <w:szCs w:val="22"/>
        </w:rPr>
        <w:t xml:space="preserve">Ad set tốt nhất:</w:t>
      </w:r>
      <w:r>
        <w:rPr>
          <w:rFonts w:ascii="Arial" w:cs="Arial" w:eastAsia="Arial" w:hAnsi="Arial"/>
          <w:sz w:val="22"/>
          <w:szCs w:val="22"/>
        </w:rPr>
        <w:t xml:space="preserve"> Product Boost (Shopee Ads) 6,77; Keyword Auto (Shopee Ads) 6,29; Prospecting (Facebook) 6,03; Stories (Instagram) 5,91. </w:t>
      </w:r>
      <w:r>
        <w:rPr>
          <w:rFonts w:ascii="Arial" w:cs="Arial" w:eastAsia="Arial" w:hAnsi="Arial"/>
          <w:b/>
          <w:bCs/>
          <w:sz w:val="22"/>
          <w:szCs w:val="22"/>
        </w:rPr>
        <w:t xml:space="preserve">Kém nhất:</w:t>
      </w:r>
      <w:r>
        <w:rPr>
          <w:rFonts w:ascii="Arial" w:cs="Arial" w:eastAsia="Arial" w:hAnsi="Arial"/>
          <w:sz w:val="22"/>
          <w:szCs w:val="22"/>
        </w:rPr>
        <w:t xml:space="preserve"> Video View (TikTok) 3,78; Retargeting (TikTok) 4,14; Live Ads (TikTok) 4,28; PMAX (Google) 4,39.</w:t>
      </w:r>
    </w:p>
    <w:p>
      <w:pPr>
        <w:pStyle w:val="ListParagraph"/>
        <w:numPr>
          <w:ilvl w:val="0"/>
          <w:numId w:val="4"/>
        </w:numPr>
        <w:spacing w:after="60" w:line="290"/>
      </w:pPr>
      <w:r>
        <w:rPr>
          <w:rFonts w:ascii="Arial" w:cs="Arial" w:eastAsia="Arial" w:hAnsi="Arial"/>
          <w:sz w:val="22"/>
          <w:szCs w:val="22"/>
        </w:rPr>
        <w:t xml:space="preserve"/>
      </w:r>
      <w:r>
        <w:rPr>
          <w:rFonts w:ascii="Arial" w:cs="Arial" w:eastAsia="Arial" w:hAnsi="Arial"/>
          <w:b/>
          <w:bCs/>
          <w:sz w:val="22"/>
          <w:szCs w:val="22"/>
        </w:rPr>
        <w:t xml:space="preserve">Loại ad set không tạo khác biệt có ý nghĩa</w:t>
      </w:r>
      <w:r>
        <w:rPr>
          <w:rFonts w:ascii="Arial" w:cs="Arial" w:eastAsia="Arial" w:hAnsi="Arial"/>
          <w:sz w:val="22"/>
          <w:szCs w:val="22"/>
        </w:rPr>
        <w:t xml:space="preserve"> (p = 0,18): hiệu quả phụ thuộc vào nền tảng nhiều hơn là kiểu nhắm mục tiêu.</w:t>
      </w:r>
    </w:p>
    <w:p>
      <w:pPr>
        <w:pStyle w:val="ListParagraph"/>
        <w:numPr>
          <w:ilvl w:val="0"/>
          <w:numId w:val="4"/>
        </w:numPr>
        <w:spacing w:after="60" w:line="290"/>
      </w:pPr>
      <w:r>
        <w:rPr>
          <w:rFonts w:ascii="Arial" w:cs="Arial" w:eastAsia="Arial" w:hAnsi="Arial"/>
          <w:sz w:val="22"/>
          <w:szCs w:val="22"/>
        </w:rPr>
        <w:t xml:space="preserve"/>
      </w:r>
      <w:r>
        <w:rPr>
          <w:rFonts w:ascii="Arial" w:cs="Arial" w:eastAsia="Arial" w:hAnsi="Arial"/>
          <w:b/>
          <w:bCs/>
          <w:sz w:val="22"/>
          <w:szCs w:val="22"/>
        </w:rPr>
        <w:t xml:space="preserve">Không có đỉnh vào ngày sale 5/5:</w:t>
      </w:r>
      <w:r>
        <w:rPr>
          <w:rFonts w:ascii="Arial" w:cs="Arial" w:eastAsia="Arial" w:hAnsi="Arial"/>
          <w:sz w:val="22"/>
          <w:szCs w:val="22"/>
        </w:rPr>
        <w:t xml:space="preserve"> ROAS trước sale 4,92, ngày sale 4,96, sau sale 5,10. AOV gần như không đổi (khoảng 118). Cuối tuần và ngày thường cũng không khác (4,94 so với 4,99).</w:t>
      </w:r>
    </w:p>
    <w:p>
      <w:pPr>
        <w:pStyle w:val="ListParagraph"/>
        <w:numPr>
          <w:ilvl w:val="0"/>
          <w:numId w:val="4"/>
        </w:numPr>
        <w:spacing w:after="60" w:line="290"/>
      </w:pPr>
      <w:r>
        <w:rPr>
          <w:rFonts w:ascii="Arial" w:cs="Arial" w:eastAsia="Arial" w:hAnsi="Arial"/>
          <w:sz w:val="22"/>
          <w:szCs w:val="22"/>
        </w:rPr>
        <w:t xml:space="preserve"/>
      </w:r>
      <w:r>
        <w:rPr>
          <w:rFonts w:ascii="Arial" w:cs="Arial" w:eastAsia="Arial" w:hAnsi="Arial"/>
          <w:b/>
          <w:bCs/>
          <w:sz w:val="22"/>
          <w:szCs w:val="22"/>
        </w:rPr>
        <w:t xml:space="preserve">Chi càng nhiều, ROAS càng thấp</w:t>
      </w:r>
      <w:r>
        <w:rPr>
          <w:rFonts w:ascii="Arial" w:cs="Arial" w:eastAsia="Arial" w:hAnsi="Arial"/>
          <w:sz w:val="22"/>
          <w:szCs w:val="22"/>
        </w:rPr>
        <w:t xml:space="preserve"> (tương quan -0,35). Đây là dấu hiệu lợi suất giảm dần, nhưng chưa thể kết luận nhân quả.</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0B5CAD" w:sz="24"/>
              <w:bottom w:val="single" w:color="CBD5E1" w:sz="4"/>
              <w:right w:val="single" w:color="CBD5E1" w:sz="4"/>
            </w:tcBorders>
            <w:shd w:fill="EAF3FF" w:color="auto" w:val="clear"/>
            <w:tcMar>
              <w:top w:type="dxa" w:w="100"/>
              <w:left w:type="dxa" w:w="180"/>
              <w:bottom w:type="dxa" w:w="100"/>
              <w:right w:type="dxa" w:w="140"/>
            </w:tcMar>
          </w:tcPr>
          <w:p>
            <w:pPr>
              <w:spacing w:after="60"/>
            </w:pPr>
            <w:r>
              <w:rPr>
                <w:rFonts w:ascii="Arial" w:cs="Arial" w:eastAsia="Arial" w:hAnsi="Arial"/>
                <w:b/>
                <w:bCs/>
                <w:color w:val="0B5CAD"/>
                <w:sz w:val="21"/>
                <w:szCs w:val="21"/>
              </w:rPr>
              <w:t xml:space="preserve">Đề xuất cho doanh nghiệp</w:t>
            </w:r>
          </w:p>
          <w:p>
            <w:pPr>
              <w:spacing w:after="50" w:line="280"/>
            </w:pPr>
            <w:r>
              <w:rPr>
                <w:rFonts w:ascii="Arial" w:cs="Arial" w:eastAsia="Arial" w:hAnsi="Arial"/>
                <w:sz w:val="21"/>
                <w:szCs w:val="21"/>
              </w:rPr>
              <w:t xml:space="preserve">• Giảm tỉ trọng TikTok (đặc biệt Video View, Live Ads), chuyển sang Facebook (Prospecting, Lookalike) và Shopee Ads (Product Boost, Keyword Auto). Mô phỏng: chuyển 10% ngân sách TikTok tăng doanh thu khoảng 1,0%; chuyển 20% tăng khoảng 2,0%.</w:t>
            </w:r>
          </w:p>
          <w:p>
            <w:pPr>
              <w:spacing w:after="50" w:line="280"/>
            </w:pPr>
            <w:r>
              <w:rPr>
                <w:rFonts w:ascii="Arial" w:cs="Arial" w:eastAsia="Arial" w:hAnsi="Arial"/>
                <w:sz w:val="21"/>
                <w:szCs w:val="21"/>
              </w:rPr>
              <w:t xml:space="preserve">• Với Google: tập trung giảm CPC (kiểm soát từ khóa, giá thầu) vì CVR đã tốt.</w:t>
            </w:r>
          </w:p>
          <w:p>
            <w:pPr>
              <w:spacing w:after="50" w:line="280"/>
            </w:pPr>
            <w:r>
              <w:rPr>
                <w:rFonts w:ascii="Arial" w:cs="Arial" w:eastAsia="Arial" w:hAnsi="Arial"/>
                <w:sz w:val="21"/>
                <w:szCs w:val="21"/>
              </w:rPr>
              <w:t xml:space="preserve">• Với TikTok: cải thiện bước chuyển đổi (nội dung, trang đích) thay vì tăng thêm lưu lượng.</w:t>
            </w:r>
          </w:p>
          <w:p>
            <w:pPr>
              <w:spacing w:after="50" w:line="280"/>
            </w:pPr>
            <w:r>
              <w:rPr>
                <w:rFonts w:ascii="Arial" w:cs="Arial" w:eastAsia="Arial" w:hAnsi="Arial"/>
                <w:sz w:val="21"/>
                <w:szCs w:val="21"/>
              </w:rPr>
              <w:t xml:space="preserve">• Theo dõi ROAS theo ngày và đặt ngưỡng chi để tránh đẩy chi phí quá mức.</w:t>
            </w:r>
          </w:p>
        </w:tc>
      </w:tr>
    </w:tbl>
    <w:p>
      <w:pPr>
        <w:pageBreakBefore/>
        <w:spacing w:after="0"/>
      </w:pPr>
    </w:p>
    <w:p>
      <w:pPr>
        <w:pStyle w:val="Heading1"/>
        <w:keepNext/>
        <w:spacing w:after="140" w:before="320"/>
      </w:pPr>
      <w:r>
        <w:rPr>
          <w:rFonts w:ascii="Arial" w:cs="Arial" w:eastAsia="Arial" w:hAnsi="Arial"/>
          <w:b/>
          <w:bCs/>
          <w:color w:val="0B5CAD"/>
          <w:sz w:val="30"/>
          <w:szCs w:val="30"/>
        </w:rPr>
        <w:t xml:space="preserve">5. Gợi ý khung báo cáo 5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738"/>
      </w:tblGrid>
      <w:tr>
        <w:trPr>
          <w:cantSplit/>
          <w:tblHeader/>
        </w:trPr>
        <w:tc>
          <w:tcPr>
            <w:tcW w:type="dxa" w:w="9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Trang</w:t>
            </w:r>
          </w:p>
        </w:tc>
        <w:tc>
          <w:tcPr>
            <w:tcW w:type="dxa" w:w="50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Nội dung</w:t>
            </w:r>
          </w:p>
        </w:tc>
        <w:tc>
          <w:tcPr>
            <w:tcW w:type="dxa" w:w="37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Chèn biểu đồ / bảng</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w:t>
            </w:r>
          </w:p>
        </w:tc>
        <w:tc>
          <w:tcPr>
            <w:tcW w:type="dxa" w:w="5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Giới thiệu: bối cảnh, mục tiêu, 4 câu hỏi nghiên cứu, mô tả dữ liệu</w:t>
            </w:r>
          </w:p>
        </w:tc>
        <w:tc>
          <w:tcPr>
            <w:tcW w:type="dxa" w:w="37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Bảng mô tả các cột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w:t>
            </w:r>
          </w:p>
        </w:tc>
        <w:tc>
          <w:tcPr>
            <w:tcW w:type="dxa" w:w="5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Làm sạch dữ liệu: các lỗi tìm thấy và cách xử lý</w:t>
            </w:r>
          </w:p>
        </w:tc>
        <w:tc>
          <w:tcPr>
            <w:tcW w:type="dxa" w:w="3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Bảng lỗi ở mục 3 của tài liệu này</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3</w:t>
            </w:r>
          </w:p>
        </w:tc>
        <w:tc>
          <w:tcPr>
            <w:tcW w:type="dxa" w:w="5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Các chỉ số sử dụng và kết quả theo nền tảng</w:t>
            </w:r>
          </w:p>
        </w:tc>
        <w:tc>
          <w:tcPr>
            <w:tcW w:type="dxa" w:w="37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Biểu đồ 01 và 02</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4</w:t>
            </w:r>
          </w:p>
        </w:tc>
        <w:tc>
          <w:tcPr>
            <w:tcW w:type="dxa" w:w="5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Kết quả theo ad set và theo thời gian</w:t>
            </w:r>
          </w:p>
        </w:tc>
        <w:tc>
          <w:tcPr>
            <w:tcW w:type="dxa" w:w="3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Biểu đồ 03, 04 (có thể thêm 05)</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5</w:t>
            </w:r>
          </w:p>
        </w:tc>
        <w:tc>
          <w:tcPr>
            <w:tcW w:type="dxa" w:w="5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Kết luận, đề xuất phân bổ ngân sách, hạn chế</w:t>
            </w:r>
          </w:p>
        </w:tc>
        <w:tc>
          <w:tcPr>
            <w:tcW w:type="dxa" w:w="37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Bảng mô phỏng ngân sách</w:t>
            </w:r>
          </w:p>
        </w:tc>
      </w:tr>
    </w:tbl>
    <w:p>
      <w:pPr>
        <w:spacing w:after="8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Lưu ý khi viết:</w:t>
      </w:r>
      <w:r>
        <w:rPr>
          <w:rFonts w:ascii="Arial" w:cs="Arial" w:eastAsia="Arial" w:hAnsi="Arial"/>
          <w:sz w:val="22"/>
          <w:szCs w:val="22"/>
        </w:rPr>
        <w:t xml:space="preserve"> luôn nêu </w:t>
      </w:r>
      <w:r>
        <w:rPr>
          <w:rFonts w:ascii="Arial" w:cs="Arial" w:eastAsia="Arial" w:hAnsi="Arial"/>
          <w:b/>
          <w:bCs/>
          <w:sz w:val="22"/>
          <w:szCs w:val="22"/>
        </w:rPr>
        <w:t xml:space="preserve">con số cụ thể</w:t>
      </w:r>
      <w:r>
        <w:rPr>
          <w:rFonts w:ascii="Arial" w:cs="Arial" w:eastAsia="Arial" w:hAnsi="Arial"/>
          <w:sz w:val="22"/>
          <w:szCs w:val="22"/>
        </w:rPr>
        <w:t xml:space="preserve"> (ví dụ "ROAS Facebook 5,73 so với TikTok 4,25") thay vì chỉ viết "Facebook tốt hơn". Mỗi biểu đồ cần 1–2 câu </w:t>
      </w:r>
      <w:r>
        <w:rPr>
          <w:rFonts w:ascii="Arial" w:cs="Arial" w:eastAsia="Arial" w:hAnsi="Arial"/>
          <w:b/>
          <w:bCs/>
          <w:sz w:val="22"/>
          <w:szCs w:val="22"/>
        </w:rPr>
        <w:t xml:space="preserve">nhận xét</w:t>
      </w:r>
      <w:r>
        <w:rPr>
          <w:rFonts w:ascii="Arial" w:cs="Arial" w:eastAsia="Arial" w:hAnsi="Arial"/>
          <w:sz w:val="22"/>
          <w:szCs w:val="22"/>
        </w:rPr>
        <w:t xml:space="preserve"> ngay bên dưới, nói biểu đồ cho thấy điều gì.</w:t>
      </w:r>
    </w:p>
    <w:p>
      <w:pPr>
        <w:pStyle w:val="Heading1"/>
        <w:keepNext/>
        <w:spacing w:after="140" w:before="320"/>
      </w:pPr>
      <w:r>
        <w:rPr>
          <w:rFonts w:ascii="Arial" w:cs="Arial" w:eastAsia="Arial" w:hAnsi="Arial"/>
          <w:b/>
          <w:bCs/>
          <w:color w:val="0B5CAD"/>
          <w:sz w:val="30"/>
          <w:szCs w:val="30"/>
        </w:rPr>
        <w:t xml:space="preserve">6. Gợi ý dàn ý slide thuyết trình (khoảng 8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rPr>
          <w:cantSplit/>
          <w:tblHeader/>
        </w:trPr>
        <w:tc>
          <w:tcPr>
            <w:tcW w:type="dxa" w:w="9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Slide</w:t>
            </w:r>
          </w:p>
        </w:tc>
        <w:tc>
          <w:tcPr>
            <w:tcW w:type="dxa" w:w="63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Nội dung</w:t>
            </w:r>
          </w:p>
        </w:tc>
        <w:tc>
          <w:tcPr>
            <w:tcW w:type="dxa" w:w="24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Nói khoảng</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w:t>
            </w:r>
          </w:p>
        </w:tc>
        <w:tc>
          <w:tcPr>
            <w:tcW w:type="dxa" w:w="6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Tên đề tài, thành viên</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15 giây</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Bối cảnh và 4 câu hỏi nghiên cứu</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1 phút</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3</w:t>
            </w:r>
          </w:p>
        </w:tc>
        <w:tc>
          <w:tcPr>
            <w:tcW w:type="dxa" w:w="6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Dữ liệu và các lỗi tìm thấy (nhấn mạnh "cleandata" nhưng còn bẩn)</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 phút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4</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Cách làm sạch (bảng trước/sau, 5 quy tắc chính)</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1 phút</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5</w:t>
            </w:r>
          </w:p>
        </w:tc>
        <w:tc>
          <w:tcPr>
            <w:tcW w:type="dxa" w:w="6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Kết quả theo nền tảng (biểu đồ 01 + 02)</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2 phút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6</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Kết quả theo ad set và thời gian (biểu đồ 03 + 04)</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 phút</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7</w:t>
            </w:r>
          </w:p>
        </w:tc>
        <w:tc>
          <w:tcPr>
            <w:tcW w:type="dxa" w:w="6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Đề xuất và mô phỏng ngân sách; hạn chế</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1,5 phút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8</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Demo dashboard + Hỏi đáp</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2 phút</w:t>
            </w:r>
          </w:p>
        </w:tc>
      </w:tr>
    </w:tbl>
    <w:p>
      <w:pPr>
        <w:spacing w:after="8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Mẹo:</w:t>
      </w:r>
      <w:r>
        <w:rPr>
          <w:rFonts w:ascii="Arial" w:cs="Arial" w:eastAsia="Arial" w:hAnsi="Arial"/>
          <w:sz w:val="22"/>
          <w:szCs w:val="22"/>
        </w:rPr>
        <w:t xml:space="preserve"> mỗi slide chỉ nên có 1 thông điệp chính và 1 biểu đồ, ghi </w:t>
      </w:r>
      <w:r>
        <w:rPr>
          <w:rFonts w:ascii="Arial" w:cs="Arial" w:eastAsia="Arial" w:hAnsi="Arial"/>
          <w:b/>
          <w:bCs/>
          <w:sz w:val="22"/>
          <w:szCs w:val="22"/>
        </w:rPr>
        <w:t xml:space="preserve">tiêu đề là kết luận</w:t>
      </w:r>
      <w:r>
        <w:rPr>
          <w:rFonts w:ascii="Arial" w:cs="Arial" w:eastAsia="Arial" w:hAnsi="Arial"/>
          <w:sz w:val="22"/>
          <w:szCs w:val="22"/>
        </w:rPr>
        <w:t xml:space="preserve"> (ví dụ "TikTok chiếm 33,5% chi phí nhưng chỉ mang về 28,5% doanh thu") chứ không chỉ ghi tên chủ đề.</w:t>
      </w:r>
    </w:p>
    <w:p>
      <w:pPr>
        <w:pStyle w:val="Heading1"/>
        <w:keepNext/>
        <w:spacing w:after="140" w:before="320"/>
      </w:pPr>
      <w:r>
        <w:rPr>
          <w:rFonts w:ascii="Arial" w:cs="Arial" w:eastAsia="Arial" w:hAnsi="Arial"/>
          <w:b/>
          <w:bCs/>
          <w:color w:val="0B5CAD"/>
          <w:sz w:val="30"/>
          <w:szCs w:val="30"/>
        </w:rPr>
        <w:t xml:space="preserve">7. Câu hỏi thầy có thể hỏi và cách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Câu hỏi</w:t>
            </w:r>
          </w:p>
        </w:tc>
        <w:tc>
          <w:tcPr>
            <w:tcW w:type="dxa" w:w="64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Trả lời gợi ý</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Vì sao không điền giá trị thiếu bằng trung bình?</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Điền số giả làm ROAS và CPA bị lệch. Nhóm chọn tính mỗi chỉ số trên các dòng đủ dữ liệu; thiếu khoảng 4,5–8,2% mỗi cột nên mẫu vẫn đủ lớn.</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Vì sao coi conversions lớn hơn clicks là lỗi?</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Không thể có nhiều đơn hơn số người bấm vào quảng cáo, nên đó là lỗi nhập liệu. Nhóm đặt thành thiếu thay vì đoán giá trị đúng.</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Vì sao ROAS tính bằng tổng chia tổng, không lấy trung bình?</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Lấy trung bình các tỉ lệ coi chiến dịch chi 500 và chiến dịch chi 2.500 có sức nặng như nhau. Tổng chia tổng phản ánh đúng hiệu quả của cả ngân sách.</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Kiểm định Kruskal-Wallis dùng để làm gì?</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Để biết chênh lệch ROAS giữa các nhóm là thật hay do ngẫu nhiên. Theo nền tảng p &lt; 0,001 nên khác biệt thật; theo nhóm ad set p = 0,18 nên chưa đủ bằng chứng.</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TikTok có CTR cao nhất mà sao ROAS thấp nhất?</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Nhiều người bấm vào nhưng ít người mua và CPC khá cao (1,68). CTR đo mức thu hút, còn ROAS đo hiệu quả ra tiền; hai thứ này không giống nhau.</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Vì sao ngày sale 5/5 không nổi bật?</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Dữ liệu cho thấy ROAS, AOV và số chiến dịch ngày 5/5 gần như bằng các ngày khác. Có thể cường độ quảng cáo được duy trì đều suốt đợt, hoặc dữ liệu chưa tách riêng hiệu ứng của ngày sale. Đây cũng là một hạn chế.</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Chi nhiều thì ROAS giảm, vậy kết luận là đừng chi nhiều?</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Chưa kết luận được. ROAS có chi phí ở mẫu số nên tương quan âm một phần do cách tính, và tương quan không chứng minh nhân quả. Nhóm chỉ nêu đây là dấu hiệu cần theo dõi.</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Mô phỏng chuyển ngân sách có đáng tin không?</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Chỉ mang tính minh họa vì giả định ROAS giữ nguyên khi đổi ngân sách. Thực tế ROAS thường giảm khi tăng chi nên mức tăng thật có thể thấp hơn 1–2%.</w:t>
            </w:r>
          </w:p>
        </w:tc>
      </w:tr>
    </w:tbl>
    <w:p>
      <w:pPr>
        <w:pStyle w:val="Heading1"/>
        <w:keepNext/>
        <w:spacing w:after="140" w:before="320"/>
      </w:pPr>
      <w:r>
        <w:rPr>
          <w:rFonts w:ascii="Arial" w:cs="Arial" w:eastAsia="Arial" w:hAnsi="Arial"/>
          <w:b/>
          <w:bCs/>
          <w:color w:val="0B5CAD"/>
          <w:sz w:val="30"/>
          <w:szCs w:val="30"/>
        </w:rPr>
        <w:t xml:space="preserve">8. Hạn chế (nên nêu thẳng trong báo cáo)</w:t>
      </w:r>
    </w:p>
    <w:p>
      <w:pPr>
        <w:pStyle w:val="ListParagraph"/>
        <w:numPr>
          <w:ilvl w:val="0"/>
          <w:numId w:val="2"/>
        </w:numPr>
        <w:spacing w:after="60" w:line="290"/>
      </w:pPr>
      <w:r>
        <w:rPr>
          <w:rFonts w:ascii="Arial" w:cs="Arial" w:eastAsia="Arial" w:hAnsi="Arial"/>
          <w:sz w:val="22"/>
          <w:szCs w:val="22"/>
        </w:rPr>
        <w:t xml:space="preserve">Dữ liệu chỉ có 13 ngày của một sự kiện, chưa thể khái quát cho giai đoạn khác.</w:t>
      </w:r>
    </w:p>
    <w:p>
      <w:pPr>
        <w:pStyle w:val="ListParagraph"/>
        <w:numPr>
          <w:ilvl w:val="0"/>
          <w:numId w:val="2"/>
        </w:numPr>
        <w:spacing w:after="60" w:line="290"/>
      </w:pPr>
      <w:r>
        <w:rPr>
          <w:rFonts w:ascii="Arial" w:cs="Arial" w:eastAsia="Arial" w:hAnsi="Arial"/>
          <w:sz w:val="22"/>
          <w:szCs w:val="22"/>
        </w:rPr>
        <w:t xml:space="preserve">Đơn vị tiền trong dữ liệu gốc không thống nhất (usd, $, đ, không ký hiệu). Bài giả định tất cả cùng một đơn vị vì các giá trị có cùng độ lớn.</w:t>
      </w:r>
    </w:p>
    <w:p>
      <w:pPr>
        <w:pStyle w:val="ListParagraph"/>
        <w:numPr>
          <w:ilvl w:val="0"/>
          <w:numId w:val="2"/>
        </w:numPr>
        <w:spacing w:after="60" w:line="290"/>
      </w:pPr>
      <w:r>
        <w:rPr>
          <w:rFonts w:ascii="Arial" w:cs="Arial" w:eastAsia="Arial" w:hAnsi="Arial"/>
          <w:sz w:val="22"/>
          <w:szCs w:val="22"/>
        </w:rPr>
        <w:t xml:space="preserve">Còn 4,5–8,2% giá trị thiếu và một số giá trị bị loại do bất thường.</w:t>
      </w:r>
    </w:p>
    <w:p>
      <w:pPr>
        <w:pStyle w:val="ListParagraph"/>
        <w:numPr>
          <w:ilvl w:val="0"/>
          <w:numId w:val="2"/>
        </w:numPr>
        <w:spacing w:after="60" w:line="290"/>
      </w:pPr>
      <w:r>
        <w:rPr>
          <w:rFonts w:ascii="Arial" w:cs="Arial" w:eastAsia="Arial" w:hAnsi="Arial"/>
          <w:sz w:val="22"/>
          <w:szCs w:val="22"/>
        </w:rPr>
        <w:t xml:space="preserve">ROAS tính theo doanh thu, chưa trừ giá vốn nên chưa phải lợi nhuận.</w:t>
      </w:r>
    </w:p>
    <w:p>
      <w:pPr>
        <w:pStyle w:val="ListParagraph"/>
        <w:numPr>
          <w:ilvl w:val="0"/>
          <w:numId w:val="2"/>
        </w:numPr>
        <w:spacing w:after="60" w:line="290"/>
      </w:pPr>
      <w:r>
        <w:rPr>
          <w:rFonts w:ascii="Arial" w:cs="Arial" w:eastAsia="Arial" w:hAnsi="Arial"/>
          <w:sz w:val="22"/>
          <w:szCs w:val="22"/>
        </w:rPr>
        <w:t xml:space="preserve">Mô phỏng ngân sách giả định ROAS không đổi; tương quan không đồng nghĩa với nhân quả.</w:t>
      </w:r>
    </w:p>
    <w:p>
      <w:pPr>
        <w:pStyle w:val="Heading1"/>
        <w:keepNext/>
        <w:spacing w:after="140" w:before="320"/>
      </w:pPr>
      <w:r>
        <w:rPr>
          <w:rFonts w:ascii="Arial" w:cs="Arial" w:eastAsia="Arial" w:hAnsi="Arial"/>
          <w:b/>
          <w:bCs/>
          <w:color w:val="0B5CAD"/>
          <w:sz w:val="30"/>
          <w:szCs w:val="30"/>
        </w:rPr>
        <w:t xml:space="preserve">9. Từ điển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Thuật ngữ</w:t>
            </w:r>
          </w:p>
        </w:tc>
        <w:tc>
          <w:tcPr>
            <w:tcW w:type="dxa" w:w="7038"/>
            <w:tcBorders>
              <w:top w:val="single" w:color="CBD5E1" w:sz="4"/>
              <w:left w:val="single" w:color="CBD5E1" w:sz="4"/>
              <w:bottom w:val="single" w:color="CBD5E1" w:sz="4"/>
              <w:right w:val="single" w:color="CBD5E1" w:sz="4"/>
            </w:tcBorders>
            <w:shd w:fill="0B5CAD" w:color="auto" w:val="clear"/>
            <w:tcMar>
              <w:top w:type="dxa" w:w="70"/>
              <w:left w:type="dxa" w:w="110"/>
              <w:bottom w:type="dxa" w:w="70"/>
              <w:right w:type="dxa" w:w="110"/>
            </w:tcMar>
          </w:tcPr>
          <w:p>
            <w:pPr>
              <w:spacing w:after="40" w:line="270"/>
            </w:pPr>
            <w:r>
              <w:rPr>
                <w:rFonts w:ascii="Arial" w:cs="Arial" w:eastAsia="Arial" w:hAnsi="Arial"/>
                <w:b/>
                <w:bCs/>
                <w:color w:val="FFFFFF"/>
                <w:sz w:val="20"/>
                <w:szCs w:val="20"/>
              </w:rPr>
              <w:t xml:space="preserve">Nghĩa</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Impressions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Số lần quảng cáo được hiển thị</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Clicks</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Số lần người xem bấm vào quảng cáo</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Conversions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Số đơn hàng phát sinh từ quảng cáo</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Ad set</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Nhóm quảng cáo (cách nhắm đối tượng/hình thức), ví dụ Lookalike 1%, Retargeting, Stories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Retargeting</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Quảng cáo nhắm lại người từng xem hoặc tương tác với sản phẩm</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Lookalike</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Nhắm nhóm người có đặc điểm giống khách hàng hiện có</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Outlier (ngoại lai)</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Giá trị quá lớn hoặc quá nhỏ so với phần còn lại, thường do lỗi nhập liệu</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p-value</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line="270"/>
            </w:pPr>
            <w:r>
              <w:rPr>
                <w:rFonts w:ascii="Arial" w:cs="Arial" w:eastAsia="Arial" w:hAnsi="Arial"/>
                <w:sz w:val="20"/>
                <w:szCs w:val="20"/>
              </w:rPr>
              <w:t xml:space="preserve">Xác suất kết quả xảy ra do ngẫu nhiên; nhỏ hơn 0,05 thì xem là khác biệt có ý nghĩa</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Feature engineering</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line="270"/>
            </w:pPr>
            <w:r>
              <w:rPr>
                <w:rFonts w:ascii="Arial" w:cs="Arial" w:eastAsia="Arial" w:hAnsi="Arial"/>
                <w:sz w:val="20"/>
                <w:szCs w:val="20"/>
              </w:rPr>
              <w:t xml:space="preserve">Tạo thêm cột mới từ các cột có sẵn để phân tích sâu hơn</w:t>
            </w:r>
          </w:p>
        </w:tc>
      </w:tr>
    </w:tbl>
    <w:p>
      <w:pPr>
        <w:pStyle w:val="Heading1"/>
        <w:keepNext/>
        <w:spacing w:after="140" w:before="320"/>
      </w:pPr>
      <w:r>
        <w:rPr>
          <w:rFonts w:ascii="Arial" w:cs="Arial" w:eastAsia="Arial" w:hAnsi="Arial"/>
          <w:b/>
          <w:bCs/>
          <w:color w:val="0B5CAD"/>
          <w:sz w:val="30"/>
          <w:szCs w:val="30"/>
        </w:rPr>
        <w:t xml:space="preserve">10. Cách chạy lại code (nếu cần)</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Notebook:</w:t>
      </w:r>
      <w:r>
        <w:rPr>
          <w:rFonts w:ascii="Arial" w:cs="Arial" w:eastAsia="Arial" w:hAnsi="Arial"/>
          <w:sz w:val="22"/>
          <w:szCs w:val="22"/>
        </w:rPr>
        <w:t xml:space="preserve"> mở file .ipynb bằng Jupyter Notebook hoặc VS Code. Đặt file Excel gốc cùng thư mục rồi bấm "Run All". Bạn không cần chạy lại nếu chỉ cần lấy số liệu, vì notebook đã có sẵn kết quả.</w:t>
      </w:r>
    </w:p>
    <w:p>
      <w:pPr>
        <w:spacing w:after="60" w:line="300"/>
      </w:pPr>
      <w:r>
        <w:rPr>
          <w:rFonts w:ascii="Arial" w:cs="Arial" w:eastAsia="Arial" w:hAnsi="Arial"/>
          <w:sz w:val="22"/>
          <w:szCs w:val="22"/>
        </w:rPr>
        <w:t xml:space="preserve"/>
      </w:r>
      <w:r>
        <w:rPr>
          <w:rFonts w:ascii="Arial" w:cs="Arial" w:eastAsia="Arial" w:hAnsi="Arial"/>
          <w:b/>
          <w:bCs/>
          <w:sz w:val="22"/>
          <w:szCs w:val="22"/>
        </w:rPr>
        <w:t xml:space="preserve">Dashboard (để demo cho thầy):</w:t>
      </w:r>
      <w:r>
        <w:rPr>
          <w:rFonts w:ascii="Arial" w:cs="Arial" w:eastAsia="Arial" w:hAnsi="Arial"/>
          <w:sz w:val="22"/>
          <w:szCs w:val="22"/>
        </w:rPr>
        <w:t xml:space="preserve"> đặt app.py, shopee_5_5_cleaned.csv và requirements.txt cùng một thư mục. Mở terminal tại thư mục đó rồi chạy:</w:t>
      </w:r>
    </w:p>
    <w:p>
      <w:pPr>
        <w:shd w:fill="F3F4F6" w:val="clear"/>
        <w:spacing w:after="0" w:line="260"/>
        <w:ind w:left="120" w:right="120"/>
      </w:pPr>
      <w:r>
        <w:rPr>
          <w:rFonts w:ascii="Consolas" w:cs="Consolas" w:eastAsia="Consolas" w:hAnsi="Consolas"/>
          <w:sz w:val="18"/>
          <w:szCs w:val="18"/>
        </w:rPr>
        <w:t xml:space="preserve">pip install -r requirements.txt</w:t>
      </w:r>
    </w:p>
    <w:p>
      <w:pPr>
        <w:shd w:fill="F3F4F6" w:val="clear"/>
        <w:spacing w:after="0" w:line="260"/>
        <w:ind w:left="120" w:right="120"/>
      </w:pPr>
      <w:r>
        <w:rPr>
          <w:rFonts w:ascii="Consolas" w:cs="Consolas" w:eastAsia="Consolas" w:hAnsi="Consolas"/>
          <w:sz w:val="18"/>
          <w:szCs w:val="18"/>
        </w:rPr>
        <w:t xml:space="preserve">streamlit run app.py</w:t>
      </w:r>
    </w:p>
    <w:p>
      <w:pPr>
        <w:spacing w:after="80" w:line="300"/>
      </w:pPr>
      <w:r>
        <w:rPr>
          <w:rFonts w:ascii="Arial" w:cs="Arial" w:eastAsia="Arial" w:hAnsi="Arial"/>
          <w:sz w:val="22"/>
          <w:szCs w:val="22"/>
        </w:rPr>
        <w:t xml:space="preserve">Trình duyệt sẽ tự mở trang http://localhost:8501. Khi demo, thử lọc riêng TikTok và kéo thanh mô phỏng ngân sách ở tab "Mô phỏng ngân sách".</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Hướng dẫn đọc hiểu code · Trang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đọc hiểu code - Shopee 5.5</dc:title>
  <dc:creator>Nhóm</dc:creator>
  <cp:lastModifiedBy>Un-named</cp:lastModifiedBy>
  <cp:revision>1</cp:revision>
  <dcterms:created xsi:type="dcterms:W3CDTF">2026-10-22T06:34:31.397Z</dcterms:created>
  <dcterms:modified xsi:type="dcterms:W3CDTF">2026-10-22T06:34:31.401Z</dcterms:modified>
</cp:coreProperties>
</file>

<file path=docProps/custom.xml><?xml version="1.0" encoding="utf-8"?>
<Properties xmlns="http://schemas.openxmlformats.org/officeDocument/2006/custom-properties" xmlns:vt="http://schemas.openxmlformats.org/officeDocument/2006/docPropsVTypes"/>
</file>