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B5650" w14:textId="7A8A8CB6" w:rsidR="004F5B56" w:rsidRPr="00962C7D" w:rsidRDefault="004F5B56" w:rsidP="00D15A95">
      <w:pPr>
        <w:tabs>
          <w:tab w:val="left" w:pos="2238"/>
        </w:tabs>
        <w:spacing w:line="360" w:lineRule="auto"/>
        <w:rPr>
          <w:rFonts w:ascii="Times New Roman" w:eastAsiaTheme="minorEastAsia" w:hAnsi="Times New Roman" w:cs="Times New Roman"/>
          <w:bCs/>
          <w:color w:val="000000" w:themeColor="text1"/>
          <w:kern w:val="0"/>
          <w:sz w:val="26"/>
          <w:szCs w:val="26"/>
          <w14:ligatures w14:val="none"/>
        </w:rPr>
      </w:pPr>
    </w:p>
    <w:p w14:paraId="3CCAEC84" w14:textId="546BDC3A" w:rsidR="004F5B56" w:rsidRPr="00962C7D" w:rsidRDefault="004F5B56" w:rsidP="004048F0">
      <w:pPr>
        <w:tabs>
          <w:tab w:val="left" w:pos="2484"/>
          <w:tab w:val="center" w:pos="5400"/>
        </w:tabs>
        <w:spacing w:line="360" w:lineRule="auto"/>
        <w:jc w:val="center"/>
        <w:rPr>
          <w:rFonts w:ascii="Times New Roman" w:hAnsi="Times New Roman" w:cs="Times New Roman"/>
          <w:b/>
          <w:color w:val="000000" w:themeColor="text1"/>
          <w:sz w:val="32"/>
          <w:szCs w:val="28"/>
        </w:rPr>
      </w:pPr>
      <w:r w:rsidRPr="00962C7D">
        <w:rPr>
          <w:rFonts w:ascii="Times New Roman" w:hAnsi="Times New Roman" w:cs="Times New Roman"/>
          <w:b/>
          <w:color w:val="000000" w:themeColor="text1"/>
          <w:sz w:val="32"/>
          <w:szCs w:val="28"/>
        </w:rPr>
        <w:t>HO CHI MINH CITY UNIVERSITY OF</w:t>
      </w:r>
    </w:p>
    <w:p w14:paraId="4FE0594C" w14:textId="77777777" w:rsidR="004F5B56" w:rsidRPr="00962C7D" w:rsidRDefault="004F5B56" w:rsidP="004048F0">
      <w:pPr>
        <w:spacing w:line="360" w:lineRule="auto"/>
        <w:jc w:val="center"/>
        <w:rPr>
          <w:rFonts w:ascii="Times New Roman" w:hAnsi="Times New Roman" w:cs="Times New Roman"/>
          <w:b/>
          <w:color w:val="000000" w:themeColor="text1"/>
          <w:sz w:val="32"/>
          <w:szCs w:val="28"/>
        </w:rPr>
      </w:pPr>
      <w:r w:rsidRPr="00962C7D">
        <w:rPr>
          <w:rFonts w:ascii="Times New Roman" w:hAnsi="Times New Roman" w:cs="Times New Roman"/>
          <w:b/>
          <w:color w:val="000000" w:themeColor="text1"/>
          <w:sz w:val="32"/>
          <w:szCs w:val="28"/>
        </w:rPr>
        <w:t xml:space="preserve">FOREIGN LANGUAGES AND INFORMATION </w:t>
      </w:r>
      <w:r>
        <w:rPr>
          <w:rFonts w:ascii="Times New Roman" w:hAnsi="Times New Roman" w:cs="Times New Roman"/>
          <w:b/>
          <w:color w:val="000000" w:themeColor="text1"/>
          <w:sz w:val="32"/>
          <w:szCs w:val="28"/>
        </w:rPr>
        <w:t>TECHNOLOGY</w:t>
      </w:r>
    </w:p>
    <w:p w14:paraId="6CCE8E2D" w14:textId="77777777" w:rsidR="004F5B56" w:rsidRPr="00962C7D" w:rsidRDefault="004F5B56" w:rsidP="004048F0">
      <w:pPr>
        <w:spacing w:line="360" w:lineRule="auto"/>
        <w:jc w:val="center"/>
        <w:rPr>
          <w:rFonts w:ascii="Times New Roman" w:hAnsi="Times New Roman" w:cs="Times New Roman"/>
          <w:b/>
          <w:color w:val="000000" w:themeColor="text1"/>
          <w:sz w:val="32"/>
          <w:szCs w:val="28"/>
        </w:rPr>
      </w:pPr>
      <w:r w:rsidRPr="00962C7D">
        <w:rPr>
          <w:rFonts w:ascii="Times New Roman" w:hAnsi="Times New Roman" w:cs="Times New Roman"/>
          <w:b/>
          <w:color w:val="000000" w:themeColor="text1"/>
          <w:sz w:val="32"/>
          <w:szCs w:val="28"/>
        </w:rPr>
        <w:t>FACULTY OF FOREIGN LANGUAGES</w:t>
      </w:r>
    </w:p>
    <w:p w14:paraId="4B313ED2" w14:textId="77777777" w:rsidR="004F5B56" w:rsidRPr="00962C7D" w:rsidRDefault="004F5B56" w:rsidP="004048F0">
      <w:pPr>
        <w:spacing w:line="360" w:lineRule="auto"/>
        <w:jc w:val="center"/>
        <w:rPr>
          <w:rFonts w:ascii="Times New Roman" w:hAnsi="Times New Roman" w:cs="Times New Roman"/>
          <w:color w:val="000000" w:themeColor="text1"/>
          <w:sz w:val="32"/>
          <w:szCs w:val="28"/>
        </w:rPr>
      </w:pPr>
      <w:r w:rsidRPr="00962C7D">
        <w:rPr>
          <w:rFonts w:ascii="Times New Roman" w:hAnsi="Times New Roman" w:cs="Times New Roman"/>
          <w:noProof/>
          <w:color w:val="000000" w:themeColor="text1"/>
          <w:sz w:val="32"/>
          <w:szCs w:val="28"/>
        </w:rPr>
        <w:drawing>
          <wp:anchor distT="0" distB="0" distL="114300" distR="114300" simplePos="0" relativeHeight="251659264" behindDoc="1" locked="0" layoutInCell="1" allowOverlap="1" wp14:anchorId="44A9E8EA" wp14:editId="07CC9A01">
            <wp:simplePos x="0" y="0"/>
            <wp:positionH relativeFrom="margin">
              <wp:align>center</wp:align>
            </wp:positionH>
            <wp:positionV relativeFrom="paragraph">
              <wp:posOffset>387350</wp:posOffset>
            </wp:positionV>
            <wp:extent cx="1383665" cy="928370"/>
            <wp:effectExtent l="0" t="0" r="6985" b="5080"/>
            <wp:wrapTight wrapText="bothSides">
              <wp:wrapPolygon edited="0">
                <wp:start x="6840" y="0"/>
                <wp:lineTo x="4461" y="886"/>
                <wp:lineTo x="0" y="5319"/>
                <wp:lineTo x="0" y="15956"/>
                <wp:lineTo x="5353" y="21275"/>
                <wp:lineTo x="7137" y="21275"/>
                <wp:lineTo x="14274" y="21275"/>
                <wp:lineTo x="16059" y="21275"/>
                <wp:lineTo x="21412" y="15956"/>
                <wp:lineTo x="21412" y="5319"/>
                <wp:lineTo x="16951" y="886"/>
                <wp:lineTo x="14572" y="0"/>
                <wp:lineTo x="6840" y="0"/>
              </wp:wrapPolygon>
            </wp:wrapTight>
            <wp:docPr id="1" name="Picture 1" descr="A yellow sign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sign with red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3665" cy="928370"/>
                    </a:xfrm>
                    <a:prstGeom prst="rect">
                      <a:avLst/>
                    </a:prstGeom>
                  </pic:spPr>
                </pic:pic>
              </a:graphicData>
            </a:graphic>
            <wp14:sizeRelH relativeFrom="margin">
              <wp14:pctWidth>0</wp14:pctWidth>
            </wp14:sizeRelH>
            <wp14:sizeRelV relativeFrom="margin">
              <wp14:pctHeight>0</wp14:pctHeight>
            </wp14:sizeRelV>
          </wp:anchor>
        </w:drawing>
      </w:r>
      <w:r w:rsidRPr="00962C7D">
        <w:rPr>
          <w:rFonts w:ascii="Times New Roman" w:hAnsi="Times New Roman" w:cs="Times New Roman"/>
          <w:color w:val="000000" w:themeColor="text1"/>
          <w:sz w:val="32"/>
          <w:szCs w:val="28"/>
        </w:rPr>
        <w:t>------</w:t>
      </w:r>
      <w:r w:rsidRPr="00962C7D">
        <w:rPr>
          <w:rFonts w:ascii="Times New Roman" w:hAnsi="Times New Roman" w:cs="Times New Roman"/>
          <w:color w:val="000000" w:themeColor="text1"/>
          <w:sz w:val="32"/>
          <w:szCs w:val="28"/>
        </w:rPr>
        <w:sym w:font="Wingdings" w:char="F09C"/>
      </w:r>
      <w:r w:rsidRPr="00962C7D">
        <w:rPr>
          <w:rFonts w:ascii="Times New Roman" w:hAnsi="Times New Roman" w:cs="Times New Roman"/>
          <w:color w:val="000000" w:themeColor="text1"/>
          <w:sz w:val="32"/>
          <w:szCs w:val="28"/>
        </w:rPr>
        <w:sym w:font="Wingdings" w:char="F026"/>
      </w:r>
      <w:r w:rsidRPr="00962C7D">
        <w:rPr>
          <w:rFonts w:ascii="Times New Roman" w:hAnsi="Times New Roman" w:cs="Times New Roman"/>
          <w:color w:val="000000" w:themeColor="text1"/>
          <w:sz w:val="32"/>
          <w:szCs w:val="28"/>
        </w:rPr>
        <w:sym w:font="Wingdings" w:char="F09D"/>
      </w:r>
      <w:r w:rsidRPr="00962C7D">
        <w:rPr>
          <w:rFonts w:ascii="Times New Roman" w:hAnsi="Times New Roman" w:cs="Times New Roman"/>
          <w:color w:val="000000" w:themeColor="text1"/>
          <w:sz w:val="32"/>
          <w:szCs w:val="28"/>
        </w:rPr>
        <w:t>------</w:t>
      </w:r>
    </w:p>
    <w:p w14:paraId="3B43DC79" w14:textId="77777777" w:rsidR="004F5B56" w:rsidRPr="00962C7D" w:rsidRDefault="004F5B56" w:rsidP="00E136D5">
      <w:pPr>
        <w:spacing w:line="360" w:lineRule="auto"/>
        <w:jc w:val="both"/>
        <w:rPr>
          <w:rFonts w:ascii="Times New Roman" w:hAnsi="Times New Roman" w:cs="Times New Roman"/>
          <w:color w:val="000000" w:themeColor="text1"/>
          <w:sz w:val="32"/>
          <w:szCs w:val="28"/>
        </w:rPr>
      </w:pPr>
    </w:p>
    <w:p w14:paraId="356DF429" w14:textId="77777777" w:rsidR="004F5B56" w:rsidRPr="00962C7D" w:rsidRDefault="004F5B56" w:rsidP="00E136D5">
      <w:pPr>
        <w:spacing w:line="360" w:lineRule="auto"/>
        <w:jc w:val="both"/>
        <w:rPr>
          <w:rFonts w:ascii="Times New Roman" w:hAnsi="Times New Roman" w:cs="Times New Roman"/>
          <w:color w:val="000000" w:themeColor="text1"/>
          <w:sz w:val="32"/>
          <w:szCs w:val="28"/>
        </w:rPr>
      </w:pPr>
    </w:p>
    <w:p w14:paraId="563C9971" w14:textId="77777777" w:rsidR="004F5B56" w:rsidRPr="00962C7D" w:rsidRDefault="004F5B56" w:rsidP="00E136D5">
      <w:pPr>
        <w:spacing w:line="360" w:lineRule="auto"/>
        <w:jc w:val="both"/>
        <w:rPr>
          <w:rFonts w:ascii="Times New Roman" w:hAnsi="Times New Roman" w:cs="Times New Roman"/>
          <w:b/>
          <w:color w:val="000000" w:themeColor="text1"/>
          <w:sz w:val="32"/>
          <w:szCs w:val="28"/>
        </w:rPr>
      </w:pPr>
    </w:p>
    <w:p w14:paraId="7BBDD40A" w14:textId="63570D00" w:rsidR="004F5B56" w:rsidRPr="00B57F06" w:rsidRDefault="004F5B56" w:rsidP="00B57F06">
      <w:pPr>
        <w:spacing w:line="360" w:lineRule="auto"/>
        <w:jc w:val="center"/>
        <w:rPr>
          <w:rFonts w:ascii="Times New Roman" w:hAnsi="Times New Roman" w:cs="Times New Roman"/>
          <w:b/>
          <w:color w:val="000000" w:themeColor="text1"/>
          <w:sz w:val="32"/>
          <w:szCs w:val="28"/>
          <w:lang w:val="vi-VN"/>
        </w:rPr>
      </w:pPr>
      <w:r>
        <w:rPr>
          <w:rFonts w:ascii="Times New Roman" w:hAnsi="Times New Roman" w:cs="Times New Roman"/>
          <w:b/>
          <w:color w:val="000000" w:themeColor="text1"/>
          <w:sz w:val="32"/>
          <w:szCs w:val="28"/>
        </w:rPr>
        <w:t>FINAL</w:t>
      </w:r>
      <w:r>
        <w:rPr>
          <w:rFonts w:ascii="Times New Roman" w:hAnsi="Times New Roman" w:cs="Times New Roman"/>
          <w:b/>
          <w:color w:val="000000" w:themeColor="text1"/>
          <w:sz w:val="32"/>
          <w:szCs w:val="28"/>
          <w:lang w:val="vi-VN"/>
        </w:rPr>
        <w:t xml:space="preserve"> PROJECT</w:t>
      </w:r>
    </w:p>
    <w:p w14:paraId="3C7C7034" w14:textId="36C43E56" w:rsidR="004F5B56" w:rsidRPr="00962C7D" w:rsidRDefault="004F5B56" w:rsidP="004048F0">
      <w:pPr>
        <w:spacing w:line="360" w:lineRule="auto"/>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COURSE</w:t>
      </w:r>
    </w:p>
    <w:p w14:paraId="0CE95C60" w14:textId="09016390" w:rsidR="004F5B56" w:rsidRPr="004F5B56" w:rsidRDefault="004F5B56" w:rsidP="004048F0">
      <w:pPr>
        <w:spacing w:line="360" w:lineRule="auto"/>
        <w:jc w:val="center"/>
        <w:rPr>
          <w:rFonts w:ascii="Times New Roman" w:hAnsi="Times New Roman" w:cs="Times New Roman"/>
          <w:sz w:val="32"/>
          <w:szCs w:val="32"/>
        </w:rPr>
      </w:pPr>
      <w:r w:rsidRPr="004F5B56">
        <w:rPr>
          <w:rFonts w:ascii="Times New Roman" w:hAnsi="Times New Roman" w:cs="Times New Roman"/>
          <w:b/>
          <w:bCs/>
          <w:color w:val="000000" w:themeColor="text1"/>
          <w:sz w:val="32"/>
          <w:szCs w:val="32"/>
        </w:rPr>
        <w:t>ADVANCED</w:t>
      </w:r>
      <w:r w:rsidRPr="004F5B56">
        <w:rPr>
          <w:rFonts w:ascii="Times New Roman" w:hAnsi="Times New Roman" w:cs="Times New Roman"/>
          <w:b/>
          <w:bCs/>
          <w:color w:val="000000" w:themeColor="text1"/>
          <w:sz w:val="32"/>
          <w:szCs w:val="32"/>
          <w:lang w:val="vi-VN"/>
        </w:rPr>
        <w:t xml:space="preserve"> TR</w:t>
      </w:r>
      <w:r w:rsidRPr="004F5B56">
        <w:rPr>
          <w:rFonts w:ascii="Times New Roman" w:hAnsi="Times New Roman" w:cs="Times New Roman"/>
          <w:b/>
          <w:bCs/>
          <w:color w:val="000000" w:themeColor="text1"/>
          <w:sz w:val="32"/>
          <w:szCs w:val="32"/>
        </w:rPr>
        <w:t>ANSLATION AND INTERPRETING PRACTICE</w:t>
      </w:r>
    </w:p>
    <w:p w14:paraId="0B29538D" w14:textId="77777777" w:rsidR="004F5B56" w:rsidRPr="00124F62" w:rsidRDefault="004F5B56" w:rsidP="00E136D5">
      <w:pPr>
        <w:spacing w:line="360" w:lineRule="auto"/>
        <w:jc w:val="both"/>
        <w:rPr>
          <w:rFonts w:ascii="Times New Roman" w:hAnsi="Times New Roman" w:cs="Times New Roman"/>
          <w:color w:val="000000" w:themeColor="text1"/>
          <w:sz w:val="32"/>
          <w:szCs w:val="28"/>
          <w:lang w:val="vi-VN"/>
        </w:rPr>
      </w:pPr>
    </w:p>
    <w:p w14:paraId="4B76F002" w14:textId="375D8100" w:rsidR="004F5B56" w:rsidRPr="00962C7D" w:rsidRDefault="004F5B56" w:rsidP="00E136D5">
      <w:pPr>
        <w:tabs>
          <w:tab w:val="left" w:pos="3828"/>
        </w:tabs>
        <w:spacing w:line="360" w:lineRule="auto"/>
        <w:ind w:left="241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Lecturer</w:t>
      </w:r>
      <w:r w:rsidRPr="00962C7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Nguyễn</w:t>
      </w:r>
      <w:r>
        <w:rPr>
          <w:rFonts w:ascii="Times New Roman" w:hAnsi="Times New Roman" w:cs="Times New Roman"/>
          <w:color w:val="000000" w:themeColor="text1"/>
          <w:sz w:val="28"/>
          <w:szCs w:val="28"/>
          <w:lang w:val="vi-VN"/>
        </w:rPr>
        <w:t xml:space="preserve"> Huy Khải, M.Ed. in TESOL</w:t>
      </w:r>
      <w:r w:rsidRPr="00962C7D">
        <w:rPr>
          <w:rFonts w:ascii="Times New Roman" w:hAnsi="Times New Roman" w:cs="Times New Roman"/>
          <w:b/>
          <w:color w:val="000000" w:themeColor="text1"/>
          <w:sz w:val="28"/>
          <w:szCs w:val="28"/>
        </w:rPr>
        <w:t xml:space="preserve">      </w:t>
      </w:r>
    </w:p>
    <w:p w14:paraId="2CE267E0" w14:textId="192AA41C" w:rsidR="004F5B56" w:rsidRPr="00962C7D" w:rsidRDefault="004F5B56" w:rsidP="00E136D5">
      <w:pPr>
        <w:tabs>
          <w:tab w:val="left" w:pos="3960"/>
        </w:tabs>
        <w:spacing w:line="360" w:lineRule="auto"/>
        <w:ind w:left="2410"/>
        <w:jc w:val="both"/>
        <w:rPr>
          <w:rFonts w:ascii="Times New Roman" w:hAnsi="Times New Roman" w:cs="Times New Roman"/>
          <w:color w:val="000000" w:themeColor="text1"/>
          <w:sz w:val="28"/>
          <w:szCs w:val="28"/>
        </w:rPr>
      </w:pPr>
      <w:r w:rsidRPr="00962C7D">
        <w:rPr>
          <w:rFonts w:ascii="Times New Roman" w:hAnsi="Times New Roman" w:cs="Times New Roman"/>
          <w:color w:val="000000" w:themeColor="text1"/>
          <w:sz w:val="28"/>
          <w:szCs w:val="28"/>
        </w:rPr>
        <w:t>Student:</w:t>
      </w:r>
      <w:r>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lang w:val="vi-VN"/>
        </w:rPr>
        <w:t>Phạm Trần Mẫn Nghi</w:t>
      </w:r>
      <w:r w:rsidRPr="00962C7D">
        <w:rPr>
          <w:rFonts w:ascii="Times New Roman" w:hAnsi="Times New Roman" w:cs="Times New Roman"/>
          <w:b/>
          <w:color w:val="000000" w:themeColor="text1"/>
          <w:sz w:val="28"/>
          <w:szCs w:val="28"/>
        </w:rPr>
        <w:t xml:space="preserve"> </w:t>
      </w:r>
      <w:r w:rsidRPr="00962C7D">
        <w:rPr>
          <w:rFonts w:ascii="Times New Roman" w:hAnsi="Times New Roman" w:cs="Times New Roman"/>
          <w:b/>
          <w:color w:val="000000" w:themeColor="text1"/>
          <w:sz w:val="28"/>
          <w:szCs w:val="28"/>
        </w:rPr>
        <w:tab/>
        <w:t xml:space="preserve">                </w:t>
      </w:r>
    </w:p>
    <w:p w14:paraId="04B7CC7A" w14:textId="13E6881D" w:rsidR="004F5B56" w:rsidRPr="00962C7D" w:rsidRDefault="004F5B56" w:rsidP="00E136D5">
      <w:pPr>
        <w:tabs>
          <w:tab w:val="left" w:pos="3960"/>
        </w:tabs>
        <w:spacing w:line="360" w:lineRule="auto"/>
        <w:ind w:left="2410"/>
        <w:jc w:val="both"/>
        <w:rPr>
          <w:rFonts w:ascii="Times New Roman" w:hAnsi="Times New Roman" w:cs="Times New Roman"/>
          <w:color w:val="000000" w:themeColor="text1"/>
          <w:sz w:val="28"/>
          <w:szCs w:val="28"/>
        </w:rPr>
      </w:pPr>
      <w:r w:rsidRPr="00962C7D">
        <w:rPr>
          <w:rFonts w:ascii="Times New Roman" w:hAnsi="Times New Roman" w:cs="Times New Roman"/>
          <w:color w:val="000000" w:themeColor="text1"/>
          <w:sz w:val="28"/>
          <w:szCs w:val="28"/>
        </w:rPr>
        <w:t xml:space="preserve">Student’s number: </w:t>
      </w:r>
      <w:r>
        <w:rPr>
          <w:rFonts w:ascii="Times New Roman" w:hAnsi="Times New Roman" w:cs="Times New Roman"/>
          <w:color w:val="000000" w:themeColor="text1"/>
          <w:sz w:val="28"/>
          <w:szCs w:val="28"/>
        </w:rPr>
        <w:tab/>
        <w:t>22DH713339</w:t>
      </w:r>
      <w:r w:rsidRPr="00962C7D">
        <w:rPr>
          <w:rFonts w:ascii="Times New Roman" w:hAnsi="Times New Roman" w:cs="Times New Roman"/>
          <w:color w:val="000000" w:themeColor="text1"/>
          <w:sz w:val="28"/>
          <w:szCs w:val="28"/>
        </w:rPr>
        <w:t xml:space="preserve">   </w:t>
      </w:r>
    </w:p>
    <w:p w14:paraId="1A2C1E78" w14:textId="0E006E05" w:rsidR="004F5B56" w:rsidRPr="00962C7D" w:rsidRDefault="004F5B56" w:rsidP="00E136D5">
      <w:pPr>
        <w:tabs>
          <w:tab w:val="left" w:pos="3960"/>
        </w:tabs>
        <w:spacing w:line="360" w:lineRule="auto"/>
        <w:ind w:left="2410"/>
        <w:jc w:val="both"/>
        <w:rPr>
          <w:rFonts w:ascii="Times New Roman" w:hAnsi="Times New Roman" w:cs="Times New Roman"/>
          <w:color w:val="000000" w:themeColor="text1"/>
          <w:sz w:val="28"/>
          <w:szCs w:val="28"/>
        </w:rPr>
      </w:pPr>
      <w:r w:rsidRPr="00962C7D">
        <w:rPr>
          <w:rFonts w:ascii="Times New Roman" w:hAnsi="Times New Roman" w:cs="Times New Roman"/>
          <w:bCs/>
          <w:color w:val="000000" w:themeColor="text1"/>
          <w:sz w:val="28"/>
          <w:szCs w:val="28"/>
        </w:rPr>
        <w:t>Class:</w:t>
      </w:r>
      <w:r>
        <w:rPr>
          <w:rFonts w:ascii="Times New Roman" w:hAnsi="Times New Roman" w:cs="Times New Roman"/>
          <w:bCs/>
          <w:color w:val="000000" w:themeColor="text1"/>
          <w:sz w:val="28"/>
          <w:szCs w:val="28"/>
          <w:lang w:val="vi-VN"/>
        </w:rPr>
        <w:t xml:space="preserve"> </w:t>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sidRPr="006232DC">
        <w:rPr>
          <w:rFonts w:ascii="Times New Roman" w:hAnsi="Times New Roman" w:cs="Times New Roman"/>
          <w:color w:val="000000" w:themeColor="text1"/>
          <w:sz w:val="28"/>
          <w:szCs w:val="28"/>
        </w:rPr>
        <w:t>BA2205</w:t>
      </w:r>
      <w:r w:rsidRPr="00962C7D">
        <w:rPr>
          <w:rFonts w:ascii="Times New Roman" w:hAnsi="Times New Roman" w:cs="Times New Roman"/>
          <w:b/>
          <w:bCs/>
          <w:color w:val="000000" w:themeColor="text1"/>
          <w:sz w:val="28"/>
          <w:szCs w:val="28"/>
        </w:rPr>
        <w:tab/>
        <w:t xml:space="preserve">                     </w:t>
      </w:r>
    </w:p>
    <w:p w14:paraId="29999346" w14:textId="4189731C" w:rsidR="004F5B56" w:rsidRPr="009664F1" w:rsidRDefault="004F5B56" w:rsidP="00E136D5">
      <w:pPr>
        <w:tabs>
          <w:tab w:val="left" w:pos="3960"/>
        </w:tabs>
        <w:spacing w:line="360" w:lineRule="auto"/>
        <w:ind w:left="2410"/>
        <w:jc w:val="both"/>
        <w:rPr>
          <w:rFonts w:ascii="Times New Roman" w:hAnsi="Times New Roman" w:cs="Times New Roman"/>
          <w:color w:val="000000" w:themeColor="text1"/>
          <w:sz w:val="28"/>
          <w:szCs w:val="28"/>
        </w:rPr>
      </w:pPr>
      <w:r w:rsidRPr="00962C7D">
        <w:rPr>
          <w:rFonts w:ascii="Times New Roman" w:hAnsi="Times New Roman" w:cs="Times New Roman"/>
          <w:bCs/>
          <w:color w:val="000000" w:themeColor="text1"/>
          <w:sz w:val="28"/>
          <w:szCs w:val="28"/>
        </w:rPr>
        <w:t>Major:</w:t>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color w:val="000000" w:themeColor="text1"/>
          <w:sz w:val="28"/>
          <w:szCs w:val="28"/>
        </w:rPr>
        <w:t>English</w:t>
      </w:r>
      <w:r w:rsidRPr="005B709F">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lang w:val="vi-VN"/>
        </w:rPr>
        <w:t>Translation and Interpreting</w:t>
      </w:r>
    </w:p>
    <w:p w14:paraId="03B3A852" w14:textId="77777777" w:rsidR="004F5B56" w:rsidRPr="00962C7D" w:rsidRDefault="004F5B56" w:rsidP="00E136D5">
      <w:pPr>
        <w:spacing w:line="360" w:lineRule="auto"/>
        <w:jc w:val="both"/>
        <w:rPr>
          <w:rFonts w:ascii="Times New Roman" w:hAnsi="Times New Roman" w:cs="Times New Roman"/>
          <w:color w:val="000000" w:themeColor="text1"/>
          <w:sz w:val="32"/>
          <w:szCs w:val="28"/>
        </w:rPr>
      </w:pPr>
    </w:p>
    <w:p w14:paraId="1E4CF4A2" w14:textId="77777777" w:rsidR="004F5B56" w:rsidRPr="00962C7D" w:rsidRDefault="004F5B56" w:rsidP="00E136D5">
      <w:pPr>
        <w:spacing w:line="360" w:lineRule="auto"/>
        <w:jc w:val="both"/>
        <w:rPr>
          <w:rFonts w:ascii="Times New Roman" w:hAnsi="Times New Roman" w:cs="Times New Roman"/>
          <w:b/>
          <w:color w:val="000000" w:themeColor="text1"/>
          <w:sz w:val="32"/>
          <w:szCs w:val="28"/>
        </w:rPr>
      </w:pPr>
    </w:p>
    <w:p w14:paraId="0951B017" w14:textId="2843C910" w:rsidR="004F5B56" w:rsidRPr="005F5D00" w:rsidRDefault="004F5B56" w:rsidP="00B57F06">
      <w:pPr>
        <w:spacing w:line="360" w:lineRule="auto"/>
        <w:jc w:val="center"/>
        <w:rPr>
          <w:rFonts w:ascii="Times New Roman" w:hAnsi="Times New Roman" w:cs="Times New Roman"/>
          <w:b/>
          <w:color w:val="000000" w:themeColor="text1"/>
          <w:sz w:val="32"/>
          <w:szCs w:val="28"/>
          <w:lang w:val="vi-VN"/>
        </w:rPr>
        <w:sectPr w:rsidR="004F5B56" w:rsidRPr="005F5D00" w:rsidSect="003B6CC1">
          <w:pgSz w:w="12240" w:h="15840" w:code="1"/>
          <w:pgMar w:top="1134" w:right="1418" w:bottom="1134" w:left="1418" w:header="720" w:footer="720" w:gutter="0"/>
          <w:pgBorders w:display="firstPage" w:offsetFrom="page">
            <w:top w:val="thickThinSmallGap" w:sz="36" w:space="24" w:color="0A2F41" w:themeColor="accent1" w:themeShade="80"/>
            <w:left w:val="thickThinSmallGap" w:sz="36" w:space="24" w:color="0A2F41" w:themeColor="accent1" w:themeShade="80"/>
            <w:bottom w:val="thickThinSmallGap" w:sz="36" w:space="24" w:color="0A2F41" w:themeColor="accent1" w:themeShade="80"/>
            <w:right w:val="thickThinSmallGap" w:sz="36" w:space="24" w:color="0A2F41" w:themeColor="accent1" w:themeShade="80"/>
          </w:pgBorders>
          <w:cols w:space="720"/>
          <w:docGrid w:linePitch="360"/>
        </w:sectPr>
      </w:pPr>
      <w:r w:rsidRPr="00962C7D">
        <w:rPr>
          <w:rFonts w:ascii="Times New Roman" w:hAnsi="Times New Roman" w:cs="Times New Roman"/>
          <w:b/>
          <w:color w:val="000000" w:themeColor="text1"/>
          <w:sz w:val="32"/>
          <w:szCs w:val="28"/>
        </w:rPr>
        <w:t xml:space="preserve">Ho Chi Minh City, </w:t>
      </w:r>
      <w:r>
        <w:rPr>
          <w:rFonts w:ascii="Times New Roman" w:hAnsi="Times New Roman" w:cs="Times New Roman"/>
          <w:b/>
          <w:color w:val="000000" w:themeColor="text1"/>
          <w:sz w:val="32"/>
          <w:szCs w:val="28"/>
        </w:rPr>
        <w:t>July</w:t>
      </w:r>
      <w:r>
        <w:rPr>
          <w:rFonts w:ascii="Times New Roman" w:hAnsi="Times New Roman" w:cs="Times New Roman"/>
          <w:b/>
          <w:color w:val="000000" w:themeColor="text1"/>
          <w:sz w:val="32"/>
          <w:szCs w:val="28"/>
          <w:lang w:val="vi-VN"/>
        </w:rPr>
        <w:t xml:space="preserve"> </w:t>
      </w:r>
      <w:r>
        <w:rPr>
          <w:rFonts w:ascii="Times New Roman" w:hAnsi="Times New Roman" w:cs="Times New Roman"/>
          <w:b/>
          <w:color w:val="000000" w:themeColor="text1"/>
          <w:sz w:val="32"/>
          <w:szCs w:val="28"/>
        </w:rPr>
        <w:t>2025</w:t>
      </w:r>
    </w:p>
    <w:p w14:paraId="1DDD0F8A" w14:textId="77777777" w:rsidR="004F5B56" w:rsidRPr="00962C7D" w:rsidRDefault="004F5B56" w:rsidP="00E136D5">
      <w:pPr>
        <w:spacing w:line="360" w:lineRule="auto"/>
        <w:jc w:val="both"/>
        <w:outlineLvl w:val="0"/>
        <w:rPr>
          <w:rFonts w:ascii="Times New Roman" w:eastAsiaTheme="minorEastAsia" w:hAnsi="Times New Roman" w:cs="Times New Roman"/>
          <w:bCs/>
          <w:color w:val="000000" w:themeColor="text1"/>
          <w:kern w:val="0"/>
          <w:sz w:val="26"/>
          <w:szCs w:val="26"/>
          <w14:ligatures w14:val="none"/>
        </w:rPr>
        <w:sectPr w:rsidR="004F5B56" w:rsidRPr="00962C7D" w:rsidSect="004F5B56">
          <w:footerReference w:type="default" r:id="rId9"/>
          <w:type w:val="continuous"/>
          <w:pgSz w:w="12240" w:h="15840" w:code="1"/>
          <w:pgMar w:top="720" w:right="720" w:bottom="720" w:left="720" w:header="720" w:footer="720" w:gutter="0"/>
          <w:pgNumType w:start="1"/>
          <w:cols w:space="720"/>
          <w:docGrid w:linePitch="360"/>
        </w:sectPr>
      </w:pPr>
    </w:p>
    <w:p w14:paraId="0280D1F6" w14:textId="77777777" w:rsidR="00FC5785" w:rsidRDefault="00FC5785" w:rsidP="00E136D5">
      <w:pPr>
        <w:spacing w:line="360" w:lineRule="auto"/>
        <w:jc w:val="both"/>
        <w:rPr>
          <w:rFonts w:ascii="Times New Roman" w:hAnsi="Times New Roman" w:cs="Times New Roman"/>
          <w:b/>
          <w:bCs/>
          <w:sz w:val="32"/>
          <w:szCs w:val="32"/>
          <w:lang w:val="vi-VN"/>
        </w:rPr>
      </w:pPr>
      <w:r w:rsidRPr="00FC5785">
        <w:rPr>
          <w:rFonts w:ascii="Times New Roman" w:hAnsi="Times New Roman" w:cs="Times New Roman"/>
          <w:b/>
          <w:bCs/>
          <w:sz w:val="40"/>
          <w:szCs w:val="40"/>
        </w:rPr>
        <w:lastRenderedPageBreak/>
        <w:t>TEACHER</w:t>
      </w:r>
      <w:r w:rsidRPr="00FC5785">
        <w:rPr>
          <w:rFonts w:ascii="Times New Roman" w:hAnsi="Times New Roman" w:cs="Times New Roman"/>
          <w:b/>
          <w:bCs/>
          <w:sz w:val="40"/>
          <w:szCs w:val="40"/>
          <w:lang w:val="vi-VN"/>
        </w:rPr>
        <w:t>’S ASSESSMENT</w:t>
      </w:r>
    </w:p>
    <w:tbl>
      <w:tblPr>
        <w:tblW w:w="11483" w:type="dxa"/>
        <w:tblInd w:w="-1003" w:type="dxa"/>
        <w:shd w:val="clear" w:color="auto" w:fill="FFFFFF"/>
        <w:tblCellMar>
          <w:top w:w="15" w:type="dxa"/>
          <w:left w:w="15" w:type="dxa"/>
          <w:bottom w:w="15" w:type="dxa"/>
          <w:right w:w="15" w:type="dxa"/>
        </w:tblCellMar>
        <w:tblLook w:val="04A0" w:firstRow="1" w:lastRow="0" w:firstColumn="1" w:lastColumn="0" w:noHBand="0" w:noVBand="1"/>
      </w:tblPr>
      <w:tblGrid>
        <w:gridCol w:w="3715"/>
        <w:gridCol w:w="1814"/>
        <w:gridCol w:w="5954"/>
      </w:tblGrid>
      <w:tr w:rsidR="00FC5785" w:rsidRPr="00FC5785" w14:paraId="260D9388" w14:textId="77777777" w:rsidTr="00180B8C">
        <w:trPr>
          <w:trHeight w:val="713"/>
        </w:trPr>
        <w:tc>
          <w:tcPr>
            <w:tcW w:w="3715"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5070CC6E"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Criterion</w:t>
            </w:r>
          </w:p>
        </w:tc>
        <w:tc>
          <w:tcPr>
            <w:tcW w:w="1814"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125F8AAE"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Weight (%)</w:t>
            </w:r>
          </w:p>
        </w:tc>
        <w:tc>
          <w:tcPr>
            <w:tcW w:w="5954"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7657EC35"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Detailed Description</w:t>
            </w:r>
          </w:p>
        </w:tc>
      </w:tr>
      <w:tr w:rsidR="00FC5785" w:rsidRPr="00FC5785" w14:paraId="215238D3" w14:textId="77777777" w:rsidTr="00180B8C">
        <w:trPr>
          <w:trHeight w:val="1020"/>
        </w:trPr>
        <w:tc>
          <w:tcPr>
            <w:tcW w:w="3715"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71E19FFF"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Introduction of the text and report objectives</w:t>
            </w:r>
          </w:p>
        </w:tc>
        <w:tc>
          <w:tcPr>
            <w:tcW w:w="1814"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77C3E06F"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10%</w:t>
            </w:r>
          </w:p>
        </w:tc>
        <w:tc>
          <w:tcPr>
            <w:tcW w:w="5954"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30860A9F"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Clearly presents the source, genre, reason for selection, and translation objective.</w:t>
            </w:r>
          </w:p>
        </w:tc>
      </w:tr>
      <w:tr w:rsidR="00FC5785" w:rsidRPr="00FC5785" w14:paraId="43CE8140" w14:textId="77777777" w:rsidTr="00180B8C">
        <w:trPr>
          <w:trHeight w:val="2055"/>
        </w:trPr>
        <w:tc>
          <w:tcPr>
            <w:tcW w:w="3715"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6A5ABFEE"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Quality of translation</w:t>
            </w:r>
          </w:p>
        </w:tc>
        <w:tc>
          <w:tcPr>
            <w:tcW w:w="1814"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36820007"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30%</w:t>
            </w:r>
          </w:p>
        </w:tc>
        <w:tc>
          <w:tcPr>
            <w:tcW w:w="5954"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3447DBF8"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Accurate in meaning, appropriate in style, grammatically correct, correct use of specialized vocabulary, and fluent, natural language.</w:t>
            </w:r>
          </w:p>
        </w:tc>
      </w:tr>
      <w:tr w:rsidR="00FC5785" w:rsidRPr="00FC5785" w14:paraId="3A31E1BD" w14:textId="77777777" w:rsidTr="00180B8C">
        <w:trPr>
          <w:trHeight w:val="1365"/>
        </w:trPr>
        <w:tc>
          <w:tcPr>
            <w:tcW w:w="3715"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64414B04"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Analysis of the source text</w:t>
            </w:r>
          </w:p>
        </w:tc>
        <w:tc>
          <w:tcPr>
            <w:tcW w:w="1814"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37E7BF55"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25%</w:t>
            </w:r>
          </w:p>
        </w:tc>
        <w:tc>
          <w:tcPr>
            <w:tcW w:w="5954"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50A3E26A"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Thorough analysis of vocabulary, syntax, style, context, and implied meanings.</w:t>
            </w:r>
          </w:p>
        </w:tc>
      </w:tr>
      <w:tr w:rsidR="00FC5785" w:rsidRPr="00FC5785" w14:paraId="6F61FC71" w14:textId="77777777" w:rsidTr="00180B8C">
        <w:trPr>
          <w:trHeight w:val="1020"/>
        </w:trPr>
        <w:tc>
          <w:tcPr>
            <w:tcW w:w="3715"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26ADD259"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Justification of translation choices</w:t>
            </w:r>
          </w:p>
        </w:tc>
        <w:tc>
          <w:tcPr>
            <w:tcW w:w="1814"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756B6D21"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15%</w:t>
            </w:r>
          </w:p>
        </w:tc>
        <w:tc>
          <w:tcPr>
            <w:tcW w:w="5954"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35469229"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Logical and convincing explanation of the translation strategies used.</w:t>
            </w:r>
          </w:p>
        </w:tc>
      </w:tr>
      <w:tr w:rsidR="00FC5785" w:rsidRPr="00FC5785" w14:paraId="33E3EF73" w14:textId="77777777" w:rsidTr="00180B8C">
        <w:trPr>
          <w:trHeight w:val="1365"/>
        </w:trPr>
        <w:tc>
          <w:tcPr>
            <w:tcW w:w="3715"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1D1E7B2E"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Report presentation and academic formatting</w:t>
            </w:r>
          </w:p>
        </w:tc>
        <w:tc>
          <w:tcPr>
            <w:tcW w:w="1814"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35685E91"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10%</w:t>
            </w:r>
          </w:p>
        </w:tc>
        <w:tc>
          <w:tcPr>
            <w:tcW w:w="5954"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0000A5C4"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Clear presentation, coherent structure, formal language, and proper citation.</w:t>
            </w:r>
          </w:p>
        </w:tc>
      </w:tr>
      <w:tr w:rsidR="00FC5785" w:rsidRPr="00FC5785" w14:paraId="1CAF4802" w14:textId="77777777" w:rsidTr="00180B8C">
        <w:trPr>
          <w:trHeight w:val="1020"/>
        </w:trPr>
        <w:tc>
          <w:tcPr>
            <w:tcW w:w="3715"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4A65DECD"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Originality and plagiarism</w:t>
            </w:r>
          </w:p>
        </w:tc>
        <w:tc>
          <w:tcPr>
            <w:tcW w:w="1814"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412145CD"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10%</w:t>
            </w:r>
          </w:p>
        </w:tc>
        <w:tc>
          <w:tcPr>
            <w:tcW w:w="5954" w:type="dxa"/>
            <w:tcBorders>
              <w:top w:val="single" w:sz="8" w:space="0" w:color="080000"/>
              <w:left w:val="single" w:sz="8" w:space="0" w:color="080000"/>
              <w:bottom w:val="single" w:sz="8" w:space="0" w:color="080000"/>
              <w:right w:val="single" w:sz="8" w:space="0" w:color="080000"/>
            </w:tcBorders>
            <w:shd w:val="clear" w:color="auto" w:fill="FFFFFF"/>
            <w:tcMar>
              <w:top w:w="0" w:type="dxa"/>
              <w:left w:w="105" w:type="dxa"/>
              <w:bottom w:w="0" w:type="dxa"/>
              <w:right w:w="105" w:type="dxa"/>
            </w:tcMar>
            <w:vAlign w:val="center"/>
            <w:hideMark/>
          </w:tcPr>
          <w:p w14:paraId="347F8F75" w14:textId="77777777" w:rsidR="00FC5785" w:rsidRPr="00FC5785" w:rsidRDefault="00FC5785" w:rsidP="00E136D5">
            <w:pPr>
              <w:spacing w:line="360" w:lineRule="auto"/>
              <w:jc w:val="both"/>
              <w:rPr>
                <w:rFonts w:ascii="Times New Roman" w:hAnsi="Times New Roman" w:cs="Times New Roman"/>
                <w:sz w:val="32"/>
                <w:szCs w:val="32"/>
              </w:rPr>
            </w:pPr>
            <w:r w:rsidRPr="00FC5785">
              <w:rPr>
                <w:rFonts w:ascii="Times New Roman" w:hAnsi="Times New Roman" w:cs="Times New Roman"/>
                <w:sz w:val="32"/>
                <w:szCs w:val="32"/>
              </w:rPr>
              <w:t>The work is the student’s own and not copied from other sources.</w:t>
            </w:r>
          </w:p>
        </w:tc>
      </w:tr>
    </w:tbl>
    <w:p w14:paraId="3C322C87" w14:textId="77777777" w:rsidR="00035183" w:rsidRDefault="00035183" w:rsidP="00E136D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bookmarkStart w:id="0" w:name="_Toc203075140" w:displacedByCustomXml="next"/>
    <w:sdt>
      <w:sdtPr>
        <w:rPr>
          <w:rFonts w:asciiTheme="minorHAnsi" w:eastAsiaTheme="minorHAnsi" w:hAnsiTheme="minorHAnsi" w:cstheme="minorBidi"/>
          <w:color w:val="auto"/>
          <w:sz w:val="44"/>
          <w:szCs w:val="44"/>
        </w:rPr>
        <w:id w:val="-792528641"/>
        <w:docPartObj>
          <w:docPartGallery w:val="Table of Contents"/>
          <w:docPartUnique/>
        </w:docPartObj>
      </w:sdtPr>
      <w:sdtEndPr>
        <w:rPr>
          <w:rFonts w:ascii="Times New Roman" w:hAnsi="Times New Roman" w:cs="Times New Roman"/>
          <w:b/>
          <w:bCs/>
          <w:noProof/>
          <w:sz w:val="36"/>
          <w:szCs w:val="36"/>
        </w:rPr>
      </w:sdtEndPr>
      <w:sdtContent>
        <w:p w14:paraId="2E6DA2BD" w14:textId="0B416F8F" w:rsidR="0001237B" w:rsidRPr="00D64E0A" w:rsidRDefault="0001237B" w:rsidP="00E136D5">
          <w:pPr>
            <w:pStyle w:val="Heading1"/>
            <w:spacing w:line="360" w:lineRule="auto"/>
            <w:jc w:val="both"/>
            <w:rPr>
              <w:rFonts w:ascii="Times New Roman" w:hAnsi="Times New Roman" w:cs="Times New Roman"/>
              <w:lang w:val="vi-VN"/>
            </w:rPr>
          </w:pPr>
          <w:r w:rsidRPr="00D64E0A">
            <w:rPr>
              <w:rFonts w:ascii="Times New Roman" w:hAnsi="Times New Roman" w:cs="Times New Roman"/>
            </w:rPr>
            <w:t>Table of Contents</w:t>
          </w:r>
          <w:bookmarkEnd w:id="0"/>
        </w:p>
        <w:p w14:paraId="019BC1B7" w14:textId="1C49A776" w:rsidR="00D64E0A" w:rsidRDefault="00DA7E8D">
          <w:pPr>
            <w:pStyle w:val="TOC1"/>
            <w:tabs>
              <w:tab w:val="right" w:leader="dot" w:pos="9678"/>
            </w:tabs>
            <w:rPr>
              <w:rFonts w:eastAsiaTheme="minorEastAsia"/>
              <w:noProof/>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\o "1-4" \h \z \u </w:instrText>
          </w:r>
          <w:r>
            <w:rPr>
              <w:rFonts w:ascii="Times New Roman" w:hAnsi="Times New Roman" w:cs="Times New Roman"/>
              <w:sz w:val="36"/>
              <w:szCs w:val="36"/>
            </w:rPr>
            <w:fldChar w:fldCharType="separate"/>
          </w:r>
          <w:hyperlink w:anchor="_Toc203075140" w:history="1">
            <w:r w:rsidR="00D64E0A" w:rsidRPr="001F1F31">
              <w:rPr>
                <w:rStyle w:val="Hyperlink"/>
                <w:rFonts w:ascii="Times New Roman" w:hAnsi="Times New Roman" w:cs="Times New Roman"/>
                <w:noProof/>
              </w:rPr>
              <w:t>Table of Contents</w:t>
            </w:r>
            <w:r w:rsidR="00D64E0A">
              <w:rPr>
                <w:noProof/>
                <w:webHidden/>
              </w:rPr>
              <w:tab/>
            </w:r>
            <w:r w:rsidR="00D64E0A">
              <w:rPr>
                <w:noProof/>
                <w:webHidden/>
              </w:rPr>
              <w:fldChar w:fldCharType="begin"/>
            </w:r>
            <w:r w:rsidR="00D64E0A">
              <w:rPr>
                <w:noProof/>
                <w:webHidden/>
              </w:rPr>
              <w:instrText xml:space="preserve"> PAGEREF _Toc203075140 \h </w:instrText>
            </w:r>
            <w:r w:rsidR="00D64E0A">
              <w:rPr>
                <w:noProof/>
                <w:webHidden/>
              </w:rPr>
            </w:r>
            <w:r w:rsidR="00D64E0A">
              <w:rPr>
                <w:noProof/>
                <w:webHidden/>
              </w:rPr>
              <w:fldChar w:fldCharType="separate"/>
            </w:r>
            <w:r w:rsidR="00CD1412">
              <w:rPr>
                <w:noProof/>
                <w:webHidden/>
              </w:rPr>
              <w:t>3</w:t>
            </w:r>
            <w:r w:rsidR="00D64E0A">
              <w:rPr>
                <w:noProof/>
                <w:webHidden/>
              </w:rPr>
              <w:fldChar w:fldCharType="end"/>
            </w:r>
          </w:hyperlink>
        </w:p>
        <w:p w14:paraId="4F632893" w14:textId="3AE3BB94" w:rsidR="00D64E0A" w:rsidRDefault="00D64E0A">
          <w:pPr>
            <w:pStyle w:val="TOC1"/>
            <w:tabs>
              <w:tab w:val="left" w:pos="480"/>
              <w:tab w:val="right" w:leader="dot" w:pos="9678"/>
            </w:tabs>
            <w:rPr>
              <w:rFonts w:eastAsiaTheme="minorEastAsia"/>
              <w:noProof/>
            </w:rPr>
          </w:pPr>
          <w:hyperlink w:anchor="_Toc203075141" w:history="1">
            <w:r w:rsidRPr="001F1F31">
              <w:rPr>
                <w:rStyle w:val="Hyperlink"/>
                <w:rFonts w:ascii="Times New Roman" w:hAnsi="Times New Roman" w:cs="Times New Roman"/>
                <w:b/>
                <w:bCs/>
                <w:noProof/>
                <w:lang w:val="vi-VN"/>
              </w:rPr>
              <w:t>1.</w:t>
            </w:r>
            <w:r>
              <w:rPr>
                <w:rFonts w:eastAsiaTheme="minorEastAsia"/>
                <w:noProof/>
              </w:rPr>
              <w:tab/>
            </w:r>
            <w:r w:rsidRPr="001F1F31">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_Toc203075141 \h </w:instrText>
            </w:r>
            <w:r>
              <w:rPr>
                <w:noProof/>
                <w:webHidden/>
              </w:rPr>
            </w:r>
            <w:r>
              <w:rPr>
                <w:noProof/>
                <w:webHidden/>
              </w:rPr>
              <w:fldChar w:fldCharType="separate"/>
            </w:r>
            <w:r w:rsidR="00CD1412">
              <w:rPr>
                <w:noProof/>
                <w:webHidden/>
              </w:rPr>
              <w:t>4</w:t>
            </w:r>
            <w:r>
              <w:rPr>
                <w:noProof/>
                <w:webHidden/>
              </w:rPr>
              <w:fldChar w:fldCharType="end"/>
            </w:r>
          </w:hyperlink>
        </w:p>
        <w:p w14:paraId="2A1877DB" w14:textId="090A14EC" w:rsidR="00D64E0A" w:rsidRDefault="00D64E0A">
          <w:pPr>
            <w:pStyle w:val="TOC2"/>
            <w:tabs>
              <w:tab w:val="left" w:pos="960"/>
              <w:tab w:val="right" w:leader="dot" w:pos="9678"/>
            </w:tabs>
            <w:rPr>
              <w:rFonts w:eastAsiaTheme="minorEastAsia"/>
              <w:noProof/>
            </w:rPr>
          </w:pPr>
          <w:hyperlink w:anchor="_Toc203075142" w:history="1">
            <w:r w:rsidRPr="001F1F31">
              <w:rPr>
                <w:rStyle w:val="Hyperlink"/>
                <w:rFonts w:ascii="Times New Roman" w:hAnsi="Times New Roman" w:cs="Times New Roman"/>
                <w:b/>
                <w:bCs/>
                <w:noProof/>
                <w:lang w:val="vi-VN"/>
              </w:rPr>
              <w:t>1.1.</w:t>
            </w:r>
            <w:r>
              <w:rPr>
                <w:rFonts w:eastAsiaTheme="minorEastAsia"/>
                <w:noProof/>
              </w:rPr>
              <w:tab/>
            </w:r>
            <w:r w:rsidRPr="001F1F31">
              <w:rPr>
                <w:rStyle w:val="Hyperlink"/>
                <w:rFonts w:ascii="Times New Roman" w:hAnsi="Times New Roman" w:cs="Times New Roman"/>
                <w:b/>
                <w:bCs/>
                <w:noProof/>
                <w:lang w:val="vi-VN"/>
              </w:rPr>
              <w:t>Eng – Viet translation</w:t>
            </w:r>
            <w:r>
              <w:rPr>
                <w:noProof/>
                <w:webHidden/>
              </w:rPr>
              <w:tab/>
            </w:r>
            <w:r>
              <w:rPr>
                <w:noProof/>
                <w:webHidden/>
              </w:rPr>
              <w:fldChar w:fldCharType="begin"/>
            </w:r>
            <w:r>
              <w:rPr>
                <w:noProof/>
                <w:webHidden/>
              </w:rPr>
              <w:instrText xml:space="preserve"> PAGEREF _Toc203075142 \h </w:instrText>
            </w:r>
            <w:r>
              <w:rPr>
                <w:noProof/>
                <w:webHidden/>
              </w:rPr>
            </w:r>
            <w:r>
              <w:rPr>
                <w:noProof/>
                <w:webHidden/>
              </w:rPr>
              <w:fldChar w:fldCharType="separate"/>
            </w:r>
            <w:r w:rsidR="00CD1412">
              <w:rPr>
                <w:noProof/>
                <w:webHidden/>
              </w:rPr>
              <w:t>4</w:t>
            </w:r>
            <w:r>
              <w:rPr>
                <w:noProof/>
                <w:webHidden/>
              </w:rPr>
              <w:fldChar w:fldCharType="end"/>
            </w:r>
          </w:hyperlink>
        </w:p>
        <w:p w14:paraId="07BAD372" w14:textId="11BF2150" w:rsidR="00D64E0A" w:rsidRDefault="00D64E0A">
          <w:pPr>
            <w:pStyle w:val="TOC2"/>
            <w:tabs>
              <w:tab w:val="left" w:pos="960"/>
              <w:tab w:val="right" w:leader="dot" w:pos="9678"/>
            </w:tabs>
            <w:rPr>
              <w:rFonts w:eastAsiaTheme="minorEastAsia"/>
              <w:noProof/>
            </w:rPr>
          </w:pPr>
          <w:hyperlink w:anchor="_Toc203075143" w:history="1">
            <w:r w:rsidRPr="001F1F31">
              <w:rPr>
                <w:rStyle w:val="Hyperlink"/>
                <w:rFonts w:ascii="Times New Roman" w:hAnsi="Times New Roman" w:cs="Times New Roman"/>
                <w:b/>
                <w:bCs/>
                <w:noProof/>
              </w:rPr>
              <w:t>1.2.</w:t>
            </w:r>
            <w:r>
              <w:rPr>
                <w:rFonts w:eastAsiaTheme="minorEastAsia"/>
                <w:noProof/>
              </w:rPr>
              <w:tab/>
            </w:r>
            <w:r w:rsidRPr="001F1F31">
              <w:rPr>
                <w:rStyle w:val="Hyperlink"/>
                <w:rFonts w:ascii="Times New Roman" w:hAnsi="Times New Roman" w:cs="Times New Roman"/>
                <w:b/>
                <w:bCs/>
                <w:noProof/>
                <w:lang w:val="vi-VN"/>
              </w:rPr>
              <w:t>Viet-Eng translation</w:t>
            </w:r>
            <w:r>
              <w:rPr>
                <w:noProof/>
                <w:webHidden/>
              </w:rPr>
              <w:tab/>
            </w:r>
            <w:r>
              <w:rPr>
                <w:noProof/>
                <w:webHidden/>
              </w:rPr>
              <w:fldChar w:fldCharType="begin"/>
            </w:r>
            <w:r>
              <w:rPr>
                <w:noProof/>
                <w:webHidden/>
              </w:rPr>
              <w:instrText xml:space="preserve"> PAGEREF _Toc203075143 \h </w:instrText>
            </w:r>
            <w:r>
              <w:rPr>
                <w:noProof/>
                <w:webHidden/>
              </w:rPr>
            </w:r>
            <w:r>
              <w:rPr>
                <w:noProof/>
                <w:webHidden/>
              </w:rPr>
              <w:fldChar w:fldCharType="separate"/>
            </w:r>
            <w:r w:rsidR="00CD1412">
              <w:rPr>
                <w:noProof/>
                <w:webHidden/>
              </w:rPr>
              <w:t>5</w:t>
            </w:r>
            <w:r>
              <w:rPr>
                <w:noProof/>
                <w:webHidden/>
              </w:rPr>
              <w:fldChar w:fldCharType="end"/>
            </w:r>
          </w:hyperlink>
        </w:p>
        <w:p w14:paraId="254E6973" w14:textId="47485190" w:rsidR="00D64E0A" w:rsidRDefault="00D64E0A">
          <w:pPr>
            <w:pStyle w:val="TOC1"/>
            <w:tabs>
              <w:tab w:val="left" w:pos="480"/>
              <w:tab w:val="right" w:leader="dot" w:pos="9678"/>
            </w:tabs>
            <w:rPr>
              <w:rFonts w:eastAsiaTheme="minorEastAsia"/>
              <w:noProof/>
            </w:rPr>
          </w:pPr>
          <w:hyperlink w:anchor="_Toc203075144" w:history="1">
            <w:r w:rsidRPr="001F1F31">
              <w:rPr>
                <w:rStyle w:val="Hyperlink"/>
                <w:rFonts w:ascii="Times New Roman" w:eastAsia="Times New Roman" w:hAnsi="Times New Roman" w:cs="Times New Roman"/>
                <w:b/>
                <w:bCs/>
                <w:noProof/>
                <w:lang w:val="vi-VN"/>
              </w:rPr>
              <w:t>2.</w:t>
            </w:r>
            <w:r>
              <w:rPr>
                <w:rFonts w:eastAsiaTheme="minorEastAsia"/>
                <w:noProof/>
              </w:rPr>
              <w:tab/>
            </w:r>
            <w:r w:rsidRPr="001F1F31">
              <w:rPr>
                <w:rStyle w:val="Hyperlink"/>
                <w:rFonts w:ascii="Times New Roman" w:eastAsia="Times New Roman" w:hAnsi="Times New Roman" w:cs="Times New Roman"/>
                <w:b/>
                <w:bCs/>
                <w:noProof/>
              </w:rPr>
              <w:t>BODY</w:t>
            </w:r>
            <w:r>
              <w:rPr>
                <w:noProof/>
                <w:webHidden/>
              </w:rPr>
              <w:tab/>
            </w:r>
            <w:r>
              <w:rPr>
                <w:noProof/>
                <w:webHidden/>
              </w:rPr>
              <w:fldChar w:fldCharType="begin"/>
            </w:r>
            <w:r>
              <w:rPr>
                <w:noProof/>
                <w:webHidden/>
              </w:rPr>
              <w:instrText xml:space="preserve"> PAGEREF _Toc203075144 \h </w:instrText>
            </w:r>
            <w:r>
              <w:rPr>
                <w:noProof/>
                <w:webHidden/>
              </w:rPr>
            </w:r>
            <w:r>
              <w:rPr>
                <w:noProof/>
                <w:webHidden/>
              </w:rPr>
              <w:fldChar w:fldCharType="separate"/>
            </w:r>
            <w:r w:rsidR="00CD1412">
              <w:rPr>
                <w:noProof/>
                <w:webHidden/>
              </w:rPr>
              <w:t>6</w:t>
            </w:r>
            <w:r>
              <w:rPr>
                <w:noProof/>
                <w:webHidden/>
              </w:rPr>
              <w:fldChar w:fldCharType="end"/>
            </w:r>
          </w:hyperlink>
        </w:p>
        <w:p w14:paraId="4C301A9F" w14:textId="5D5ABA64" w:rsidR="00D64E0A" w:rsidRDefault="00D64E0A">
          <w:pPr>
            <w:pStyle w:val="TOC2"/>
            <w:tabs>
              <w:tab w:val="left" w:pos="960"/>
              <w:tab w:val="right" w:leader="dot" w:pos="9678"/>
            </w:tabs>
            <w:rPr>
              <w:rFonts w:eastAsiaTheme="minorEastAsia"/>
              <w:noProof/>
            </w:rPr>
          </w:pPr>
          <w:hyperlink w:anchor="_Toc203075147" w:history="1">
            <w:r w:rsidRPr="001F1F31">
              <w:rPr>
                <w:rStyle w:val="Hyperlink"/>
                <w:rFonts w:ascii="Times New Roman" w:hAnsi="Times New Roman" w:cs="Times New Roman"/>
                <w:b/>
                <w:bCs/>
                <w:noProof/>
                <w:lang w:val="vi-VN"/>
              </w:rPr>
              <w:t>2.1.</w:t>
            </w:r>
            <w:r>
              <w:rPr>
                <w:rFonts w:eastAsiaTheme="minorEastAsia"/>
                <w:noProof/>
              </w:rPr>
              <w:tab/>
            </w:r>
            <w:r w:rsidRPr="001F1F31">
              <w:rPr>
                <w:rStyle w:val="Hyperlink"/>
                <w:rFonts w:ascii="Times New Roman" w:hAnsi="Times New Roman" w:cs="Times New Roman"/>
                <w:b/>
                <w:bCs/>
                <w:noProof/>
                <w:lang w:val="vi-VN"/>
              </w:rPr>
              <w:t>Eng – Viet Translation</w:t>
            </w:r>
            <w:r>
              <w:rPr>
                <w:noProof/>
                <w:webHidden/>
              </w:rPr>
              <w:tab/>
            </w:r>
            <w:r>
              <w:rPr>
                <w:noProof/>
                <w:webHidden/>
              </w:rPr>
              <w:fldChar w:fldCharType="begin"/>
            </w:r>
            <w:r>
              <w:rPr>
                <w:noProof/>
                <w:webHidden/>
              </w:rPr>
              <w:instrText xml:space="preserve"> PAGEREF _Toc203075147 \h </w:instrText>
            </w:r>
            <w:r>
              <w:rPr>
                <w:noProof/>
                <w:webHidden/>
              </w:rPr>
            </w:r>
            <w:r>
              <w:rPr>
                <w:noProof/>
                <w:webHidden/>
              </w:rPr>
              <w:fldChar w:fldCharType="separate"/>
            </w:r>
            <w:r w:rsidR="00CD1412">
              <w:rPr>
                <w:noProof/>
                <w:webHidden/>
              </w:rPr>
              <w:t>6</w:t>
            </w:r>
            <w:r>
              <w:rPr>
                <w:noProof/>
                <w:webHidden/>
              </w:rPr>
              <w:fldChar w:fldCharType="end"/>
            </w:r>
          </w:hyperlink>
        </w:p>
        <w:p w14:paraId="6C7A284A" w14:textId="251A38EE" w:rsidR="00D64E0A" w:rsidRDefault="00D64E0A">
          <w:pPr>
            <w:pStyle w:val="TOC3"/>
            <w:tabs>
              <w:tab w:val="left" w:pos="1440"/>
              <w:tab w:val="right" w:leader="dot" w:pos="9678"/>
            </w:tabs>
            <w:rPr>
              <w:rFonts w:eastAsiaTheme="minorEastAsia"/>
              <w:noProof/>
            </w:rPr>
          </w:pPr>
          <w:hyperlink w:anchor="_Toc203075148" w:history="1">
            <w:r w:rsidRPr="001F1F31">
              <w:rPr>
                <w:rStyle w:val="Hyperlink"/>
                <w:rFonts w:ascii="Times New Roman" w:eastAsia="Times New Roman" w:hAnsi="Times New Roman" w:cs="Times New Roman"/>
                <w:b/>
                <w:bCs/>
                <w:noProof/>
              </w:rPr>
              <w:t>2.1.1.</w:t>
            </w:r>
            <w:r>
              <w:rPr>
                <w:rFonts w:eastAsiaTheme="minorEastAsia"/>
                <w:noProof/>
              </w:rPr>
              <w:tab/>
            </w:r>
            <w:r w:rsidRPr="001F1F31">
              <w:rPr>
                <w:rStyle w:val="Hyperlink"/>
                <w:rFonts w:ascii="Times New Roman" w:eastAsia="Times New Roman" w:hAnsi="Times New Roman" w:cs="Times New Roman"/>
                <w:b/>
                <w:bCs/>
                <w:noProof/>
                <w:lang w:val="vi-VN"/>
              </w:rPr>
              <w:t>Analysis</w:t>
            </w:r>
            <w:r>
              <w:rPr>
                <w:noProof/>
                <w:webHidden/>
              </w:rPr>
              <w:tab/>
            </w:r>
            <w:r>
              <w:rPr>
                <w:noProof/>
                <w:webHidden/>
              </w:rPr>
              <w:fldChar w:fldCharType="begin"/>
            </w:r>
            <w:r>
              <w:rPr>
                <w:noProof/>
                <w:webHidden/>
              </w:rPr>
              <w:instrText xml:space="preserve"> PAGEREF _Toc203075148 \h </w:instrText>
            </w:r>
            <w:r>
              <w:rPr>
                <w:noProof/>
                <w:webHidden/>
              </w:rPr>
            </w:r>
            <w:r>
              <w:rPr>
                <w:noProof/>
                <w:webHidden/>
              </w:rPr>
              <w:fldChar w:fldCharType="separate"/>
            </w:r>
            <w:r w:rsidR="00CD1412">
              <w:rPr>
                <w:noProof/>
                <w:webHidden/>
              </w:rPr>
              <w:t>9</w:t>
            </w:r>
            <w:r>
              <w:rPr>
                <w:noProof/>
                <w:webHidden/>
              </w:rPr>
              <w:fldChar w:fldCharType="end"/>
            </w:r>
          </w:hyperlink>
        </w:p>
        <w:p w14:paraId="2568999E" w14:textId="72B7593B" w:rsidR="00D64E0A" w:rsidRDefault="00D64E0A">
          <w:pPr>
            <w:pStyle w:val="TOC4"/>
            <w:tabs>
              <w:tab w:val="left" w:pos="1920"/>
              <w:tab w:val="right" w:leader="dot" w:pos="9678"/>
            </w:tabs>
            <w:rPr>
              <w:rFonts w:eastAsiaTheme="minorEastAsia"/>
              <w:noProof/>
            </w:rPr>
          </w:pPr>
          <w:hyperlink w:anchor="_Toc203075149" w:history="1">
            <w:r w:rsidRPr="001F1F31">
              <w:rPr>
                <w:rStyle w:val="Hyperlink"/>
                <w:rFonts w:ascii="Times New Roman" w:hAnsi="Times New Roman" w:cs="Times New Roman"/>
                <w:b/>
                <w:bCs/>
                <w:noProof/>
              </w:rPr>
              <w:t>2.1.1.1.</w:t>
            </w:r>
            <w:r>
              <w:rPr>
                <w:rFonts w:eastAsiaTheme="minorEastAsia"/>
                <w:noProof/>
              </w:rPr>
              <w:tab/>
            </w:r>
            <w:r w:rsidRPr="001F1F31">
              <w:rPr>
                <w:rStyle w:val="Hyperlink"/>
                <w:rFonts w:ascii="Times New Roman" w:hAnsi="Times New Roman" w:cs="Times New Roman"/>
                <w:b/>
                <w:bCs/>
                <w:noProof/>
              </w:rPr>
              <w:t>Genre and Style</w:t>
            </w:r>
            <w:r>
              <w:rPr>
                <w:noProof/>
                <w:webHidden/>
              </w:rPr>
              <w:tab/>
            </w:r>
            <w:r>
              <w:rPr>
                <w:noProof/>
                <w:webHidden/>
              </w:rPr>
              <w:fldChar w:fldCharType="begin"/>
            </w:r>
            <w:r>
              <w:rPr>
                <w:noProof/>
                <w:webHidden/>
              </w:rPr>
              <w:instrText xml:space="preserve"> PAGEREF _Toc203075149 \h </w:instrText>
            </w:r>
            <w:r>
              <w:rPr>
                <w:noProof/>
                <w:webHidden/>
              </w:rPr>
            </w:r>
            <w:r>
              <w:rPr>
                <w:noProof/>
                <w:webHidden/>
              </w:rPr>
              <w:fldChar w:fldCharType="separate"/>
            </w:r>
            <w:r w:rsidR="00CD1412">
              <w:rPr>
                <w:noProof/>
                <w:webHidden/>
              </w:rPr>
              <w:t>9</w:t>
            </w:r>
            <w:r>
              <w:rPr>
                <w:noProof/>
                <w:webHidden/>
              </w:rPr>
              <w:fldChar w:fldCharType="end"/>
            </w:r>
          </w:hyperlink>
        </w:p>
        <w:p w14:paraId="38DA0A41" w14:textId="035DD559" w:rsidR="00D64E0A" w:rsidRDefault="00D64E0A">
          <w:pPr>
            <w:pStyle w:val="TOC4"/>
            <w:tabs>
              <w:tab w:val="left" w:pos="1920"/>
              <w:tab w:val="right" w:leader="dot" w:pos="9678"/>
            </w:tabs>
            <w:rPr>
              <w:rFonts w:eastAsiaTheme="minorEastAsia"/>
              <w:noProof/>
            </w:rPr>
          </w:pPr>
          <w:hyperlink w:anchor="_Toc203075150" w:history="1">
            <w:r w:rsidRPr="001F1F31">
              <w:rPr>
                <w:rStyle w:val="Hyperlink"/>
                <w:rFonts w:ascii="Times New Roman" w:hAnsi="Times New Roman" w:cs="Times New Roman"/>
                <w:b/>
                <w:bCs/>
                <w:noProof/>
              </w:rPr>
              <w:t>2.1.1.2.</w:t>
            </w:r>
            <w:r>
              <w:rPr>
                <w:rFonts w:eastAsiaTheme="minorEastAsia"/>
                <w:noProof/>
              </w:rPr>
              <w:tab/>
            </w:r>
            <w:r w:rsidRPr="001F1F31">
              <w:rPr>
                <w:rStyle w:val="Hyperlink"/>
                <w:rFonts w:ascii="Times New Roman" w:hAnsi="Times New Roman" w:cs="Times New Roman"/>
                <w:b/>
                <w:bCs/>
                <w:noProof/>
              </w:rPr>
              <w:t>Specialized vocabulary</w:t>
            </w:r>
            <w:r>
              <w:rPr>
                <w:noProof/>
                <w:webHidden/>
              </w:rPr>
              <w:tab/>
            </w:r>
            <w:r>
              <w:rPr>
                <w:noProof/>
                <w:webHidden/>
              </w:rPr>
              <w:fldChar w:fldCharType="begin"/>
            </w:r>
            <w:r>
              <w:rPr>
                <w:noProof/>
                <w:webHidden/>
              </w:rPr>
              <w:instrText xml:space="preserve"> PAGEREF _Toc203075150 \h </w:instrText>
            </w:r>
            <w:r>
              <w:rPr>
                <w:noProof/>
                <w:webHidden/>
              </w:rPr>
            </w:r>
            <w:r>
              <w:rPr>
                <w:noProof/>
                <w:webHidden/>
              </w:rPr>
              <w:fldChar w:fldCharType="separate"/>
            </w:r>
            <w:r w:rsidR="00CD1412">
              <w:rPr>
                <w:noProof/>
                <w:webHidden/>
              </w:rPr>
              <w:t>9</w:t>
            </w:r>
            <w:r>
              <w:rPr>
                <w:noProof/>
                <w:webHidden/>
              </w:rPr>
              <w:fldChar w:fldCharType="end"/>
            </w:r>
          </w:hyperlink>
        </w:p>
        <w:p w14:paraId="1FC840DF" w14:textId="2762D32F" w:rsidR="00D64E0A" w:rsidRDefault="00D64E0A">
          <w:pPr>
            <w:pStyle w:val="TOC4"/>
            <w:tabs>
              <w:tab w:val="left" w:pos="1920"/>
              <w:tab w:val="right" w:leader="dot" w:pos="9678"/>
            </w:tabs>
            <w:rPr>
              <w:rFonts w:eastAsiaTheme="minorEastAsia"/>
              <w:noProof/>
            </w:rPr>
          </w:pPr>
          <w:hyperlink w:anchor="_Toc203075151" w:history="1">
            <w:r w:rsidRPr="001F1F31">
              <w:rPr>
                <w:rStyle w:val="Hyperlink"/>
                <w:rFonts w:ascii="Times New Roman" w:hAnsi="Times New Roman" w:cs="Times New Roman"/>
                <w:b/>
                <w:bCs/>
                <w:noProof/>
              </w:rPr>
              <w:t>2.1.1.3.</w:t>
            </w:r>
            <w:r>
              <w:rPr>
                <w:rFonts w:eastAsiaTheme="minorEastAsia"/>
                <w:noProof/>
              </w:rPr>
              <w:tab/>
            </w:r>
            <w:r w:rsidRPr="001F1F31">
              <w:rPr>
                <w:rStyle w:val="Hyperlink"/>
                <w:rFonts w:ascii="Times New Roman" w:hAnsi="Times New Roman" w:cs="Times New Roman"/>
                <w:b/>
                <w:bCs/>
                <w:noProof/>
              </w:rPr>
              <w:t>Translation strategies (Syntactic structure and Semantic)</w:t>
            </w:r>
            <w:r>
              <w:rPr>
                <w:noProof/>
                <w:webHidden/>
              </w:rPr>
              <w:tab/>
            </w:r>
            <w:r>
              <w:rPr>
                <w:noProof/>
                <w:webHidden/>
              </w:rPr>
              <w:fldChar w:fldCharType="begin"/>
            </w:r>
            <w:r>
              <w:rPr>
                <w:noProof/>
                <w:webHidden/>
              </w:rPr>
              <w:instrText xml:space="preserve"> PAGEREF _Toc203075151 \h </w:instrText>
            </w:r>
            <w:r>
              <w:rPr>
                <w:noProof/>
                <w:webHidden/>
              </w:rPr>
            </w:r>
            <w:r>
              <w:rPr>
                <w:noProof/>
                <w:webHidden/>
              </w:rPr>
              <w:fldChar w:fldCharType="separate"/>
            </w:r>
            <w:r w:rsidR="00CD1412">
              <w:rPr>
                <w:noProof/>
                <w:webHidden/>
              </w:rPr>
              <w:t>10</w:t>
            </w:r>
            <w:r>
              <w:rPr>
                <w:noProof/>
                <w:webHidden/>
              </w:rPr>
              <w:fldChar w:fldCharType="end"/>
            </w:r>
          </w:hyperlink>
        </w:p>
        <w:p w14:paraId="606D7C02" w14:textId="3061D291" w:rsidR="00D64E0A" w:rsidRDefault="00D64E0A">
          <w:pPr>
            <w:pStyle w:val="TOC4"/>
            <w:tabs>
              <w:tab w:val="left" w:pos="1920"/>
              <w:tab w:val="right" w:leader="dot" w:pos="9678"/>
            </w:tabs>
            <w:rPr>
              <w:rFonts w:eastAsiaTheme="minorEastAsia"/>
              <w:noProof/>
            </w:rPr>
          </w:pPr>
          <w:hyperlink w:anchor="_Toc203075152" w:history="1">
            <w:r w:rsidRPr="001F1F31">
              <w:rPr>
                <w:rStyle w:val="Hyperlink"/>
                <w:rFonts w:ascii="Times New Roman" w:hAnsi="Times New Roman" w:cs="Times New Roman"/>
                <w:b/>
                <w:bCs/>
                <w:noProof/>
              </w:rPr>
              <w:t>2.1.1.4.</w:t>
            </w:r>
            <w:r>
              <w:rPr>
                <w:rFonts w:eastAsiaTheme="minorEastAsia"/>
                <w:noProof/>
              </w:rPr>
              <w:tab/>
            </w:r>
            <w:r w:rsidRPr="001F1F31">
              <w:rPr>
                <w:rStyle w:val="Hyperlink"/>
                <w:rFonts w:ascii="Times New Roman" w:hAnsi="Times New Roman" w:cs="Times New Roman"/>
                <w:b/>
                <w:bCs/>
                <w:noProof/>
              </w:rPr>
              <w:t>Specific Translation Issues</w:t>
            </w:r>
            <w:r>
              <w:rPr>
                <w:noProof/>
                <w:webHidden/>
              </w:rPr>
              <w:tab/>
            </w:r>
            <w:r>
              <w:rPr>
                <w:noProof/>
                <w:webHidden/>
              </w:rPr>
              <w:fldChar w:fldCharType="begin"/>
            </w:r>
            <w:r>
              <w:rPr>
                <w:noProof/>
                <w:webHidden/>
              </w:rPr>
              <w:instrText xml:space="preserve"> PAGEREF _Toc203075152 \h </w:instrText>
            </w:r>
            <w:r>
              <w:rPr>
                <w:noProof/>
                <w:webHidden/>
              </w:rPr>
            </w:r>
            <w:r>
              <w:rPr>
                <w:noProof/>
                <w:webHidden/>
              </w:rPr>
              <w:fldChar w:fldCharType="separate"/>
            </w:r>
            <w:r w:rsidR="00CD1412">
              <w:rPr>
                <w:noProof/>
                <w:webHidden/>
              </w:rPr>
              <w:t>11</w:t>
            </w:r>
            <w:r>
              <w:rPr>
                <w:noProof/>
                <w:webHidden/>
              </w:rPr>
              <w:fldChar w:fldCharType="end"/>
            </w:r>
          </w:hyperlink>
        </w:p>
        <w:p w14:paraId="633B4020" w14:textId="792A5A86" w:rsidR="00D64E0A" w:rsidRDefault="00D64E0A">
          <w:pPr>
            <w:pStyle w:val="TOC4"/>
            <w:tabs>
              <w:tab w:val="left" w:pos="1920"/>
              <w:tab w:val="right" w:leader="dot" w:pos="9678"/>
            </w:tabs>
            <w:rPr>
              <w:rFonts w:eastAsiaTheme="minorEastAsia"/>
              <w:noProof/>
            </w:rPr>
          </w:pPr>
          <w:hyperlink w:anchor="_Toc203075153" w:history="1">
            <w:r w:rsidRPr="001F1F31">
              <w:rPr>
                <w:rStyle w:val="Hyperlink"/>
                <w:rFonts w:ascii="Times New Roman" w:hAnsi="Times New Roman" w:cs="Times New Roman"/>
                <w:b/>
                <w:bCs/>
                <w:noProof/>
              </w:rPr>
              <w:t>2.1.1.5.</w:t>
            </w:r>
            <w:r>
              <w:rPr>
                <w:rFonts w:eastAsiaTheme="minorEastAsia"/>
                <w:noProof/>
              </w:rPr>
              <w:tab/>
            </w:r>
            <w:r w:rsidRPr="001F1F31">
              <w:rPr>
                <w:rStyle w:val="Hyperlink"/>
                <w:rFonts w:ascii="Times New Roman" w:hAnsi="Times New Roman" w:cs="Times New Roman"/>
                <w:b/>
                <w:bCs/>
                <w:noProof/>
              </w:rPr>
              <w:t>Cultural or Stylistic Adjustments</w:t>
            </w:r>
            <w:r>
              <w:rPr>
                <w:noProof/>
                <w:webHidden/>
              </w:rPr>
              <w:tab/>
            </w:r>
            <w:r>
              <w:rPr>
                <w:noProof/>
                <w:webHidden/>
              </w:rPr>
              <w:fldChar w:fldCharType="begin"/>
            </w:r>
            <w:r>
              <w:rPr>
                <w:noProof/>
                <w:webHidden/>
              </w:rPr>
              <w:instrText xml:space="preserve"> PAGEREF _Toc203075153 \h </w:instrText>
            </w:r>
            <w:r>
              <w:rPr>
                <w:noProof/>
                <w:webHidden/>
              </w:rPr>
            </w:r>
            <w:r>
              <w:rPr>
                <w:noProof/>
                <w:webHidden/>
              </w:rPr>
              <w:fldChar w:fldCharType="separate"/>
            </w:r>
            <w:r w:rsidR="00CD1412">
              <w:rPr>
                <w:noProof/>
                <w:webHidden/>
              </w:rPr>
              <w:t>12</w:t>
            </w:r>
            <w:r>
              <w:rPr>
                <w:noProof/>
                <w:webHidden/>
              </w:rPr>
              <w:fldChar w:fldCharType="end"/>
            </w:r>
          </w:hyperlink>
        </w:p>
        <w:p w14:paraId="7317FEF0" w14:textId="68068A13" w:rsidR="00D64E0A" w:rsidRDefault="00D64E0A">
          <w:pPr>
            <w:pStyle w:val="TOC3"/>
            <w:tabs>
              <w:tab w:val="left" w:pos="1440"/>
              <w:tab w:val="right" w:leader="dot" w:pos="9678"/>
            </w:tabs>
            <w:rPr>
              <w:rFonts w:eastAsiaTheme="minorEastAsia"/>
              <w:noProof/>
            </w:rPr>
          </w:pPr>
          <w:hyperlink w:anchor="_Toc203075154" w:history="1">
            <w:r w:rsidRPr="001F1F31">
              <w:rPr>
                <w:rStyle w:val="Hyperlink"/>
                <w:rFonts w:ascii="Times New Roman" w:eastAsia="Times New Roman" w:hAnsi="Times New Roman" w:cs="Times New Roman"/>
                <w:b/>
                <w:bCs/>
                <w:noProof/>
                <w:lang w:val="vi-VN"/>
              </w:rPr>
              <w:t>2.1.2.</w:t>
            </w:r>
            <w:r>
              <w:rPr>
                <w:rFonts w:eastAsiaTheme="minorEastAsia"/>
                <w:noProof/>
              </w:rPr>
              <w:tab/>
            </w:r>
            <w:r w:rsidRPr="001F1F31">
              <w:rPr>
                <w:rStyle w:val="Hyperlink"/>
                <w:rFonts w:ascii="Times New Roman" w:eastAsia="Times New Roman" w:hAnsi="Times New Roman" w:cs="Times New Roman"/>
                <w:b/>
                <w:bCs/>
                <w:noProof/>
                <w:lang w:val="vi-VN"/>
              </w:rPr>
              <w:t>Evaluation</w:t>
            </w:r>
            <w:r>
              <w:rPr>
                <w:noProof/>
                <w:webHidden/>
              </w:rPr>
              <w:tab/>
            </w:r>
            <w:r>
              <w:rPr>
                <w:noProof/>
                <w:webHidden/>
              </w:rPr>
              <w:fldChar w:fldCharType="begin"/>
            </w:r>
            <w:r>
              <w:rPr>
                <w:noProof/>
                <w:webHidden/>
              </w:rPr>
              <w:instrText xml:space="preserve"> PAGEREF _Toc203075154 \h </w:instrText>
            </w:r>
            <w:r>
              <w:rPr>
                <w:noProof/>
                <w:webHidden/>
              </w:rPr>
            </w:r>
            <w:r>
              <w:rPr>
                <w:noProof/>
                <w:webHidden/>
              </w:rPr>
              <w:fldChar w:fldCharType="separate"/>
            </w:r>
            <w:r w:rsidR="00CD1412">
              <w:rPr>
                <w:noProof/>
                <w:webHidden/>
              </w:rPr>
              <w:t>12</w:t>
            </w:r>
            <w:r>
              <w:rPr>
                <w:noProof/>
                <w:webHidden/>
              </w:rPr>
              <w:fldChar w:fldCharType="end"/>
            </w:r>
          </w:hyperlink>
        </w:p>
        <w:p w14:paraId="7A9C2BEE" w14:textId="4085F28F" w:rsidR="00D64E0A" w:rsidRDefault="00D64E0A">
          <w:pPr>
            <w:pStyle w:val="TOC2"/>
            <w:tabs>
              <w:tab w:val="left" w:pos="960"/>
              <w:tab w:val="right" w:leader="dot" w:pos="9678"/>
            </w:tabs>
            <w:rPr>
              <w:rFonts w:eastAsiaTheme="minorEastAsia"/>
              <w:noProof/>
            </w:rPr>
          </w:pPr>
          <w:hyperlink w:anchor="_Toc203075155" w:history="1">
            <w:r w:rsidRPr="001F1F31">
              <w:rPr>
                <w:rStyle w:val="Hyperlink"/>
                <w:rFonts w:ascii="Times New Roman" w:hAnsi="Times New Roman" w:cs="Times New Roman"/>
                <w:b/>
                <w:bCs/>
                <w:noProof/>
                <w:lang w:val="vi-VN"/>
              </w:rPr>
              <w:t>2.2.</w:t>
            </w:r>
            <w:r>
              <w:rPr>
                <w:rFonts w:eastAsiaTheme="minorEastAsia"/>
                <w:noProof/>
              </w:rPr>
              <w:tab/>
            </w:r>
            <w:r w:rsidRPr="001F1F31">
              <w:rPr>
                <w:rStyle w:val="Hyperlink"/>
                <w:rFonts w:ascii="Times New Roman" w:hAnsi="Times New Roman" w:cs="Times New Roman"/>
                <w:b/>
                <w:bCs/>
                <w:noProof/>
              </w:rPr>
              <w:t>Viet–Eng translation</w:t>
            </w:r>
            <w:r>
              <w:rPr>
                <w:noProof/>
                <w:webHidden/>
              </w:rPr>
              <w:tab/>
            </w:r>
            <w:r>
              <w:rPr>
                <w:noProof/>
                <w:webHidden/>
              </w:rPr>
              <w:fldChar w:fldCharType="begin"/>
            </w:r>
            <w:r>
              <w:rPr>
                <w:noProof/>
                <w:webHidden/>
              </w:rPr>
              <w:instrText xml:space="preserve"> PAGEREF _Toc203075155 \h </w:instrText>
            </w:r>
            <w:r>
              <w:rPr>
                <w:noProof/>
                <w:webHidden/>
              </w:rPr>
            </w:r>
            <w:r>
              <w:rPr>
                <w:noProof/>
                <w:webHidden/>
              </w:rPr>
              <w:fldChar w:fldCharType="separate"/>
            </w:r>
            <w:r w:rsidR="00CD1412">
              <w:rPr>
                <w:noProof/>
                <w:webHidden/>
              </w:rPr>
              <w:t>12</w:t>
            </w:r>
            <w:r>
              <w:rPr>
                <w:noProof/>
                <w:webHidden/>
              </w:rPr>
              <w:fldChar w:fldCharType="end"/>
            </w:r>
          </w:hyperlink>
        </w:p>
        <w:p w14:paraId="544E3548" w14:textId="28348199" w:rsidR="00D64E0A" w:rsidRDefault="00D64E0A">
          <w:pPr>
            <w:pStyle w:val="TOC3"/>
            <w:tabs>
              <w:tab w:val="left" w:pos="1440"/>
              <w:tab w:val="right" w:leader="dot" w:pos="9678"/>
            </w:tabs>
            <w:rPr>
              <w:rFonts w:eastAsiaTheme="minorEastAsia"/>
              <w:noProof/>
            </w:rPr>
          </w:pPr>
          <w:hyperlink w:anchor="_Toc203075156" w:history="1">
            <w:r w:rsidRPr="001F1F31">
              <w:rPr>
                <w:rStyle w:val="Hyperlink"/>
                <w:rFonts w:ascii="Times New Roman" w:hAnsi="Times New Roman" w:cs="Times New Roman"/>
                <w:b/>
                <w:bCs/>
                <w:noProof/>
                <w:lang w:val="vi-VN"/>
              </w:rPr>
              <w:t>2.2.1.</w:t>
            </w:r>
            <w:r>
              <w:rPr>
                <w:rFonts w:eastAsiaTheme="minorEastAsia"/>
                <w:noProof/>
              </w:rPr>
              <w:tab/>
            </w:r>
            <w:r w:rsidRPr="001F1F31">
              <w:rPr>
                <w:rStyle w:val="Hyperlink"/>
                <w:rFonts w:ascii="Times New Roman" w:hAnsi="Times New Roman" w:cs="Times New Roman"/>
                <w:b/>
                <w:bCs/>
                <w:noProof/>
              </w:rPr>
              <w:t>Analysis</w:t>
            </w:r>
            <w:r>
              <w:rPr>
                <w:noProof/>
                <w:webHidden/>
              </w:rPr>
              <w:tab/>
            </w:r>
            <w:r>
              <w:rPr>
                <w:noProof/>
                <w:webHidden/>
              </w:rPr>
              <w:fldChar w:fldCharType="begin"/>
            </w:r>
            <w:r>
              <w:rPr>
                <w:noProof/>
                <w:webHidden/>
              </w:rPr>
              <w:instrText xml:space="preserve"> PAGEREF _Toc203075156 \h </w:instrText>
            </w:r>
            <w:r>
              <w:rPr>
                <w:noProof/>
                <w:webHidden/>
              </w:rPr>
            </w:r>
            <w:r>
              <w:rPr>
                <w:noProof/>
                <w:webHidden/>
              </w:rPr>
              <w:fldChar w:fldCharType="separate"/>
            </w:r>
            <w:r w:rsidR="00CD1412">
              <w:rPr>
                <w:noProof/>
                <w:webHidden/>
              </w:rPr>
              <w:t>15</w:t>
            </w:r>
            <w:r>
              <w:rPr>
                <w:noProof/>
                <w:webHidden/>
              </w:rPr>
              <w:fldChar w:fldCharType="end"/>
            </w:r>
          </w:hyperlink>
        </w:p>
        <w:p w14:paraId="575EF3AE" w14:textId="59D1D844" w:rsidR="00D64E0A" w:rsidRDefault="00D64E0A">
          <w:pPr>
            <w:pStyle w:val="TOC4"/>
            <w:tabs>
              <w:tab w:val="left" w:pos="1920"/>
              <w:tab w:val="right" w:leader="dot" w:pos="9678"/>
            </w:tabs>
            <w:rPr>
              <w:rFonts w:eastAsiaTheme="minorEastAsia"/>
              <w:noProof/>
            </w:rPr>
          </w:pPr>
          <w:hyperlink w:anchor="_Toc203075157" w:history="1">
            <w:r w:rsidRPr="001F1F31">
              <w:rPr>
                <w:rStyle w:val="Hyperlink"/>
                <w:rFonts w:ascii="Times New Roman" w:hAnsi="Times New Roman" w:cs="Times New Roman"/>
                <w:b/>
                <w:bCs/>
                <w:noProof/>
              </w:rPr>
              <w:t>2.2.1.1.</w:t>
            </w:r>
            <w:r>
              <w:rPr>
                <w:rFonts w:eastAsiaTheme="minorEastAsia"/>
                <w:noProof/>
              </w:rPr>
              <w:tab/>
            </w:r>
            <w:r w:rsidRPr="001F1F31">
              <w:rPr>
                <w:rStyle w:val="Hyperlink"/>
                <w:rFonts w:ascii="Times New Roman" w:hAnsi="Times New Roman" w:cs="Times New Roman"/>
                <w:b/>
                <w:bCs/>
                <w:noProof/>
                <w:lang w:val="vi-VN"/>
              </w:rPr>
              <w:t>Genre and Style</w:t>
            </w:r>
            <w:r>
              <w:rPr>
                <w:noProof/>
                <w:webHidden/>
              </w:rPr>
              <w:tab/>
            </w:r>
            <w:r>
              <w:rPr>
                <w:noProof/>
                <w:webHidden/>
              </w:rPr>
              <w:fldChar w:fldCharType="begin"/>
            </w:r>
            <w:r>
              <w:rPr>
                <w:noProof/>
                <w:webHidden/>
              </w:rPr>
              <w:instrText xml:space="preserve"> PAGEREF _Toc203075157 \h </w:instrText>
            </w:r>
            <w:r>
              <w:rPr>
                <w:noProof/>
                <w:webHidden/>
              </w:rPr>
            </w:r>
            <w:r>
              <w:rPr>
                <w:noProof/>
                <w:webHidden/>
              </w:rPr>
              <w:fldChar w:fldCharType="separate"/>
            </w:r>
            <w:r w:rsidR="00CD1412">
              <w:rPr>
                <w:noProof/>
                <w:webHidden/>
              </w:rPr>
              <w:t>15</w:t>
            </w:r>
            <w:r>
              <w:rPr>
                <w:noProof/>
                <w:webHidden/>
              </w:rPr>
              <w:fldChar w:fldCharType="end"/>
            </w:r>
          </w:hyperlink>
        </w:p>
        <w:p w14:paraId="70B742F5" w14:textId="7CB4B7E6" w:rsidR="00D64E0A" w:rsidRDefault="00D64E0A">
          <w:pPr>
            <w:pStyle w:val="TOC4"/>
            <w:tabs>
              <w:tab w:val="left" w:pos="1920"/>
              <w:tab w:val="right" w:leader="dot" w:pos="9678"/>
            </w:tabs>
            <w:rPr>
              <w:rFonts w:eastAsiaTheme="minorEastAsia"/>
              <w:noProof/>
            </w:rPr>
          </w:pPr>
          <w:hyperlink w:anchor="_Toc203075158" w:history="1">
            <w:r w:rsidRPr="001F1F31">
              <w:rPr>
                <w:rStyle w:val="Hyperlink"/>
                <w:rFonts w:ascii="Times New Roman" w:hAnsi="Times New Roman" w:cs="Times New Roman"/>
                <w:b/>
                <w:bCs/>
                <w:noProof/>
              </w:rPr>
              <w:t>2.2.1.2.</w:t>
            </w:r>
            <w:r>
              <w:rPr>
                <w:rFonts w:eastAsiaTheme="minorEastAsia"/>
                <w:noProof/>
              </w:rPr>
              <w:tab/>
            </w:r>
            <w:r w:rsidRPr="001F1F31">
              <w:rPr>
                <w:rStyle w:val="Hyperlink"/>
                <w:rFonts w:ascii="Times New Roman" w:hAnsi="Times New Roman" w:cs="Times New Roman"/>
                <w:b/>
                <w:bCs/>
                <w:noProof/>
                <w:lang w:val="vi-VN"/>
              </w:rPr>
              <w:t>Specialized vocabulary</w:t>
            </w:r>
            <w:r>
              <w:rPr>
                <w:noProof/>
                <w:webHidden/>
              </w:rPr>
              <w:tab/>
            </w:r>
            <w:r>
              <w:rPr>
                <w:noProof/>
                <w:webHidden/>
              </w:rPr>
              <w:fldChar w:fldCharType="begin"/>
            </w:r>
            <w:r>
              <w:rPr>
                <w:noProof/>
                <w:webHidden/>
              </w:rPr>
              <w:instrText xml:space="preserve"> PAGEREF _Toc203075158 \h </w:instrText>
            </w:r>
            <w:r>
              <w:rPr>
                <w:noProof/>
                <w:webHidden/>
              </w:rPr>
            </w:r>
            <w:r>
              <w:rPr>
                <w:noProof/>
                <w:webHidden/>
              </w:rPr>
              <w:fldChar w:fldCharType="separate"/>
            </w:r>
            <w:r w:rsidR="00CD1412">
              <w:rPr>
                <w:noProof/>
                <w:webHidden/>
              </w:rPr>
              <w:t>15</w:t>
            </w:r>
            <w:r>
              <w:rPr>
                <w:noProof/>
                <w:webHidden/>
              </w:rPr>
              <w:fldChar w:fldCharType="end"/>
            </w:r>
          </w:hyperlink>
        </w:p>
        <w:p w14:paraId="4190AEA9" w14:textId="63F9FAD7" w:rsidR="00D64E0A" w:rsidRDefault="00D64E0A">
          <w:pPr>
            <w:pStyle w:val="TOC4"/>
            <w:tabs>
              <w:tab w:val="left" w:pos="1920"/>
              <w:tab w:val="right" w:leader="dot" w:pos="9678"/>
            </w:tabs>
            <w:rPr>
              <w:rFonts w:eastAsiaTheme="minorEastAsia"/>
              <w:noProof/>
            </w:rPr>
          </w:pPr>
          <w:hyperlink w:anchor="_Toc203075159" w:history="1">
            <w:r w:rsidRPr="001F1F31">
              <w:rPr>
                <w:rStyle w:val="Hyperlink"/>
                <w:rFonts w:ascii="Times New Roman" w:hAnsi="Times New Roman" w:cs="Times New Roman"/>
                <w:b/>
                <w:bCs/>
                <w:noProof/>
                <w:lang w:val="vi-VN"/>
              </w:rPr>
              <w:t>2.2.1.3.</w:t>
            </w:r>
            <w:r>
              <w:rPr>
                <w:rFonts w:eastAsiaTheme="minorEastAsia"/>
                <w:noProof/>
              </w:rPr>
              <w:tab/>
            </w:r>
            <w:r w:rsidRPr="001F1F31">
              <w:rPr>
                <w:rStyle w:val="Hyperlink"/>
                <w:rFonts w:ascii="Times New Roman" w:hAnsi="Times New Roman" w:cs="Times New Roman"/>
                <w:b/>
                <w:bCs/>
                <w:noProof/>
                <w:lang w:val="vi-VN"/>
              </w:rPr>
              <w:t>Translation strategies (Syntactic structure and Semantic)</w:t>
            </w:r>
            <w:r>
              <w:rPr>
                <w:noProof/>
                <w:webHidden/>
              </w:rPr>
              <w:tab/>
            </w:r>
            <w:r>
              <w:rPr>
                <w:noProof/>
                <w:webHidden/>
              </w:rPr>
              <w:fldChar w:fldCharType="begin"/>
            </w:r>
            <w:r>
              <w:rPr>
                <w:noProof/>
                <w:webHidden/>
              </w:rPr>
              <w:instrText xml:space="preserve"> PAGEREF _Toc203075159 \h </w:instrText>
            </w:r>
            <w:r>
              <w:rPr>
                <w:noProof/>
                <w:webHidden/>
              </w:rPr>
            </w:r>
            <w:r>
              <w:rPr>
                <w:noProof/>
                <w:webHidden/>
              </w:rPr>
              <w:fldChar w:fldCharType="separate"/>
            </w:r>
            <w:r w:rsidR="00CD1412">
              <w:rPr>
                <w:noProof/>
                <w:webHidden/>
              </w:rPr>
              <w:t>16</w:t>
            </w:r>
            <w:r>
              <w:rPr>
                <w:noProof/>
                <w:webHidden/>
              </w:rPr>
              <w:fldChar w:fldCharType="end"/>
            </w:r>
          </w:hyperlink>
        </w:p>
        <w:p w14:paraId="66895465" w14:textId="425CF981" w:rsidR="00D64E0A" w:rsidRDefault="00D64E0A">
          <w:pPr>
            <w:pStyle w:val="TOC4"/>
            <w:tabs>
              <w:tab w:val="left" w:pos="1920"/>
              <w:tab w:val="right" w:leader="dot" w:pos="9678"/>
            </w:tabs>
            <w:rPr>
              <w:rFonts w:eastAsiaTheme="minorEastAsia"/>
              <w:noProof/>
            </w:rPr>
          </w:pPr>
          <w:hyperlink w:anchor="_Toc203075160" w:history="1">
            <w:r w:rsidRPr="001F1F31">
              <w:rPr>
                <w:rStyle w:val="Hyperlink"/>
                <w:rFonts w:ascii="Times New Roman" w:hAnsi="Times New Roman" w:cs="Times New Roman"/>
                <w:b/>
                <w:bCs/>
                <w:noProof/>
              </w:rPr>
              <w:t>2.2.1.4.</w:t>
            </w:r>
            <w:r>
              <w:rPr>
                <w:rFonts w:eastAsiaTheme="minorEastAsia"/>
                <w:noProof/>
              </w:rPr>
              <w:tab/>
            </w:r>
            <w:r w:rsidRPr="001F1F31">
              <w:rPr>
                <w:rStyle w:val="Hyperlink"/>
                <w:rFonts w:ascii="Times New Roman" w:hAnsi="Times New Roman" w:cs="Times New Roman"/>
                <w:b/>
                <w:bCs/>
                <w:noProof/>
                <w:lang w:val="vi-VN"/>
              </w:rPr>
              <w:t>Specific Translation Issues</w:t>
            </w:r>
            <w:r>
              <w:rPr>
                <w:noProof/>
                <w:webHidden/>
              </w:rPr>
              <w:tab/>
            </w:r>
            <w:r>
              <w:rPr>
                <w:noProof/>
                <w:webHidden/>
              </w:rPr>
              <w:fldChar w:fldCharType="begin"/>
            </w:r>
            <w:r>
              <w:rPr>
                <w:noProof/>
                <w:webHidden/>
              </w:rPr>
              <w:instrText xml:space="preserve"> PAGEREF _Toc203075160 \h </w:instrText>
            </w:r>
            <w:r>
              <w:rPr>
                <w:noProof/>
                <w:webHidden/>
              </w:rPr>
            </w:r>
            <w:r>
              <w:rPr>
                <w:noProof/>
                <w:webHidden/>
              </w:rPr>
              <w:fldChar w:fldCharType="separate"/>
            </w:r>
            <w:r w:rsidR="00CD1412">
              <w:rPr>
                <w:noProof/>
                <w:webHidden/>
              </w:rPr>
              <w:t>17</w:t>
            </w:r>
            <w:r>
              <w:rPr>
                <w:noProof/>
                <w:webHidden/>
              </w:rPr>
              <w:fldChar w:fldCharType="end"/>
            </w:r>
          </w:hyperlink>
        </w:p>
        <w:p w14:paraId="3D77A013" w14:textId="3FF47F6B" w:rsidR="00D64E0A" w:rsidRDefault="00D64E0A">
          <w:pPr>
            <w:pStyle w:val="TOC4"/>
            <w:tabs>
              <w:tab w:val="left" w:pos="1920"/>
              <w:tab w:val="right" w:leader="dot" w:pos="9678"/>
            </w:tabs>
            <w:rPr>
              <w:rFonts w:eastAsiaTheme="minorEastAsia"/>
              <w:noProof/>
            </w:rPr>
          </w:pPr>
          <w:hyperlink w:anchor="_Toc203075161" w:history="1">
            <w:r w:rsidRPr="001F1F31">
              <w:rPr>
                <w:rStyle w:val="Hyperlink"/>
                <w:rFonts w:ascii="Times New Roman" w:hAnsi="Times New Roman" w:cs="Times New Roman"/>
                <w:b/>
                <w:bCs/>
                <w:noProof/>
                <w:lang w:val="vi-VN"/>
              </w:rPr>
              <w:t>2.2.1.5.</w:t>
            </w:r>
            <w:r>
              <w:rPr>
                <w:rFonts w:eastAsiaTheme="minorEastAsia"/>
                <w:noProof/>
              </w:rPr>
              <w:tab/>
            </w:r>
            <w:r w:rsidRPr="001F1F31">
              <w:rPr>
                <w:rStyle w:val="Hyperlink"/>
                <w:rFonts w:ascii="Times New Roman" w:hAnsi="Times New Roman" w:cs="Times New Roman"/>
                <w:b/>
                <w:bCs/>
                <w:noProof/>
                <w:lang w:val="vi-VN"/>
              </w:rPr>
              <w:t>Cultural or Stylistic Adjustments</w:t>
            </w:r>
            <w:r>
              <w:rPr>
                <w:noProof/>
                <w:webHidden/>
              </w:rPr>
              <w:tab/>
            </w:r>
            <w:r>
              <w:rPr>
                <w:noProof/>
                <w:webHidden/>
              </w:rPr>
              <w:fldChar w:fldCharType="begin"/>
            </w:r>
            <w:r>
              <w:rPr>
                <w:noProof/>
                <w:webHidden/>
              </w:rPr>
              <w:instrText xml:space="preserve"> PAGEREF _Toc203075161 \h </w:instrText>
            </w:r>
            <w:r>
              <w:rPr>
                <w:noProof/>
                <w:webHidden/>
              </w:rPr>
            </w:r>
            <w:r>
              <w:rPr>
                <w:noProof/>
                <w:webHidden/>
              </w:rPr>
              <w:fldChar w:fldCharType="separate"/>
            </w:r>
            <w:r w:rsidR="00CD1412">
              <w:rPr>
                <w:noProof/>
                <w:webHidden/>
              </w:rPr>
              <w:t>18</w:t>
            </w:r>
            <w:r>
              <w:rPr>
                <w:noProof/>
                <w:webHidden/>
              </w:rPr>
              <w:fldChar w:fldCharType="end"/>
            </w:r>
          </w:hyperlink>
        </w:p>
        <w:p w14:paraId="3144DCA2" w14:textId="3A11F017" w:rsidR="00D64E0A" w:rsidRDefault="00D64E0A">
          <w:pPr>
            <w:pStyle w:val="TOC3"/>
            <w:tabs>
              <w:tab w:val="left" w:pos="1440"/>
              <w:tab w:val="right" w:leader="dot" w:pos="9678"/>
            </w:tabs>
            <w:rPr>
              <w:rFonts w:eastAsiaTheme="minorEastAsia"/>
              <w:noProof/>
            </w:rPr>
          </w:pPr>
          <w:hyperlink w:anchor="_Toc203075162" w:history="1">
            <w:r w:rsidRPr="001F1F31">
              <w:rPr>
                <w:rStyle w:val="Hyperlink"/>
                <w:rFonts w:ascii="Times New Roman" w:hAnsi="Times New Roman" w:cs="Times New Roman"/>
                <w:b/>
                <w:bCs/>
                <w:noProof/>
              </w:rPr>
              <w:t>2.2.2.</w:t>
            </w:r>
            <w:r>
              <w:rPr>
                <w:rFonts w:eastAsiaTheme="minorEastAsia"/>
                <w:noProof/>
              </w:rPr>
              <w:tab/>
            </w:r>
            <w:r w:rsidRPr="001F1F31">
              <w:rPr>
                <w:rStyle w:val="Hyperlink"/>
                <w:rFonts w:ascii="Times New Roman" w:hAnsi="Times New Roman" w:cs="Times New Roman"/>
                <w:b/>
                <w:bCs/>
                <w:noProof/>
                <w:lang w:val="vi-VN"/>
              </w:rPr>
              <w:t>Evaluation</w:t>
            </w:r>
            <w:r>
              <w:rPr>
                <w:noProof/>
                <w:webHidden/>
              </w:rPr>
              <w:tab/>
            </w:r>
            <w:r>
              <w:rPr>
                <w:noProof/>
                <w:webHidden/>
              </w:rPr>
              <w:fldChar w:fldCharType="begin"/>
            </w:r>
            <w:r>
              <w:rPr>
                <w:noProof/>
                <w:webHidden/>
              </w:rPr>
              <w:instrText xml:space="preserve"> PAGEREF _Toc203075162 \h </w:instrText>
            </w:r>
            <w:r>
              <w:rPr>
                <w:noProof/>
                <w:webHidden/>
              </w:rPr>
            </w:r>
            <w:r>
              <w:rPr>
                <w:noProof/>
                <w:webHidden/>
              </w:rPr>
              <w:fldChar w:fldCharType="separate"/>
            </w:r>
            <w:r w:rsidR="00CD1412">
              <w:rPr>
                <w:noProof/>
                <w:webHidden/>
              </w:rPr>
              <w:t>18</w:t>
            </w:r>
            <w:r>
              <w:rPr>
                <w:noProof/>
                <w:webHidden/>
              </w:rPr>
              <w:fldChar w:fldCharType="end"/>
            </w:r>
          </w:hyperlink>
        </w:p>
        <w:p w14:paraId="39D103A0" w14:textId="3E825EE2" w:rsidR="00D64E0A" w:rsidRDefault="00D64E0A">
          <w:pPr>
            <w:pStyle w:val="TOC1"/>
            <w:tabs>
              <w:tab w:val="left" w:pos="480"/>
              <w:tab w:val="right" w:leader="dot" w:pos="9678"/>
            </w:tabs>
            <w:rPr>
              <w:rFonts w:eastAsiaTheme="minorEastAsia"/>
              <w:noProof/>
            </w:rPr>
          </w:pPr>
          <w:hyperlink w:anchor="_Toc203075163" w:history="1">
            <w:r w:rsidRPr="001F1F31">
              <w:rPr>
                <w:rStyle w:val="Hyperlink"/>
                <w:rFonts w:ascii="Times New Roman" w:hAnsi="Times New Roman" w:cs="Times New Roman"/>
                <w:b/>
                <w:bCs/>
                <w:noProof/>
                <w:lang w:val="vi-VN"/>
              </w:rPr>
              <w:t>3.</w:t>
            </w:r>
            <w:r>
              <w:rPr>
                <w:rFonts w:eastAsiaTheme="minorEastAsia"/>
                <w:noProof/>
              </w:rPr>
              <w:tab/>
            </w:r>
            <w:r w:rsidRPr="001F1F31">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_Toc203075163 \h </w:instrText>
            </w:r>
            <w:r>
              <w:rPr>
                <w:noProof/>
                <w:webHidden/>
              </w:rPr>
            </w:r>
            <w:r>
              <w:rPr>
                <w:noProof/>
                <w:webHidden/>
              </w:rPr>
              <w:fldChar w:fldCharType="separate"/>
            </w:r>
            <w:r w:rsidR="00CD1412">
              <w:rPr>
                <w:noProof/>
                <w:webHidden/>
              </w:rPr>
              <w:t>18</w:t>
            </w:r>
            <w:r>
              <w:rPr>
                <w:noProof/>
                <w:webHidden/>
              </w:rPr>
              <w:fldChar w:fldCharType="end"/>
            </w:r>
          </w:hyperlink>
        </w:p>
        <w:p w14:paraId="2284E3A0" w14:textId="60A7D1A0" w:rsidR="00D64E0A" w:rsidRDefault="00D64E0A">
          <w:pPr>
            <w:pStyle w:val="TOC1"/>
            <w:tabs>
              <w:tab w:val="left" w:pos="480"/>
              <w:tab w:val="right" w:leader="dot" w:pos="9678"/>
            </w:tabs>
            <w:rPr>
              <w:rFonts w:eastAsiaTheme="minorEastAsia"/>
              <w:noProof/>
            </w:rPr>
          </w:pPr>
          <w:hyperlink w:anchor="_Toc203075166" w:history="1">
            <w:r w:rsidRPr="001F1F31">
              <w:rPr>
                <w:rStyle w:val="Hyperlink"/>
                <w:rFonts w:ascii="Times New Roman" w:hAnsi="Times New Roman" w:cs="Times New Roman"/>
                <w:b/>
                <w:bCs/>
                <w:noProof/>
                <w:lang w:val="vi-VN"/>
              </w:rPr>
              <w:t>4.</w:t>
            </w:r>
            <w:r>
              <w:rPr>
                <w:rFonts w:eastAsiaTheme="minorEastAsia"/>
                <w:noProof/>
              </w:rPr>
              <w:tab/>
            </w:r>
            <w:r w:rsidRPr="001F1F31">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_Toc203075166 \h </w:instrText>
            </w:r>
            <w:r>
              <w:rPr>
                <w:noProof/>
                <w:webHidden/>
              </w:rPr>
            </w:r>
            <w:r>
              <w:rPr>
                <w:noProof/>
                <w:webHidden/>
              </w:rPr>
              <w:fldChar w:fldCharType="separate"/>
            </w:r>
            <w:r w:rsidR="00CD1412">
              <w:rPr>
                <w:noProof/>
                <w:webHidden/>
              </w:rPr>
              <w:t>20</w:t>
            </w:r>
            <w:r>
              <w:rPr>
                <w:noProof/>
                <w:webHidden/>
              </w:rPr>
              <w:fldChar w:fldCharType="end"/>
            </w:r>
          </w:hyperlink>
        </w:p>
        <w:p w14:paraId="3F08FDBC" w14:textId="5F1D2413" w:rsidR="0001237B" w:rsidRPr="0001237B" w:rsidRDefault="00DA7E8D" w:rsidP="00E136D5">
          <w:pPr>
            <w:spacing w:line="360" w:lineRule="auto"/>
            <w:jc w:val="both"/>
            <w:rPr>
              <w:rFonts w:ascii="Times New Roman" w:hAnsi="Times New Roman" w:cs="Times New Roman"/>
              <w:sz w:val="36"/>
              <w:szCs w:val="36"/>
            </w:rPr>
          </w:pPr>
          <w:r>
            <w:rPr>
              <w:rFonts w:ascii="Times New Roman" w:hAnsi="Times New Roman" w:cs="Times New Roman"/>
              <w:sz w:val="36"/>
              <w:szCs w:val="36"/>
            </w:rPr>
            <w:fldChar w:fldCharType="end"/>
          </w:r>
        </w:p>
      </w:sdtContent>
    </w:sdt>
    <w:p w14:paraId="0A4E0B5F" w14:textId="77777777" w:rsidR="00035183" w:rsidRPr="00244F45" w:rsidRDefault="00035183" w:rsidP="00E136D5">
      <w:pPr>
        <w:spacing w:line="360" w:lineRule="auto"/>
        <w:jc w:val="both"/>
        <w:rPr>
          <w:rFonts w:ascii="Times New Roman" w:hAnsi="Times New Roman" w:cs="Times New Roman"/>
          <w:sz w:val="32"/>
          <w:szCs w:val="32"/>
        </w:rPr>
      </w:pPr>
      <w:r>
        <w:rPr>
          <w:rFonts w:ascii="Times New Roman" w:hAnsi="Times New Roman" w:cs="Times New Roman"/>
          <w:b/>
          <w:bCs/>
          <w:sz w:val="32"/>
          <w:szCs w:val="32"/>
        </w:rPr>
        <w:br w:type="page"/>
      </w:r>
    </w:p>
    <w:p w14:paraId="77F6D6AA" w14:textId="59C973DB" w:rsidR="00444F02" w:rsidRPr="0001452C" w:rsidRDefault="00E35266" w:rsidP="00E136D5">
      <w:pPr>
        <w:pStyle w:val="Heading1"/>
        <w:numPr>
          <w:ilvl w:val="0"/>
          <w:numId w:val="3"/>
        </w:numPr>
        <w:spacing w:line="360" w:lineRule="auto"/>
        <w:jc w:val="both"/>
        <w:rPr>
          <w:rFonts w:ascii="Times New Roman" w:hAnsi="Times New Roman" w:cs="Times New Roman"/>
          <w:b/>
          <w:bCs/>
          <w:color w:val="auto"/>
          <w:sz w:val="32"/>
          <w:szCs w:val="32"/>
          <w:lang w:val="vi-VN"/>
        </w:rPr>
      </w:pPr>
      <w:bookmarkStart w:id="1" w:name="_Toc203075141"/>
      <w:r w:rsidRPr="0001452C">
        <w:rPr>
          <w:rFonts w:ascii="Times New Roman" w:hAnsi="Times New Roman" w:cs="Times New Roman"/>
          <w:b/>
          <w:bCs/>
          <w:color w:val="auto"/>
          <w:sz w:val="32"/>
          <w:szCs w:val="32"/>
        </w:rPr>
        <w:lastRenderedPageBreak/>
        <w:t>INTRODUCTION</w:t>
      </w:r>
      <w:bookmarkEnd w:id="1"/>
    </w:p>
    <w:p w14:paraId="638D6916" w14:textId="212022E4" w:rsidR="006A7A0A" w:rsidRPr="0001452C" w:rsidRDefault="00D37B82" w:rsidP="00E136D5">
      <w:pPr>
        <w:pStyle w:val="Heading2"/>
        <w:numPr>
          <w:ilvl w:val="1"/>
          <w:numId w:val="3"/>
        </w:numPr>
        <w:spacing w:line="360" w:lineRule="auto"/>
        <w:ind w:left="709" w:hanging="567"/>
        <w:jc w:val="both"/>
        <w:rPr>
          <w:rFonts w:ascii="Times New Roman" w:hAnsi="Times New Roman" w:cs="Times New Roman"/>
          <w:b/>
          <w:bCs/>
          <w:color w:val="auto"/>
          <w:sz w:val="28"/>
          <w:szCs w:val="28"/>
          <w:lang w:val="vi-VN"/>
        </w:rPr>
      </w:pPr>
      <w:bookmarkStart w:id="2" w:name="_Toc203075142"/>
      <w:r w:rsidRPr="0001452C">
        <w:rPr>
          <w:rFonts w:ascii="Times New Roman" w:hAnsi="Times New Roman" w:cs="Times New Roman"/>
          <w:b/>
          <w:bCs/>
          <w:color w:val="auto"/>
          <w:sz w:val="28"/>
          <w:szCs w:val="28"/>
          <w:lang w:val="vi-VN"/>
        </w:rPr>
        <w:t>Eng – Viet translation</w:t>
      </w:r>
      <w:bookmarkEnd w:id="2"/>
    </w:p>
    <w:p w14:paraId="08604D21" w14:textId="77777777" w:rsidR="00744724" w:rsidRDefault="0029009F" w:rsidP="00E136D5">
      <w:pPr>
        <w:spacing w:line="360" w:lineRule="auto"/>
        <w:jc w:val="both"/>
        <w:rPr>
          <w:rFonts w:ascii="Times New Roman" w:hAnsi="Times New Roman" w:cs="Times New Roman"/>
          <w:lang w:val="vi-VN"/>
        </w:rPr>
      </w:pPr>
      <w:r w:rsidRPr="006A4F61">
        <w:rPr>
          <w:rFonts w:ascii="Times New Roman" w:hAnsi="Times New Roman" w:cs="Times New Roman"/>
        </w:rPr>
        <w:t>T</w:t>
      </w:r>
      <w:r w:rsidR="00A40BEA" w:rsidRPr="006A4F61">
        <w:rPr>
          <w:rFonts w:ascii="Times New Roman" w:hAnsi="Times New Roman" w:cs="Times New Roman"/>
          <w:lang w:val="vi-VN"/>
        </w:rPr>
        <w:t>he</w:t>
      </w:r>
      <w:r w:rsidR="00190E40">
        <w:rPr>
          <w:rFonts w:ascii="Times New Roman" w:hAnsi="Times New Roman" w:cs="Times New Roman"/>
          <w:lang w:val="vi-VN"/>
        </w:rPr>
        <w:t xml:space="preserve"> </w:t>
      </w:r>
      <w:r w:rsidR="00190E40">
        <w:rPr>
          <w:rFonts w:ascii="Times New Roman" w:hAnsi="Times New Roman" w:cs="Times New Roman"/>
        </w:rPr>
        <w:t>source text was taken from the</w:t>
      </w:r>
      <w:r w:rsidR="00A40BEA" w:rsidRPr="006A4F61">
        <w:rPr>
          <w:rFonts w:ascii="Times New Roman" w:hAnsi="Times New Roman" w:cs="Times New Roman"/>
          <w:lang w:val="vi-VN"/>
        </w:rPr>
        <w:t xml:space="preserve"> original</w:t>
      </w:r>
      <w:r w:rsidR="00BB01C9">
        <w:rPr>
          <w:rFonts w:ascii="Times New Roman" w:hAnsi="Times New Roman" w:cs="Times New Roman"/>
          <w:lang w:val="vi-VN"/>
        </w:rPr>
        <w:t xml:space="preserve"> online</w:t>
      </w:r>
      <w:r w:rsidR="00A40BEA" w:rsidRPr="006A4F61">
        <w:rPr>
          <w:rFonts w:ascii="Times New Roman" w:hAnsi="Times New Roman" w:cs="Times New Roman"/>
          <w:lang w:val="vi-VN"/>
        </w:rPr>
        <w:t xml:space="preserve"> article</w:t>
      </w:r>
      <w:r w:rsidRPr="006A4F61">
        <w:rPr>
          <w:rFonts w:ascii="Times New Roman" w:hAnsi="Times New Roman" w:cs="Times New Roman"/>
          <w:lang w:val="vi-VN"/>
        </w:rPr>
        <w:t xml:space="preserve"> </w:t>
      </w:r>
      <w:r w:rsidRPr="006A4F61">
        <w:rPr>
          <w:rFonts w:ascii="Times New Roman" w:hAnsi="Times New Roman" w:cs="Times New Roman"/>
        </w:rPr>
        <w:t>“Quantum computers are on the edge of revealing new particle physics</w:t>
      </w:r>
      <w:r w:rsidR="00190E40">
        <w:rPr>
          <w:rFonts w:ascii="Times New Roman" w:hAnsi="Times New Roman" w:cs="Times New Roman"/>
        </w:rPr>
        <w:t xml:space="preserve">,” which </w:t>
      </w:r>
      <w:r w:rsidR="00A40BEA" w:rsidRPr="006A4F61">
        <w:rPr>
          <w:rFonts w:ascii="Times New Roman" w:hAnsi="Times New Roman" w:cs="Times New Roman"/>
        </w:rPr>
        <w:t>was published in New Scientist</w:t>
      </w:r>
      <w:r w:rsidR="00190E40">
        <w:rPr>
          <w:rFonts w:ascii="Times New Roman" w:hAnsi="Times New Roman" w:cs="Times New Roman"/>
          <w:lang w:val="vi-VN"/>
        </w:rPr>
        <w:t xml:space="preserve">, </w:t>
      </w:r>
      <w:r w:rsidR="00190E40">
        <w:rPr>
          <w:rFonts w:ascii="Times New Roman" w:hAnsi="Times New Roman" w:cs="Times New Roman"/>
        </w:rPr>
        <w:t>a</w:t>
      </w:r>
      <w:r w:rsidR="00190E40">
        <w:rPr>
          <w:rFonts w:ascii="Times New Roman" w:hAnsi="Times New Roman" w:cs="Times New Roman"/>
          <w:lang w:val="vi-VN"/>
        </w:rPr>
        <w:t xml:space="preserve"> </w:t>
      </w:r>
      <w:r w:rsidR="00A40BEA" w:rsidRPr="006A4F61">
        <w:rPr>
          <w:rFonts w:ascii="Times New Roman" w:hAnsi="Times New Roman" w:cs="Times New Roman"/>
        </w:rPr>
        <w:t>famous London science magazine that</w:t>
      </w:r>
      <w:r w:rsidRPr="006A4F61">
        <w:rPr>
          <w:rFonts w:ascii="Times New Roman" w:hAnsi="Times New Roman" w:cs="Times New Roman"/>
        </w:rPr>
        <w:t xml:space="preserve"> </w:t>
      </w:r>
      <w:r w:rsidR="00190E40">
        <w:rPr>
          <w:rFonts w:ascii="Times New Roman" w:hAnsi="Times New Roman" w:cs="Times New Roman"/>
        </w:rPr>
        <w:t>provides articles about</w:t>
      </w:r>
      <w:r w:rsidRPr="006A4F61">
        <w:rPr>
          <w:rFonts w:ascii="Times New Roman" w:hAnsi="Times New Roman" w:cs="Times New Roman"/>
        </w:rPr>
        <w:t xml:space="preserve"> science and technology</w:t>
      </w:r>
      <w:r w:rsidR="00190E40">
        <w:rPr>
          <w:rFonts w:ascii="Times New Roman" w:hAnsi="Times New Roman" w:cs="Times New Roman"/>
        </w:rPr>
        <w:t xml:space="preserve"> fields</w:t>
      </w:r>
      <w:r w:rsidRPr="006A4F61">
        <w:rPr>
          <w:rFonts w:ascii="Times New Roman" w:hAnsi="Times New Roman" w:cs="Times New Roman"/>
        </w:rPr>
        <w:t xml:space="preserve">. </w:t>
      </w:r>
      <w:r w:rsidR="00A40BEA" w:rsidRPr="006A4F61">
        <w:rPr>
          <w:rFonts w:ascii="Times New Roman" w:hAnsi="Times New Roman" w:cs="Times New Roman"/>
        </w:rPr>
        <w:t xml:space="preserve">The source text is a combination of both genres: popular science and science journalism. Popular science </w:t>
      </w:r>
      <w:r w:rsidR="00E555A8" w:rsidRPr="006A4F61">
        <w:rPr>
          <w:rFonts w:ascii="Times New Roman" w:hAnsi="Times New Roman" w:cs="Times New Roman"/>
        </w:rPr>
        <w:t>aims</w:t>
      </w:r>
      <w:r w:rsidR="00A40BEA" w:rsidRPr="006A4F61">
        <w:rPr>
          <w:rFonts w:ascii="Times New Roman" w:hAnsi="Times New Roman" w:cs="Times New Roman"/>
        </w:rPr>
        <w:t xml:space="preserve"> </w:t>
      </w:r>
      <w:r w:rsidR="00E555A8" w:rsidRPr="006A4F61">
        <w:rPr>
          <w:rFonts w:ascii="Times New Roman" w:hAnsi="Times New Roman" w:cs="Times New Roman"/>
        </w:rPr>
        <w:t>at</w:t>
      </w:r>
      <w:r w:rsidR="00A40BEA" w:rsidRPr="006A4F61">
        <w:rPr>
          <w:rFonts w:ascii="Times New Roman" w:hAnsi="Times New Roman" w:cs="Times New Roman"/>
        </w:rPr>
        <w:t xml:space="preserve"> </w:t>
      </w:r>
      <w:r w:rsidR="00E555A8" w:rsidRPr="006A4F61">
        <w:rPr>
          <w:rFonts w:ascii="Times New Roman" w:hAnsi="Times New Roman" w:cs="Times New Roman"/>
        </w:rPr>
        <w:t>the</w:t>
      </w:r>
      <w:r w:rsidR="00A40BEA" w:rsidRPr="006A4F61">
        <w:rPr>
          <w:rFonts w:ascii="Times New Roman" w:hAnsi="Times New Roman" w:cs="Times New Roman"/>
        </w:rPr>
        <w:t xml:space="preserve"> general audience</w:t>
      </w:r>
      <w:r w:rsidR="00E555A8" w:rsidRPr="006A4F61">
        <w:rPr>
          <w:rFonts w:ascii="Times New Roman" w:hAnsi="Times New Roman" w:cs="Times New Roman"/>
        </w:rPr>
        <w:t xml:space="preserve">, simplifying terminology and using simile. Therefore, it is more approachable for readers with a limited </w:t>
      </w:r>
      <w:r w:rsidR="00A903E9" w:rsidRPr="006A4F61">
        <w:rPr>
          <w:rFonts w:ascii="Times New Roman" w:hAnsi="Times New Roman" w:cs="Times New Roman"/>
        </w:rPr>
        <w:t>scientific</w:t>
      </w:r>
      <w:r w:rsidR="00E555A8" w:rsidRPr="006A4F61">
        <w:rPr>
          <w:rFonts w:ascii="Times New Roman" w:hAnsi="Times New Roman" w:cs="Times New Roman"/>
        </w:rPr>
        <w:t xml:space="preserve"> background who are interested in this field. Meanwhile, science journalism is a s</w:t>
      </w:r>
      <w:r w:rsidR="00190E40">
        <w:rPr>
          <w:rFonts w:ascii="Times New Roman" w:hAnsi="Times New Roman" w:cs="Times New Roman"/>
        </w:rPr>
        <w:t>ubsection</w:t>
      </w:r>
      <w:r w:rsidR="00E555A8" w:rsidRPr="006A4F61">
        <w:rPr>
          <w:rFonts w:ascii="Times New Roman" w:hAnsi="Times New Roman" w:cs="Times New Roman"/>
        </w:rPr>
        <w:t xml:space="preserve"> of science communication</w:t>
      </w:r>
      <w:r w:rsidR="0059118E" w:rsidRPr="006A4F61">
        <w:rPr>
          <w:rFonts w:ascii="Times New Roman" w:hAnsi="Times New Roman" w:cs="Times New Roman"/>
        </w:rPr>
        <w:t>, which</w:t>
      </w:r>
      <w:r w:rsidR="00E555A8" w:rsidRPr="006A4F61">
        <w:rPr>
          <w:rFonts w:ascii="Times New Roman" w:hAnsi="Times New Roman" w:cs="Times New Roman"/>
        </w:rPr>
        <w:t xml:space="preserve"> focuses on</w:t>
      </w:r>
      <w:r w:rsidR="0059118E" w:rsidRPr="006A4F61">
        <w:rPr>
          <w:rFonts w:ascii="Times New Roman" w:hAnsi="Times New Roman" w:cs="Times New Roman"/>
        </w:rPr>
        <w:t xml:space="preserve"> sharing</w:t>
      </w:r>
      <w:r w:rsidR="00E555A8" w:rsidRPr="006A4F61">
        <w:rPr>
          <w:rFonts w:ascii="Times New Roman" w:hAnsi="Times New Roman" w:cs="Times New Roman"/>
        </w:rPr>
        <w:t xml:space="preserve"> recent scientific developments</w:t>
      </w:r>
      <w:r w:rsidR="0059118E" w:rsidRPr="006A4F61">
        <w:rPr>
          <w:rFonts w:ascii="Times New Roman" w:hAnsi="Times New Roman" w:cs="Times New Roman"/>
        </w:rPr>
        <w:t>. By using its distinctive conversational tone and</w:t>
      </w:r>
      <w:r w:rsidR="0059118E" w:rsidRPr="006A4F61">
        <w:rPr>
          <w:rFonts w:ascii="Times New Roman" w:hAnsi="Times New Roman" w:cs="Times New Roman"/>
          <w:lang w:val="vi-VN"/>
        </w:rPr>
        <w:t xml:space="preserve"> accessible language, this </w:t>
      </w:r>
      <w:r w:rsidR="0059118E" w:rsidRPr="006A4F61">
        <w:rPr>
          <w:rFonts w:ascii="Times New Roman" w:hAnsi="Times New Roman" w:cs="Times New Roman"/>
        </w:rPr>
        <w:t xml:space="preserve">genre </w:t>
      </w:r>
      <w:r w:rsidR="00A903E9" w:rsidRPr="006A4F61">
        <w:rPr>
          <w:rFonts w:ascii="Times New Roman" w:hAnsi="Times New Roman" w:cs="Times New Roman"/>
        </w:rPr>
        <w:t xml:space="preserve">prioritizes clarity over technical details. </w:t>
      </w:r>
    </w:p>
    <w:p w14:paraId="313B4D38" w14:textId="77777777" w:rsidR="00744724" w:rsidRDefault="0016690F" w:rsidP="00E136D5">
      <w:pPr>
        <w:spacing w:line="360" w:lineRule="auto"/>
        <w:jc w:val="both"/>
        <w:rPr>
          <w:rFonts w:ascii="Times New Roman" w:hAnsi="Times New Roman" w:cs="Times New Roman"/>
          <w:lang w:val="vi-VN"/>
        </w:rPr>
      </w:pPr>
      <w:r>
        <w:rPr>
          <w:rFonts w:ascii="Times New Roman" w:hAnsi="Times New Roman" w:cs="Times New Roman"/>
        </w:rPr>
        <w:t>This</w:t>
      </w:r>
      <w:r w:rsidR="00DE6A53" w:rsidRPr="006A4F61">
        <w:rPr>
          <w:rFonts w:ascii="Times New Roman" w:hAnsi="Times New Roman" w:cs="Times New Roman"/>
          <w:lang w:val="vi-VN"/>
        </w:rPr>
        <w:t xml:space="preserve"> topic</w:t>
      </w:r>
      <w:r>
        <w:rPr>
          <w:rFonts w:ascii="Times New Roman" w:hAnsi="Times New Roman" w:cs="Times New Roman"/>
          <w:lang w:val="vi-VN"/>
        </w:rPr>
        <w:t xml:space="preserve"> </w:t>
      </w:r>
      <w:r w:rsidR="00DE6A53" w:rsidRPr="006A4F61">
        <w:rPr>
          <w:rFonts w:ascii="Times New Roman" w:hAnsi="Times New Roman" w:cs="Times New Roman"/>
        </w:rPr>
        <w:t xml:space="preserve">introduces quantum computers and the theoretical </w:t>
      </w:r>
      <w:r>
        <w:rPr>
          <w:rFonts w:ascii="Times New Roman" w:hAnsi="Times New Roman" w:cs="Times New Roman"/>
        </w:rPr>
        <w:t>concepts</w:t>
      </w:r>
      <w:r w:rsidR="00DE6A53" w:rsidRPr="006A4F61">
        <w:rPr>
          <w:rFonts w:ascii="Times New Roman" w:hAnsi="Times New Roman" w:cs="Times New Roman"/>
        </w:rPr>
        <w:t xml:space="preserve"> related to particle physics.</w:t>
      </w:r>
      <w:r w:rsidR="00FB4DDD" w:rsidRPr="006A4F61">
        <w:rPr>
          <w:rFonts w:ascii="Times New Roman" w:hAnsi="Times New Roman" w:cs="Times New Roman"/>
        </w:rPr>
        <w:t xml:space="preserve"> Quantum computing</w:t>
      </w:r>
      <w:r w:rsidR="00FB4DDD" w:rsidRPr="006A4F61">
        <w:rPr>
          <w:rFonts w:ascii="Times New Roman" w:hAnsi="Times New Roman" w:cs="Times New Roman"/>
          <w:lang w:val="vi-VN"/>
        </w:rPr>
        <w:t xml:space="preserve"> is </w:t>
      </w:r>
      <w:r w:rsidR="00FB4DDD" w:rsidRPr="006A4F61">
        <w:rPr>
          <w:rFonts w:ascii="Times New Roman" w:hAnsi="Times New Roman" w:cs="Times New Roman"/>
        </w:rPr>
        <w:t>not a new concept</w:t>
      </w:r>
      <w:r>
        <w:rPr>
          <w:rFonts w:ascii="Times New Roman" w:hAnsi="Times New Roman" w:cs="Times New Roman"/>
        </w:rPr>
        <w:t>;</w:t>
      </w:r>
      <w:r w:rsidR="00FB4DDD" w:rsidRPr="006A4F61">
        <w:rPr>
          <w:rFonts w:ascii="Times New Roman" w:hAnsi="Times New Roman" w:cs="Times New Roman"/>
        </w:rPr>
        <w:t xml:space="preserve"> </w:t>
      </w:r>
      <w:r>
        <w:rPr>
          <w:rFonts w:ascii="Times New Roman" w:hAnsi="Times New Roman" w:cs="Times New Roman"/>
        </w:rPr>
        <w:t>i</w:t>
      </w:r>
      <w:r w:rsidR="00FB4DDD" w:rsidRPr="006A4F61">
        <w:rPr>
          <w:rFonts w:ascii="Times New Roman" w:hAnsi="Times New Roman" w:cs="Times New Roman"/>
        </w:rPr>
        <w:t>t</w:t>
      </w:r>
      <w:r w:rsidR="00782DEA" w:rsidRPr="006A4F61">
        <w:rPr>
          <w:rFonts w:ascii="Times New Roman" w:hAnsi="Times New Roman" w:cs="Times New Roman"/>
        </w:rPr>
        <w:t>s theory</w:t>
      </w:r>
      <w:r w:rsidR="00FB4DDD" w:rsidRPr="006A4F61">
        <w:rPr>
          <w:rFonts w:ascii="Times New Roman" w:hAnsi="Times New Roman" w:cs="Times New Roman"/>
        </w:rPr>
        <w:t xml:space="preserve"> first </w:t>
      </w:r>
      <w:r w:rsidR="00190E40">
        <w:rPr>
          <w:rFonts w:ascii="Times New Roman" w:hAnsi="Times New Roman" w:cs="Times New Roman"/>
        </w:rPr>
        <w:t>appeared</w:t>
      </w:r>
      <w:r w:rsidR="00FB4DDD" w:rsidRPr="006A4F61">
        <w:rPr>
          <w:rFonts w:ascii="Times New Roman" w:hAnsi="Times New Roman" w:cs="Times New Roman"/>
        </w:rPr>
        <w:t xml:space="preserve"> </w:t>
      </w:r>
      <w:r w:rsidR="00782DEA" w:rsidRPr="006A4F61">
        <w:rPr>
          <w:rFonts w:ascii="Times New Roman" w:hAnsi="Times New Roman" w:cs="Times New Roman"/>
        </w:rPr>
        <w:t xml:space="preserve">in </w:t>
      </w:r>
      <w:r w:rsidR="0002705D">
        <w:rPr>
          <w:rFonts w:ascii="Times New Roman" w:hAnsi="Times New Roman" w:cs="Times New Roman"/>
        </w:rPr>
        <w:t>197</w:t>
      </w:r>
      <w:r w:rsidR="00782DEA" w:rsidRPr="006A4F61">
        <w:rPr>
          <w:rFonts w:ascii="Times New Roman" w:hAnsi="Times New Roman" w:cs="Times New Roman"/>
        </w:rPr>
        <w:t>0</w:t>
      </w:r>
      <w:r>
        <w:rPr>
          <w:rFonts w:ascii="Times New Roman" w:hAnsi="Times New Roman" w:cs="Times New Roman"/>
        </w:rPr>
        <w:t>. Yet,</w:t>
      </w:r>
      <w:r w:rsidR="00782DEA" w:rsidRPr="006A4F61">
        <w:rPr>
          <w:rFonts w:ascii="Times New Roman" w:hAnsi="Times New Roman" w:cs="Times New Roman"/>
        </w:rPr>
        <w:t xml:space="preserve"> the practical applications </w:t>
      </w:r>
      <w:r>
        <w:rPr>
          <w:rFonts w:ascii="Times New Roman" w:hAnsi="Times New Roman" w:cs="Times New Roman"/>
        </w:rPr>
        <w:t>have not been fully explored in</w:t>
      </w:r>
      <w:r w:rsidR="00782DEA" w:rsidRPr="006A4F61">
        <w:rPr>
          <w:rFonts w:ascii="Times New Roman" w:hAnsi="Times New Roman" w:cs="Times New Roman"/>
        </w:rPr>
        <w:t xml:space="preserve"> modern science. </w:t>
      </w:r>
      <w:r w:rsidR="008D7AB0" w:rsidRPr="006A4F61">
        <w:rPr>
          <w:rFonts w:ascii="Times New Roman" w:hAnsi="Times New Roman" w:cs="Times New Roman"/>
        </w:rPr>
        <w:t>Even</w:t>
      </w:r>
      <w:r w:rsidR="008D7AB0" w:rsidRPr="006A4F61">
        <w:rPr>
          <w:rFonts w:ascii="Times New Roman" w:hAnsi="Times New Roman" w:cs="Times New Roman"/>
          <w:lang w:val="vi-VN"/>
        </w:rPr>
        <w:t xml:space="preserve"> though quantum computers are </w:t>
      </w:r>
      <w:r w:rsidR="008D7AB0" w:rsidRPr="006A4F61">
        <w:rPr>
          <w:rFonts w:ascii="Times New Roman" w:hAnsi="Times New Roman" w:cs="Times New Roman"/>
        </w:rPr>
        <w:t xml:space="preserve">still in the </w:t>
      </w:r>
      <w:r>
        <w:rPr>
          <w:rFonts w:ascii="Times New Roman" w:hAnsi="Times New Roman" w:cs="Times New Roman"/>
        </w:rPr>
        <w:t>very first stage</w:t>
      </w:r>
      <w:r w:rsidR="008D7AB0" w:rsidRPr="006A4F61">
        <w:rPr>
          <w:rFonts w:ascii="Times New Roman" w:hAnsi="Times New Roman" w:cs="Times New Roman"/>
        </w:rPr>
        <w:t xml:space="preserve"> of development, their potential is huge and </w:t>
      </w:r>
      <w:r>
        <w:rPr>
          <w:rFonts w:ascii="Times New Roman" w:hAnsi="Times New Roman" w:cs="Times New Roman"/>
        </w:rPr>
        <w:t>may</w:t>
      </w:r>
      <w:r w:rsidR="008D7AB0" w:rsidRPr="006A4F61">
        <w:rPr>
          <w:rFonts w:ascii="Times New Roman" w:hAnsi="Times New Roman" w:cs="Times New Roman"/>
        </w:rPr>
        <w:t xml:space="preserve"> lead </w:t>
      </w:r>
      <w:r>
        <w:rPr>
          <w:rFonts w:ascii="Times New Roman" w:hAnsi="Times New Roman" w:cs="Times New Roman"/>
        </w:rPr>
        <w:t>science</w:t>
      </w:r>
      <w:r>
        <w:rPr>
          <w:rFonts w:ascii="Times New Roman" w:hAnsi="Times New Roman" w:cs="Times New Roman"/>
          <w:lang w:val="vi-VN"/>
        </w:rPr>
        <w:t xml:space="preserve"> to a turning point</w:t>
      </w:r>
      <w:r w:rsidR="008D7AB0" w:rsidRPr="006A4F61">
        <w:rPr>
          <w:rFonts w:ascii="Times New Roman" w:hAnsi="Times New Roman" w:cs="Times New Roman"/>
        </w:rPr>
        <w:t xml:space="preserve"> in the near future. </w:t>
      </w:r>
    </w:p>
    <w:p w14:paraId="6347F850" w14:textId="717BB0D2" w:rsidR="004F5B56" w:rsidRDefault="008D7AB0" w:rsidP="00E136D5">
      <w:pPr>
        <w:spacing w:line="360" w:lineRule="auto"/>
        <w:jc w:val="both"/>
        <w:rPr>
          <w:rFonts w:ascii="Times New Roman" w:hAnsi="Times New Roman" w:cs="Times New Roman"/>
        </w:rPr>
      </w:pPr>
      <w:r w:rsidRPr="006A4F61">
        <w:rPr>
          <w:rFonts w:ascii="Times New Roman" w:hAnsi="Times New Roman" w:cs="Times New Roman"/>
        </w:rPr>
        <w:t>In terms of participants, the article is written by Karmela Padavic-Callaghan, a freelance science writer.</w:t>
      </w:r>
      <w:r w:rsidR="004F2A90" w:rsidRPr="006A4F61">
        <w:rPr>
          <w:rFonts w:ascii="Times New Roman" w:hAnsi="Times New Roman" w:cs="Times New Roman"/>
        </w:rPr>
        <w:t xml:space="preserve"> Moreover, Karmela obtained a PhD and is currently working in the physics field. And the article aims at</w:t>
      </w:r>
      <w:r w:rsidR="004F2A90" w:rsidRPr="006A4F61">
        <w:rPr>
          <w:rFonts w:ascii="Times New Roman" w:hAnsi="Times New Roman" w:cs="Times New Roman"/>
          <w:lang w:val="vi-VN"/>
        </w:rPr>
        <w:t xml:space="preserve"> a broad range of </w:t>
      </w:r>
      <w:r w:rsidR="004F2A90" w:rsidRPr="006A4F61">
        <w:rPr>
          <w:rFonts w:ascii="Times New Roman" w:hAnsi="Times New Roman" w:cs="Times New Roman"/>
        </w:rPr>
        <w:t>readers from all backgrounds. They could be scientists, students, educators, scientific enthusiasts, general readers, and so on. The writer’s purpose is to inform and engage the audience by simplifying complex studies</w:t>
      </w:r>
      <w:r w:rsidR="006A4F61" w:rsidRPr="006A4F61">
        <w:rPr>
          <w:rFonts w:ascii="Times New Roman" w:hAnsi="Times New Roman" w:cs="Times New Roman"/>
        </w:rPr>
        <w:t xml:space="preserve"> and theories</w:t>
      </w:r>
      <w:r w:rsidR="004F2A90" w:rsidRPr="006A4F61">
        <w:rPr>
          <w:rFonts w:ascii="Times New Roman" w:hAnsi="Times New Roman" w:cs="Times New Roman"/>
        </w:rPr>
        <w:t xml:space="preserve"> into understandable words</w:t>
      </w:r>
      <w:r w:rsidR="006A4F61" w:rsidRPr="006A4F61">
        <w:rPr>
          <w:rFonts w:ascii="Times New Roman" w:hAnsi="Times New Roman" w:cs="Times New Roman"/>
        </w:rPr>
        <w:t>. As a result, whether the reader's intention is to stay updated, conduct academic research, or simply satisfy their curiosity, the article will meet all their needs.</w:t>
      </w:r>
      <w:r w:rsidRPr="006A4F61">
        <w:rPr>
          <w:rFonts w:ascii="Times New Roman" w:hAnsi="Times New Roman" w:cs="Times New Roman"/>
        </w:rPr>
        <w:t xml:space="preserve"> </w:t>
      </w:r>
    </w:p>
    <w:p w14:paraId="48C90F81" w14:textId="4B0E2A98" w:rsidR="006A4F61" w:rsidRDefault="006A4F61" w:rsidP="00E136D5">
      <w:pPr>
        <w:spacing w:line="360" w:lineRule="auto"/>
        <w:jc w:val="both"/>
        <w:rPr>
          <w:rFonts w:ascii="Times New Roman" w:hAnsi="Times New Roman" w:cs="Times New Roman"/>
          <w:lang w:val="vi-VN"/>
        </w:rPr>
      </w:pPr>
      <w:r>
        <w:rPr>
          <w:rFonts w:ascii="Times New Roman" w:hAnsi="Times New Roman" w:cs="Times New Roman"/>
        </w:rPr>
        <w:t>The</w:t>
      </w:r>
      <w:r w:rsidR="007F7FBE">
        <w:rPr>
          <w:rFonts w:ascii="Times New Roman" w:hAnsi="Times New Roman" w:cs="Times New Roman"/>
        </w:rPr>
        <w:t xml:space="preserve"> selected</w:t>
      </w:r>
      <w:r>
        <w:rPr>
          <w:rFonts w:ascii="Times New Roman" w:hAnsi="Times New Roman" w:cs="Times New Roman"/>
        </w:rPr>
        <w:t xml:space="preserve"> text was</w:t>
      </w:r>
      <w:r w:rsidR="007F7FBE">
        <w:rPr>
          <w:rFonts w:ascii="Times New Roman" w:hAnsi="Times New Roman" w:cs="Times New Roman"/>
        </w:rPr>
        <w:t xml:space="preserve"> mainly</w:t>
      </w:r>
      <w:r>
        <w:rPr>
          <w:rFonts w:ascii="Times New Roman" w:hAnsi="Times New Roman" w:cs="Times New Roman"/>
        </w:rPr>
        <w:t xml:space="preserve"> </w:t>
      </w:r>
      <w:r w:rsidR="007F7FBE">
        <w:rPr>
          <w:rFonts w:ascii="Times New Roman" w:hAnsi="Times New Roman" w:cs="Times New Roman"/>
        </w:rPr>
        <w:t>chosen</w:t>
      </w:r>
      <w:r>
        <w:rPr>
          <w:rFonts w:ascii="Times New Roman" w:hAnsi="Times New Roman" w:cs="Times New Roman"/>
        </w:rPr>
        <w:t xml:space="preserve"> for </w:t>
      </w:r>
      <w:r w:rsidR="007F7FBE">
        <w:rPr>
          <w:rFonts w:ascii="Times New Roman" w:hAnsi="Times New Roman" w:cs="Times New Roman"/>
        </w:rPr>
        <w:t xml:space="preserve">its unique and interesting topic. Despite its novel knowledge, this subject contains significant theories and findings about quantum computers and particle physics, two of the most advanced </w:t>
      </w:r>
      <w:r w:rsidR="00BC7C23">
        <w:rPr>
          <w:rFonts w:ascii="Times New Roman" w:hAnsi="Times New Roman" w:cs="Times New Roman"/>
        </w:rPr>
        <w:t>sectors</w:t>
      </w:r>
      <w:r w:rsidR="007F7FBE">
        <w:rPr>
          <w:rFonts w:ascii="Times New Roman" w:hAnsi="Times New Roman" w:cs="Times New Roman"/>
        </w:rPr>
        <w:t xml:space="preserve"> in modern science. In addition, the article focuses on uncommon concepts and scientific terms, </w:t>
      </w:r>
      <w:r w:rsidR="00A73611">
        <w:rPr>
          <w:rFonts w:ascii="Times New Roman" w:hAnsi="Times New Roman" w:cs="Times New Roman"/>
        </w:rPr>
        <w:t>which may cause challenges in translating into the target language.</w:t>
      </w:r>
      <w:r w:rsidR="00BC7C23">
        <w:rPr>
          <w:rFonts w:ascii="Times New Roman" w:hAnsi="Times New Roman" w:cs="Times New Roman"/>
        </w:rPr>
        <w:t xml:space="preserve"> </w:t>
      </w:r>
      <w:r w:rsidR="006A7A0A">
        <w:rPr>
          <w:rFonts w:ascii="Times New Roman" w:hAnsi="Times New Roman" w:cs="Times New Roman"/>
        </w:rPr>
        <w:t>Furthermore</w:t>
      </w:r>
      <w:r w:rsidR="00BC7C23">
        <w:rPr>
          <w:rFonts w:ascii="Times New Roman" w:hAnsi="Times New Roman" w:cs="Times New Roman"/>
        </w:rPr>
        <w:t>, since</w:t>
      </w:r>
      <w:r w:rsidR="00A73611">
        <w:rPr>
          <w:rFonts w:ascii="Times New Roman" w:hAnsi="Times New Roman" w:cs="Times New Roman"/>
        </w:rPr>
        <w:t xml:space="preserve"> the article aims at the general public, the translation must be clear while keeping the precision in the source language.</w:t>
      </w:r>
      <w:r w:rsidR="007F7FBE">
        <w:rPr>
          <w:rFonts w:ascii="Times New Roman" w:hAnsi="Times New Roman" w:cs="Times New Roman"/>
        </w:rPr>
        <w:t xml:space="preserve"> </w:t>
      </w:r>
      <w:r w:rsidR="00A73611">
        <w:rPr>
          <w:rFonts w:ascii="Times New Roman" w:hAnsi="Times New Roman" w:cs="Times New Roman"/>
        </w:rPr>
        <w:t>It represents a high level of difficulty</w:t>
      </w:r>
      <w:r w:rsidR="00BC7C23">
        <w:rPr>
          <w:rFonts w:ascii="Times New Roman" w:hAnsi="Times New Roman" w:cs="Times New Roman"/>
        </w:rPr>
        <w:t xml:space="preserve"> that </w:t>
      </w:r>
      <w:r w:rsidR="00A73611">
        <w:rPr>
          <w:rFonts w:ascii="Times New Roman" w:hAnsi="Times New Roman" w:cs="Times New Roman"/>
        </w:rPr>
        <w:t xml:space="preserve">requires </w:t>
      </w:r>
      <w:r w:rsidR="00BC7C23">
        <w:rPr>
          <w:rFonts w:ascii="Times New Roman" w:hAnsi="Times New Roman" w:cs="Times New Roman"/>
        </w:rPr>
        <w:t xml:space="preserve">accurate and </w:t>
      </w:r>
      <w:r w:rsidR="00BC7C23">
        <w:rPr>
          <w:rFonts w:ascii="Times New Roman" w:hAnsi="Times New Roman" w:cs="Times New Roman"/>
        </w:rPr>
        <w:lastRenderedPageBreak/>
        <w:t>fluent</w:t>
      </w:r>
      <w:r w:rsidR="00A73611">
        <w:rPr>
          <w:rFonts w:ascii="Times New Roman" w:hAnsi="Times New Roman" w:cs="Times New Roman"/>
        </w:rPr>
        <w:t xml:space="preserve"> translation in the target language. These</w:t>
      </w:r>
      <w:r w:rsidR="00BC7C23">
        <w:rPr>
          <w:rFonts w:ascii="Times New Roman" w:hAnsi="Times New Roman" w:cs="Times New Roman"/>
        </w:rPr>
        <w:t xml:space="preserve"> key</w:t>
      </w:r>
      <w:r w:rsidR="00A73611">
        <w:rPr>
          <w:rFonts w:ascii="Times New Roman" w:hAnsi="Times New Roman" w:cs="Times New Roman"/>
        </w:rPr>
        <w:t xml:space="preserve"> factors make the text an ideal choice for translation</w:t>
      </w:r>
      <w:r w:rsidR="00BC7C23">
        <w:rPr>
          <w:rFonts w:ascii="Times New Roman" w:hAnsi="Times New Roman" w:cs="Times New Roman"/>
        </w:rPr>
        <w:t xml:space="preserve"> analysis</w:t>
      </w:r>
      <w:r w:rsidR="00A73611">
        <w:rPr>
          <w:rFonts w:ascii="Times New Roman" w:hAnsi="Times New Roman" w:cs="Times New Roman"/>
        </w:rPr>
        <w:t xml:space="preserve"> purposes.</w:t>
      </w:r>
    </w:p>
    <w:p w14:paraId="6D3D469F" w14:textId="79740222" w:rsidR="006A4F61" w:rsidRPr="0001452C" w:rsidRDefault="002C5546" w:rsidP="00E136D5">
      <w:pPr>
        <w:pStyle w:val="Heading2"/>
        <w:numPr>
          <w:ilvl w:val="1"/>
          <w:numId w:val="3"/>
        </w:numPr>
        <w:spacing w:line="360" w:lineRule="auto"/>
        <w:ind w:left="709" w:hanging="567"/>
        <w:jc w:val="both"/>
        <w:rPr>
          <w:rFonts w:ascii="Times New Roman" w:hAnsi="Times New Roman" w:cs="Times New Roman"/>
          <w:b/>
          <w:bCs/>
          <w:color w:val="auto"/>
          <w:sz w:val="28"/>
          <w:szCs w:val="28"/>
        </w:rPr>
      </w:pPr>
      <w:bookmarkStart w:id="3" w:name="_Toc203075143"/>
      <w:r w:rsidRPr="0001452C">
        <w:rPr>
          <w:rFonts w:ascii="Times New Roman" w:hAnsi="Times New Roman" w:cs="Times New Roman"/>
          <w:b/>
          <w:bCs/>
          <w:color w:val="auto"/>
          <w:sz w:val="28"/>
          <w:szCs w:val="28"/>
          <w:lang w:val="vi-VN"/>
        </w:rPr>
        <w:t>Viet-Eng</w:t>
      </w:r>
      <w:r w:rsidR="00D37B82" w:rsidRPr="0001452C">
        <w:rPr>
          <w:rFonts w:ascii="Times New Roman" w:hAnsi="Times New Roman" w:cs="Times New Roman"/>
          <w:b/>
          <w:bCs/>
          <w:color w:val="auto"/>
          <w:sz w:val="28"/>
          <w:szCs w:val="28"/>
          <w:lang w:val="vi-VN"/>
        </w:rPr>
        <w:t xml:space="preserve"> translation</w:t>
      </w:r>
      <w:bookmarkEnd w:id="3"/>
    </w:p>
    <w:p w14:paraId="7B971624" w14:textId="77777777" w:rsidR="00744724" w:rsidRDefault="00BB01C9" w:rsidP="00E136D5">
      <w:pPr>
        <w:spacing w:line="360" w:lineRule="auto"/>
        <w:jc w:val="both"/>
        <w:rPr>
          <w:rFonts w:ascii="Times New Roman" w:hAnsi="Times New Roman" w:cs="Times New Roman"/>
          <w:lang w:val="vi-VN"/>
        </w:rPr>
      </w:pPr>
      <w:r>
        <w:rPr>
          <w:rFonts w:ascii="Times New Roman" w:hAnsi="Times New Roman" w:cs="Times New Roman"/>
        </w:rPr>
        <w:t>The</w:t>
      </w:r>
      <w:r>
        <w:rPr>
          <w:rFonts w:ascii="Times New Roman" w:hAnsi="Times New Roman" w:cs="Times New Roman"/>
          <w:lang w:val="vi-VN"/>
        </w:rPr>
        <w:t xml:space="preserve"> cho</w:t>
      </w:r>
      <w:r>
        <w:rPr>
          <w:rFonts w:ascii="Times New Roman" w:hAnsi="Times New Roman" w:cs="Times New Roman"/>
        </w:rPr>
        <w:t>sen source text for this translation analysis is an article published on the</w:t>
      </w:r>
      <w:r>
        <w:rPr>
          <w:rFonts w:ascii="Times New Roman" w:hAnsi="Times New Roman" w:cs="Times New Roman"/>
          <w:lang w:val="vi-VN"/>
        </w:rPr>
        <w:t xml:space="preserve"> Government Electronic Newspaper</w:t>
      </w:r>
      <w:r>
        <w:rPr>
          <w:rFonts w:ascii="Times New Roman" w:hAnsi="Times New Roman" w:cs="Times New Roman"/>
        </w:rPr>
        <w:t xml:space="preserve"> </w:t>
      </w:r>
      <w:r>
        <w:rPr>
          <w:rFonts w:ascii="Times New Roman" w:hAnsi="Times New Roman" w:cs="Times New Roman"/>
          <w:lang w:val="vi-VN"/>
        </w:rPr>
        <w:t>(VGP News)</w:t>
      </w:r>
      <w:r w:rsidR="00FF235C">
        <w:rPr>
          <w:rFonts w:ascii="Times New Roman" w:hAnsi="Times New Roman" w:cs="Times New Roman"/>
          <w:lang w:val="vi-VN"/>
        </w:rPr>
        <w:t xml:space="preserve"> – one of </w:t>
      </w:r>
      <w:r w:rsidR="00FF235C">
        <w:rPr>
          <w:rFonts w:ascii="Times New Roman" w:hAnsi="Times New Roman" w:cs="Times New Roman"/>
        </w:rPr>
        <w:t>the reputable news websites, managed and operated by the Government Web Portal. Accordingly, this newspaper is the voice of the Government of the Socialist Republic of Vietnam. The Government Electronic Newspaper provides</w:t>
      </w:r>
      <w:r w:rsidR="0012216A">
        <w:rPr>
          <w:rFonts w:ascii="Times New Roman" w:hAnsi="Times New Roman" w:cs="Times New Roman"/>
        </w:rPr>
        <w:t xml:space="preserve"> official information on national policies, governance updates, and public affairs. The original text was excerpted from a report named “</w:t>
      </w:r>
      <w:r w:rsidR="0012216A" w:rsidRPr="0012216A">
        <w:rPr>
          <w:rFonts w:ascii="Times New Roman" w:hAnsi="Times New Roman" w:cs="Times New Roman"/>
        </w:rPr>
        <w:t>Ngành thuế đẩy mạnh cải cách, phối hợp, kiến tạo môi trường minh bạch cho hộ kinh doanh</w:t>
      </w:r>
      <w:r w:rsidR="0012216A">
        <w:rPr>
          <w:rFonts w:ascii="Times New Roman" w:hAnsi="Times New Roman" w:cs="Times New Roman"/>
        </w:rPr>
        <w:t xml:space="preserve">”. The text </w:t>
      </w:r>
      <w:r w:rsidR="0016690F">
        <w:rPr>
          <w:rFonts w:ascii="Times New Roman" w:hAnsi="Times New Roman" w:cs="Times New Roman"/>
        </w:rPr>
        <w:t>belongs</w:t>
      </w:r>
      <w:r w:rsidR="0016690F">
        <w:rPr>
          <w:rFonts w:ascii="Times New Roman" w:hAnsi="Times New Roman" w:cs="Times New Roman"/>
          <w:lang w:val="vi-VN"/>
        </w:rPr>
        <w:t xml:space="preserve"> to </w:t>
      </w:r>
      <w:r w:rsidR="0012216A">
        <w:rPr>
          <w:rFonts w:ascii="Times New Roman" w:hAnsi="Times New Roman" w:cs="Times New Roman"/>
        </w:rPr>
        <w:t>economic journalism</w:t>
      </w:r>
      <w:r w:rsidR="00C42BAE">
        <w:rPr>
          <w:rFonts w:ascii="Times New Roman" w:hAnsi="Times New Roman" w:cs="Times New Roman"/>
        </w:rPr>
        <w:t xml:space="preserve"> </w:t>
      </w:r>
      <w:r w:rsidR="0086046E">
        <w:rPr>
          <w:rFonts w:ascii="Times New Roman" w:hAnsi="Times New Roman" w:cs="Times New Roman"/>
        </w:rPr>
        <w:t>that</w:t>
      </w:r>
      <w:r w:rsidR="0086046E">
        <w:rPr>
          <w:rFonts w:ascii="Times New Roman" w:hAnsi="Times New Roman" w:cs="Times New Roman"/>
          <w:lang w:val="vi-VN"/>
        </w:rPr>
        <w:t xml:space="preserve"> is </w:t>
      </w:r>
      <w:r w:rsidR="00C42BAE">
        <w:rPr>
          <w:rFonts w:ascii="Times New Roman" w:hAnsi="Times New Roman" w:cs="Times New Roman"/>
        </w:rPr>
        <w:t>related to economic</w:t>
      </w:r>
      <w:r w:rsidR="0086046E">
        <w:rPr>
          <w:rFonts w:ascii="Times New Roman" w:hAnsi="Times New Roman" w:cs="Times New Roman"/>
          <w:lang w:val="vi-VN"/>
        </w:rPr>
        <w:t xml:space="preserve"> and business</w:t>
      </w:r>
      <w:r w:rsidR="00C42BAE">
        <w:rPr>
          <w:rFonts w:ascii="Times New Roman" w:hAnsi="Times New Roman" w:cs="Times New Roman"/>
        </w:rPr>
        <w:t xml:space="preserve"> </w:t>
      </w:r>
      <w:r w:rsidR="0086046E">
        <w:rPr>
          <w:rFonts w:ascii="Times New Roman" w:hAnsi="Times New Roman" w:cs="Times New Roman"/>
        </w:rPr>
        <w:t>information</w:t>
      </w:r>
      <w:r w:rsidR="00C42BAE">
        <w:rPr>
          <w:rFonts w:ascii="Times New Roman" w:hAnsi="Times New Roman" w:cs="Times New Roman"/>
        </w:rPr>
        <w:t>.</w:t>
      </w:r>
      <w:r w:rsidR="0086046E">
        <w:rPr>
          <w:rFonts w:ascii="Times New Roman" w:hAnsi="Times New Roman" w:cs="Times New Roman"/>
          <w:lang w:val="vi-VN"/>
        </w:rPr>
        <w:t xml:space="preserve"> </w:t>
      </w:r>
      <w:r w:rsidR="0086046E">
        <w:rPr>
          <w:rFonts w:ascii="Times New Roman" w:hAnsi="Times New Roman" w:cs="Times New Roman"/>
        </w:rPr>
        <w:t>Due to its potential influence</w:t>
      </w:r>
      <w:r w:rsidR="0086046E">
        <w:rPr>
          <w:rFonts w:ascii="Times New Roman" w:hAnsi="Times New Roman" w:cs="Times New Roman"/>
          <w:lang w:val="vi-VN"/>
        </w:rPr>
        <w:t xml:space="preserve"> on the readership, including</w:t>
      </w:r>
      <w:r w:rsidR="0086046E">
        <w:rPr>
          <w:rFonts w:ascii="Times New Roman" w:hAnsi="Times New Roman" w:cs="Times New Roman"/>
        </w:rPr>
        <w:t xml:space="preserve"> the government, businesses, and individuals</w:t>
      </w:r>
      <w:r w:rsidR="0086046E">
        <w:rPr>
          <w:rFonts w:ascii="Times New Roman" w:hAnsi="Times New Roman" w:cs="Times New Roman"/>
          <w:lang w:val="vi-VN"/>
        </w:rPr>
        <w:t xml:space="preserve">, </w:t>
      </w:r>
      <w:r w:rsidR="0086046E">
        <w:rPr>
          <w:rFonts w:ascii="Times New Roman" w:hAnsi="Times New Roman" w:cs="Times New Roman"/>
        </w:rPr>
        <w:t>e</w:t>
      </w:r>
      <w:r w:rsidR="00C42BAE">
        <w:rPr>
          <w:rFonts w:ascii="Times New Roman" w:hAnsi="Times New Roman" w:cs="Times New Roman"/>
        </w:rPr>
        <w:t xml:space="preserve">conomic journalism is known for its factual and </w:t>
      </w:r>
      <w:r w:rsidR="0086046E">
        <w:rPr>
          <w:rFonts w:ascii="Times New Roman" w:hAnsi="Times New Roman" w:cs="Times New Roman"/>
        </w:rPr>
        <w:t>neutral</w:t>
      </w:r>
      <w:r w:rsidR="0086046E">
        <w:rPr>
          <w:rFonts w:ascii="Times New Roman" w:hAnsi="Times New Roman" w:cs="Times New Roman"/>
          <w:lang w:val="vi-VN"/>
        </w:rPr>
        <w:t xml:space="preserve"> </w:t>
      </w:r>
      <w:r w:rsidR="0086046E">
        <w:rPr>
          <w:rFonts w:ascii="Times New Roman" w:hAnsi="Times New Roman" w:cs="Times New Roman"/>
        </w:rPr>
        <w:t>tone</w:t>
      </w:r>
      <w:r w:rsidR="00C42BAE">
        <w:rPr>
          <w:rFonts w:ascii="Times New Roman" w:hAnsi="Times New Roman" w:cs="Times New Roman"/>
        </w:rPr>
        <w:t xml:space="preserve">, relying on </w:t>
      </w:r>
      <w:r w:rsidR="0086046E">
        <w:rPr>
          <w:rFonts w:ascii="Times New Roman" w:hAnsi="Times New Roman" w:cs="Times New Roman"/>
        </w:rPr>
        <w:t>data</w:t>
      </w:r>
      <w:r w:rsidR="0086046E">
        <w:rPr>
          <w:rFonts w:ascii="Times New Roman" w:hAnsi="Times New Roman" w:cs="Times New Roman"/>
          <w:lang w:val="vi-VN"/>
        </w:rPr>
        <w:t xml:space="preserve"> </w:t>
      </w:r>
      <w:r w:rsidR="00C42BAE">
        <w:rPr>
          <w:rFonts w:ascii="Times New Roman" w:hAnsi="Times New Roman" w:cs="Times New Roman"/>
        </w:rPr>
        <w:t>and figures</w:t>
      </w:r>
      <w:r w:rsidR="009912F0">
        <w:rPr>
          <w:rFonts w:ascii="Times New Roman" w:hAnsi="Times New Roman" w:cs="Times New Roman"/>
        </w:rPr>
        <w:t xml:space="preserve">. </w:t>
      </w:r>
    </w:p>
    <w:p w14:paraId="2AF8CF06" w14:textId="77777777" w:rsidR="00744724" w:rsidRDefault="009912F0" w:rsidP="00E136D5">
      <w:pPr>
        <w:spacing w:line="360" w:lineRule="auto"/>
        <w:jc w:val="both"/>
        <w:rPr>
          <w:rFonts w:ascii="Times New Roman" w:hAnsi="Times New Roman" w:cs="Times New Roman"/>
          <w:lang w:val="vi-VN"/>
        </w:rPr>
      </w:pPr>
      <w:r>
        <w:rPr>
          <w:rFonts w:ascii="Times New Roman" w:hAnsi="Times New Roman" w:cs="Times New Roman"/>
        </w:rPr>
        <w:t>The article informs about the recent tax</w:t>
      </w:r>
      <w:r w:rsidR="0057408A">
        <w:rPr>
          <w:rFonts w:ascii="Times New Roman" w:hAnsi="Times New Roman" w:cs="Times New Roman"/>
        </w:rPr>
        <w:t xml:space="preserve"> policy</w:t>
      </w:r>
      <w:r>
        <w:rPr>
          <w:rFonts w:ascii="Times New Roman" w:hAnsi="Times New Roman" w:cs="Times New Roman"/>
        </w:rPr>
        <w:t xml:space="preserve"> reform</w:t>
      </w:r>
      <w:r w:rsidR="0057408A">
        <w:rPr>
          <w:rFonts w:ascii="Times New Roman" w:hAnsi="Times New Roman" w:cs="Times New Roman"/>
        </w:rPr>
        <w:t xml:space="preserve"> statement by </w:t>
      </w:r>
      <w:r w:rsidR="0057408A" w:rsidRPr="00521D1D">
        <w:rPr>
          <w:rFonts w:ascii="Times New Roman" w:hAnsi="Times New Roman" w:cs="Times New Roman"/>
        </w:rPr>
        <w:t>Deputy Director General Mai Son</w:t>
      </w:r>
      <w:r>
        <w:rPr>
          <w:rFonts w:ascii="Times New Roman" w:hAnsi="Times New Roman" w:cs="Times New Roman"/>
        </w:rPr>
        <w:t xml:space="preserve">, </w:t>
      </w:r>
      <w:r w:rsidR="0057408A">
        <w:rPr>
          <w:rFonts w:ascii="Times New Roman" w:hAnsi="Times New Roman" w:cs="Times New Roman"/>
        </w:rPr>
        <w:t>aiming to</w:t>
      </w:r>
      <w:r>
        <w:rPr>
          <w:rFonts w:ascii="Times New Roman" w:hAnsi="Times New Roman" w:cs="Times New Roman"/>
        </w:rPr>
        <w:t xml:space="preserve"> support household businesses.</w:t>
      </w:r>
      <w:r w:rsidR="004C43CD">
        <w:rPr>
          <w:rFonts w:ascii="Times New Roman" w:hAnsi="Times New Roman" w:cs="Times New Roman"/>
        </w:rPr>
        <w:t xml:space="preserve"> </w:t>
      </w:r>
      <w:r w:rsidR="0057408A">
        <w:rPr>
          <w:rFonts w:ascii="Times New Roman" w:hAnsi="Times New Roman" w:cs="Times New Roman"/>
        </w:rPr>
        <w:t>Under</w:t>
      </w:r>
      <w:r w:rsidR="0057408A">
        <w:rPr>
          <w:rFonts w:ascii="Times New Roman" w:hAnsi="Times New Roman" w:cs="Times New Roman"/>
          <w:lang w:val="vi-VN"/>
        </w:rPr>
        <w:t xml:space="preserve"> the motto “tax</w:t>
      </w:r>
      <w:r w:rsidR="0057408A">
        <w:rPr>
          <w:rFonts w:ascii="Times New Roman" w:hAnsi="Times New Roman" w:cs="Times New Roman"/>
        </w:rPr>
        <w:t>payer-centered approach,” the new policy strongly emphasizes transforming</w:t>
      </w:r>
      <w:r w:rsidR="004C43CD">
        <w:rPr>
          <w:rFonts w:ascii="Times New Roman" w:hAnsi="Times New Roman" w:cs="Times New Roman"/>
        </w:rPr>
        <w:t xml:space="preserve"> the </w:t>
      </w:r>
      <w:r w:rsidR="004C43CD">
        <w:rPr>
          <w:rFonts w:ascii="Times New Roman" w:hAnsi="Times New Roman" w:cs="Times New Roman"/>
          <w:lang w:val="vi-VN"/>
        </w:rPr>
        <w:t>or</w:t>
      </w:r>
      <w:r w:rsidR="004C43CD">
        <w:rPr>
          <w:rFonts w:ascii="Times New Roman" w:hAnsi="Times New Roman" w:cs="Times New Roman"/>
        </w:rPr>
        <w:t xml:space="preserve">ientation from management to service. Digitalization, technological applications, and policy </w:t>
      </w:r>
      <w:r w:rsidR="0057408A">
        <w:rPr>
          <w:rFonts w:ascii="Times New Roman" w:hAnsi="Times New Roman" w:cs="Times New Roman"/>
        </w:rPr>
        <w:t xml:space="preserve">transparency are the three main priorities for a modern, fair, and efficient tax ecosystem. </w:t>
      </w:r>
      <w:r w:rsidR="00E975AA">
        <w:rPr>
          <w:rFonts w:ascii="Times New Roman" w:hAnsi="Times New Roman" w:cs="Times New Roman"/>
        </w:rPr>
        <w:t>However, t</w:t>
      </w:r>
      <w:r w:rsidR="0057408A">
        <w:rPr>
          <w:rFonts w:ascii="Times New Roman" w:hAnsi="Times New Roman" w:cs="Times New Roman"/>
        </w:rPr>
        <w:t xml:space="preserve">he selected text </w:t>
      </w:r>
      <w:r w:rsidR="00E975AA">
        <w:rPr>
          <w:rFonts w:ascii="Times New Roman" w:hAnsi="Times New Roman" w:cs="Times New Roman"/>
        </w:rPr>
        <w:t xml:space="preserve">was primarily focused on the third part of the article, “Digitalization.” It involves the goals for tax digitalization, existing challenges, and opinions from </w:t>
      </w:r>
      <w:r w:rsidR="0074145F">
        <w:rPr>
          <w:rFonts w:ascii="Times New Roman" w:hAnsi="Times New Roman" w:cs="Times New Roman"/>
        </w:rPr>
        <w:t>experts</w:t>
      </w:r>
      <w:r w:rsidR="00E975AA">
        <w:rPr>
          <w:rFonts w:ascii="Times New Roman" w:hAnsi="Times New Roman" w:cs="Times New Roman"/>
        </w:rPr>
        <w:t xml:space="preserve">. </w:t>
      </w:r>
    </w:p>
    <w:p w14:paraId="2AAE727B" w14:textId="6E396587" w:rsidR="006A4F61" w:rsidRDefault="00725220" w:rsidP="00E136D5">
      <w:pPr>
        <w:spacing w:line="360" w:lineRule="auto"/>
        <w:jc w:val="both"/>
        <w:rPr>
          <w:rFonts w:ascii="Times New Roman" w:hAnsi="Times New Roman" w:cs="Times New Roman"/>
          <w:lang w:val="vi-VN"/>
        </w:rPr>
      </w:pPr>
      <w:r>
        <w:rPr>
          <w:rFonts w:ascii="Times New Roman" w:hAnsi="Times New Roman" w:cs="Times New Roman"/>
        </w:rPr>
        <w:t>Concerning</w:t>
      </w:r>
      <w:r>
        <w:rPr>
          <w:rFonts w:ascii="Times New Roman" w:hAnsi="Times New Roman" w:cs="Times New Roman"/>
          <w:lang w:val="vi-VN"/>
        </w:rPr>
        <w:t xml:space="preserve"> the </w:t>
      </w:r>
      <w:r w:rsidR="000B5309">
        <w:rPr>
          <w:rFonts w:ascii="Times New Roman" w:hAnsi="Times New Roman" w:cs="Times New Roman"/>
        </w:rPr>
        <w:t>author</w:t>
      </w:r>
      <w:r w:rsidR="000B5309">
        <w:rPr>
          <w:rFonts w:ascii="Times New Roman" w:hAnsi="Times New Roman" w:cs="Times New Roman"/>
          <w:lang w:val="vi-VN"/>
        </w:rPr>
        <w:t>, the ar</w:t>
      </w:r>
      <w:r w:rsidR="000B5309">
        <w:rPr>
          <w:rFonts w:ascii="Times New Roman" w:hAnsi="Times New Roman" w:cs="Times New Roman"/>
        </w:rPr>
        <w:t>ticle was written by journalist Huy Thắng</w:t>
      </w:r>
      <w:r w:rsidR="000B5309">
        <w:rPr>
          <w:rFonts w:ascii="Times New Roman" w:hAnsi="Times New Roman" w:cs="Times New Roman"/>
          <w:lang w:val="vi-VN"/>
        </w:rPr>
        <w:t>. Th</w:t>
      </w:r>
      <w:r w:rsidR="000B5309">
        <w:rPr>
          <w:rFonts w:ascii="Times New Roman" w:hAnsi="Times New Roman" w:cs="Times New Roman"/>
        </w:rPr>
        <w:t>ere is limited information about this journalist, but</w:t>
      </w:r>
      <w:r w:rsidR="000B5309">
        <w:rPr>
          <w:rFonts w:ascii="Times New Roman" w:hAnsi="Times New Roman" w:cs="Times New Roman"/>
          <w:lang w:val="vi-VN"/>
        </w:rPr>
        <w:t xml:space="preserve"> enough </w:t>
      </w:r>
      <w:r w:rsidR="000B5309">
        <w:rPr>
          <w:rFonts w:ascii="Times New Roman" w:hAnsi="Times New Roman" w:cs="Times New Roman"/>
        </w:rPr>
        <w:t xml:space="preserve">to know that writing an economic report requires </w:t>
      </w:r>
      <w:r w:rsidR="00043AFA">
        <w:rPr>
          <w:rFonts w:ascii="Times New Roman" w:hAnsi="Times New Roman" w:cs="Times New Roman"/>
        </w:rPr>
        <w:t>a</w:t>
      </w:r>
      <w:r w:rsidR="000B5309">
        <w:rPr>
          <w:rFonts w:ascii="Times New Roman" w:hAnsi="Times New Roman" w:cs="Times New Roman"/>
        </w:rPr>
        <w:t xml:space="preserve"> </w:t>
      </w:r>
      <w:r w:rsidR="00043AFA">
        <w:rPr>
          <w:rFonts w:ascii="Times New Roman" w:hAnsi="Times New Roman" w:cs="Times New Roman"/>
        </w:rPr>
        <w:t>specialized</w:t>
      </w:r>
      <w:r w:rsidR="000B5309">
        <w:rPr>
          <w:rFonts w:ascii="Times New Roman" w:hAnsi="Times New Roman" w:cs="Times New Roman"/>
        </w:rPr>
        <w:t xml:space="preserve"> understanding of the relevant field</w:t>
      </w:r>
      <w:r w:rsidR="00043AFA">
        <w:rPr>
          <w:rFonts w:ascii="Times New Roman" w:hAnsi="Times New Roman" w:cs="Times New Roman"/>
        </w:rPr>
        <w:t>. The writer must maintain technical accuracy while simplifying the language for the general public. The</w:t>
      </w:r>
      <w:r w:rsidR="00043AFA">
        <w:rPr>
          <w:rFonts w:ascii="Times New Roman" w:hAnsi="Times New Roman" w:cs="Times New Roman"/>
          <w:lang w:val="vi-VN"/>
        </w:rPr>
        <w:t xml:space="preserve"> t</w:t>
      </w:r>
      <w:r w:rsidR="00043AFA">
        <w:rPr>
          <w:rFonts w:ascii="Times New Roman" w:hAnsi="Times New Roman" w:cs="Times New Roman"/>
        </w:rPr>
        <w:t xml:space="preserve">argeted </w:t>
      </w:r>
      <w:r w:rsidR="0074145F">
        <w:rPr>
          <w:rFonts w:ascii="Times New Roman" w:hAnsi="Times New Roman" w:cs="Times New Roman"/>
        </w:rPr>
        <w:t>audience</w:t>
      </w:r>
      <w:r w:rsidR="00043AFA">
        <w:rPr>
          <w:rFonts w:ascii="Times New Roman" w:hAnsi="Times New Roman" w:cs="Times New Roman"/>
        </w:rPr>
        <w:t xml:space="preserve"> </w:t>
      </w:r>
      <w:r w:rsidR="0074145F">
        <w:rPr>
          <w:rFonts w:ascii="Times New Roman" w:hAnsi="Times New Roman" w:cs="Times New Roman"/>
        </w:rPr>
        <w:t>includes</w:t>
      </w:r>
      <w:r w:rsidR="00043AFA">
        <w:rPr>
          <w:rFonts w:ascii="Times New Roman" w:hAnsi="Times New Roman" w:cs="Times New Roman"/>
        </w:rPr>
        <w:t xml:space="preserve"> a wide range of participants</w:t>
      </w:r>
      <w:r w:rsidR="0074145F">
        <w:rPr>
          <w:rFonts w:ascii="Times New Roman" w:hAnsi="Times New Roman" w:cs="Times New Roman"/>
        </w:rPr>
        <w:t>,</w:t>
      </w:r>
      <w:r w:rsidR="00043AFA">
        <w:rPr>
          <w:rFonts w:ascii="Times New Roman" w:hAnsi="Times New Roman" w:cs="Times New Roman"/>
        </w:rPr>
        <w:t xml:space="preserve"> from tax-related professionals and affected taxpayers</w:t>
      </w:r>
      <w:r w:rsidR="0074145F">
        <w:rPr>
          <w:rFonts w:ascii="Times New Roman" w:hAnsi="Times New Roman" w:cs="Times New Roman"/>
        </w:rPr>
        <w:t xml:space="preserve"> to readers who have an interest in economic policy. The writer's major objective is to report on the Vietnamese tax authority’s effort to facilitate tax compliance, boost transparency, and promote digital measures that are suited to th</w:t>
      </w:r>
      <w:r w:rsidR="00927007">
        <w:rPr>
          <w:rFonts w:ascii="Times New Roman" w:hAnsi="Times New Roman" w:cs="Times New Roman"/>
        </w:rPr>
        <w:t>e needs of different enterprises. As for readers, the</w:t>
      </w:r>
      <w:r w:rsidR="00927007">
        <w:rPr>
          <w:rFonts w:ascii="Times New Roman" w:hAnsi="Times New Roman" w:cs="Times New Roman"/>
          <w:lang w:val="vi-VN"/>
        </w:rPr>
        <w:t xml:space="preserve"> ar</w:t>
      </w:r>
      <w:r w:rsidR="00927007">
        <w:rPr>
          <w:rFonts w:ascii="Times New Roman" w:hAnsi="Times New Roman" w:cs="Times New Roman"/>
        </w:rPr>
        <w:t xml:space="preserve">ticle is both informative and </w:t>
      </w:r>
      <w:r w:rsidR="00410617">
        <w:rPr>
          <w:rFonts w:ascii="Times New Roman" w:hAnsi="Times New Roman" w:cs="Times New Roman"/>
        </w:rPr>
        <w:t xml:space="preserve">educational, helping them stay updated and raising public awareness of government policy. </w:t>
      </w:r>
    </w:p>
    <w:p w14:paraId="34BD43D9" w14:textId="2465E67A" w:rsidR="006040BC" w:rsidRPr="00A7526C" w:rsidRDefault="006040BC" w:rsidP="00E136D5">
      <w:pPr>
        <w:spacing w:line="360" w:lineRule="auto"/>
        <w:jc w:val="both"/>
        <w:rPr>
          <w:rFonts w:ascii="Times New Roman" w:hAnsi="Times New Roman" w:cs="Times New Roman"/>
        </w:rPr>
      </w:pPr>
      <w:r>
        <w:rPr>
          <w:rFonts w:ascii="Times New Roman" w:hAnsi="Times New Roman" w:cs="Times New Roman"/>
        </w:rPr>
        <w:t>The source text was chosen based on three main elements. The first reason that this text was selected was its topic</w:t>
      </w:r>
      <w:r w:rsidR="004C0E39">
        <w:rPr>
          <w:rFonts w:ascii="Times New Roman" w:hAnsi="Times New Roman" w:cs="Times New Roman"/>
        </w:rPr>
        <w:t>. Working with an economic text helps translators broaden</w:t>
      </w:r>
      <w:r w:rsidR="004C0E39">
        <w:rPr>
          <w:rFonts w:ascii="Times New Roman" w:hAnsi="Times New Roman" w:cs="Times New Roman"/>
          <w:lang w:val="vi-VN"/>
        </w:rPr>
        <w:t xml:space="preserve"> vocabulary</w:t>
      </w:r>
      <w:r w:rsidR="004C0E39">
        <w:rPr>
          <w:rFonts w:ascii="Times New Roman" w:hAnsi="Times New Roman" w:cs="Times New Roman"/>
        </w:rPr>
        <w:t xml:space="preserve">, grammar, and </w:t>
      </w:r>
      <w:r w:rsidR="004C0E39">
        <w:rPr>
          <w:rFonts w:ascii="Times New Roman" w:hAnsi="Times New Roman" w:cs="Times New Roman"/>
        </w:rPr>
        <w:lastRenderedPageBreak/>
        <w:t>understanding in related fields. The second reason is the formal tone and institutional language of the article</w:t>
      </w:r>
      <w:r w:rsidR="006247E8">
        <w:rPr>
          <w:rFonts w:ascii="Times New Roman" w:hAnsi="Times New Roman" w:cs="Times New Roman"/>
        </w:rPr>
        <w:t>. It</w:t>
      </w:r>
      <w:r w:rsidR="004C0E39">
        <w:rPr>
          <w:rFonts w:ascii="Times New Roman" w:hAnsi="Times New Roman" w:cs="Times New Roman"/>
        </w:rPr>
        <w:t xml:space="preserve"> </w:t>
      </w:r>
      <w:r w:rsidR="006247E8">
        <w:rPr>
          <w:rFonts w:ascii="Times New Roman" w:hAnsi="Times New Roman" w:cs="Times New Roman"/>
        </w:rPr>
        <w:t>poses interesting challenges when maintaining the same quality in the target language, enhancing one’s professionalism. The cultural context is the final reason. Because</w:t>
      </w:r>
      <w:r w:rsidR="00A7526C">
        <w:rPr>
          <w:rFonts w:ascii="Times New Roman" w:hAnsi="Times New Roman" w:cs="Times New Roman"/>
        </w:rPr>
        <w:t xml:space="preserve"> the original text is attached to the Vietnamese administrative and business context. The translation required not only accuracy in</w:t>
      </w:r>
      <w:r w:rsidR="00A7526C">
        <w:rPr>
          <w:rFonts w:ascii="Times New Roman" w:hAnsi="Times New Roman" w:cs="Times New Roman"/>
          <w:lang w:val="vi-VN"/>
        </w:rPr>
        <w:t xml:space="preserve"> syntax but also the semantic </w:t>
      </w:r>
      <w:r w:rsidR="00A7526C">
        <w:rPr>
          <w:rFonts w:ascii="Times New Roman" w:hAnsi="Times New Roman" w:cs="Times New Roman"/>
        </w:rPr>
        <w:t>aspect, which is related to cultural adaptation.</w:t>
      </w:r>
    </w:p>
    <w:p w14:paraId="3474BAF5" w14:textId="7CD0BAD1" w:rsidR="00035183" w:rsidRPr="00744724" w:rsidRDefault="00E35266" w:rsidP="00E136D5">
      <w:pPr>
        <w:pStyle w:val="Heading1"/>
        <w:numPr>
          <w:ilvl w:val="0"/>
          <w:numId w:val="3"/>
        </w:numPr>
        <w:spacing w:line="360" w:lineRule="auto"/>
        <w:jc w:val="both"/>
        <w:rPr>
          <w:rFonts w:ascii="Times New Roman" w:eastAsia="Times New Roman" w:hAnsi="Times New Roman" w:cs="Times New Roman"/>
          <w:b/>
          <w:bCs/>
          <w:color w:val="auto"/>
          <w:sz w:val="32"/>
          <w:szCs w:val="32"/>
          <w:lang w:val="vi-VN"/>
        </w:rPr>
      </w:pPr>
      <w:bookmarkStart w:id="4" w:name="_Toc203075144"/>
      <w:r w:rsidRPr="00744724">
        <w:rPr>
          <w:rFonts w:ascii="Times New Roman" w:eastAsia="Times New Roman" w:hAnsi="Times New Roman" w:cs="Times New Roman"/>
          <w:b/>
          <w:bCs/>
          <w:color w:val="auto"/>
          <w:sz w:val="32"/>
          <w:szCs w:val="32"/>
        </w:rPr>
        <w:t>BODY</w:t>
      </w:r>
      <w:bookmarkEnd w:id="4"/>
    </w:p>
    <w:p w14:paraId="60EC8A36" w14:textId="77777777" w:rsidR="00193B25" w:rsidRPr="00193B25" w:rsidRDefault="00193B25" w:rsidP="00E136D5">
      <w:pPr>
        <w:pStyle w:val="ListParagraph"/>
        <w:keepNext/>
        <w:keepLines/>
        <w:numPr>
          <w:ilvl w:val="0"/>
          <w:numId w:val="11"/>
        </w:numPr>
        <w:spacing w:before="160" w:after="80" w:line="360" w:lineRule="auto"/>
        <w:contextualSpacing w:val="0"/>
        <w:jc w:val="both"/>
        <w:outlineLvl w:val="1"/>
        <w:rPr>
          <w:rFonts w:ascii="Times New Roman" w:eastAsiaTheme="majorEastAsia" w:hAnsi="Times New Roman" w:cs="Times New Roman"/>
          <w:b/>
          <w:bCs/>
          <w:vanish/>
          <w:color w:val="0F4761" w:themeColor="accent1" w:themeShade="BF"/>
          <w:sz w:val="32"/>
          <w:szCs w:val="32"/>
          <w:lang w:val="vi-VN"/>
        </w:rPr>
      </w:pPr>
      <w:bookmarkStart w:id="5" w:name="_Toc202551714"/>
      <w:bookmarkStart w:id="6" w:name="_Toc202551877"/>
      <w:bookmarkStart w:id="7" w:name="_Toc202553134"/>
      <w:bookmarkStart w:id="8" w:name="_Toc202553179"/>
      <w:bookmarkStart w:id="9" w:name="_Toc202553194"/>
      <w:bookmarkStart w:id="10" w:name="_Toc202553558"/>
      <w:bookmarkStart w:id="11" w:name="_Toc202554510"/>
      <w:bookmarkStart w:id="12" w:name="_Toc202638540"/>
      <w:bookmarkStart w:id="13" w:name="_Toc202638619"/>
      <w:bookmarkStart w:id="14" w:name="_Toc202638926"/>
      <w:bookmarkStart w:id="15" w:name="_Toc202638953"/>
      <w:bookmarkStart w:id="16" w:name="_Toc202719453"/>
      <w:bookmarkStart w:id="17" w:name="_Toc202723496"/>
      <w:bookmarkStart w:id="18" w:name="_Toc203075145"/>
      <w:bookmarkEnd w:id="5"/>
      <w:bookmarkEnd w:id="6"/>
      <w:bookmarkEnd w:id="7"/>
      <w:bookmarkEnd w:id="8"/>
      <w:bookmarkEnd w:id="9"/>
      <w:bookmarkEnd w:id="10"/>
      <w:bookmarkEnd w:id="11"/>
      <w:bookmarkEnd w:id="12"/>
      <w:bookmarkEnd w:id="13"/>
      <w:bookmarkEnd w:id="14"/>
      <w:bookmarkEnd w:id="15"/>
      <w:bookmarkEnd w:id="16"/>
      <w:bookmarkEnd w:id="17"/>
      <w:bookmarkEnd w:id="18"/>
    </w:p>
    <w:p w14:paraId="43A94CAB" w14:textId="77777777" w:rsidR="00193B25" w:rsidRPr="00193B25" w:rsidRDefault="00193B25" w:rsidP="00E136D5">
      <w:pPr>
        <w:pStyle w:val="ListParagraph"/>
        <w:keepNext/>
        <w:keepLines/>
        <w:numPr>
          <w:ilvl w:val="0"/>
          <w:numId w:val="11"/>
        </w:numPr>
        <w:spacing w:before="160" w:after="80" w:line="360" w:lineRule="auto"/>
        <w:contextualSpacing w:val="0"/>
        <w:jc w:val="both"/>
        <w:outlineLvl w:val="1"/>
        <w:rPr>
          <w:rFonts w:ascii="Times New Roman" w:eastAsiaTheme="majorEastAsia" w:hAnsi="Times New Roman" w:cs="Times New Roman"/>
          <w:b/>
          <w:bCs/>
          <w:vanish/>
          <w:color w:val="0F4761" w:themeColor="accent1" w:themeShade="BF"/>
          <w:sz w:val="32"/>
          <w:szCs w:val="32"/>
          <w:lang w:val="vi-VN"/>
        </w:rPr>
      </w:pPr>
      <w:bookmarkStart w:id="19" w:name="_Toc202551715"/>
      <w:bookmarkStart w:id="20" w:name="_Toc202551878"/>
      <w:bookmarkStart w:id="21" w:name="_Toc202553135"/>
      <w:bookmarkStart w:id="22" w:name="_Toc202553180"/>
      <w:bookmarkStart w:id="23" w:name="_Toc202553195"/>
      <w:bookmarkStart w:id="24" w:name="_Toc202553559"/>
      <w:bookmarkStart w:id="25" w:name="_Toc202554511"/>
      <w:bookmarkStart w:id="26" w:name="_Toc202638541"/>
      <w:bookmarkStart w:id="27" w:name="_Toc202638620"/>
      <w:bookmarkStart w:id="28" w:name="_Toc202638927"/>
      <w:bookmarkStart w:id="29" w:name="_Toc202638954"/>
      <w:bookmarkStart w:id="30" w:name="_Toc202719454"/>
      <w:bookmarkStart w:id="31" w:name="_Toc202723497"/>
      <w:bookmarkStart w:id="32" w:name="_Toc203075146"/>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2A96D661" w14:textId="1DBE61A4" w:rsidR="00035183" w:rsidRPr="00744724" w:rsidRDefault="00193B25" w:rsidP="00E136D5">
      <w:pPr>
        <w:pStyle w:val="Heading2"/>
        <w:numPr>
          <w:ilvl w:val="1"/>
          <w:numId w:val="11"/>
        </w:numPr>
        <w:spacing w:line="360" w:lineRule="auto"/>
        <w:ind w:left="-709" w:firstLine="851"/>
        <w:jc w:val="both"/>
        <w:rPr>
          <w:rFonts w:ascii="Times New Roman" w:hAnsi="Times New Roman" w:cs="Times New Roman"/>
          <w:b/>
          <w:bCs/>
          <w:color w:val="000000" w:themeColor="text1"/>
          <w:sz w:val="28"/>
          <w:szCs w:val="28"/>
          <w:lang w:val="vi-VN"/>
        </w:rPr>
      </w:pPr>
      <w:bookmarkStart w:id="33" w:name="_Toc203075147"/>
      <w:r w:rsidRPr="00744724">
        <w:rPr>
          <w:rFonts w:ascii="Times New Roman" w:hAnsi="Times New Roman" w:cs="Times New Roman"/>
          <w:b/>
          <w:bCs/>
          <w:color w:val="000000" w:themeColor="text1"/>
          <w:sz w:val="28"/>
          <w:szCs w:val="28"/>
          <w:lang w:val="vi-VN"/>
        </w:rPr>
        <w:t>Eng – Viet Translation</w:t>
      </w:r>
      <w:bookmarkEnd w:id="33"/>
    </w:p>
    <w:p w14:paraId="175D4874" w14:textId="64D758C0" w:rsidR="00CD6F2F" w:rsidRPr="00744724" w:rsidRDefault="00CD6F2F" w:rsidP="00E136D5">
      <w:pPr>
        <w:spacing w:before="240" w:after="240" w:line="360" w:lineRule="auto"/>
        <w:jc w:val="center"/>
        <w:rPr>
          <w:rFonts w:ascii="Times New Roman" w:eastAsia="Times New Roman" w:hAnsi="Times New Roman" w:cs="Times New Roman"/>
          <w:kern w:val="0"/>
          <w:sz w:val="18"/>
          <w:szCs w:val="18"/>
          <w14:ligatures w14:val="none"/>
        </w:rPr>
      </w:pPr>
      <w:bookmarkStart w:id="34" w:name="_Hlk201925361"/>
      <w:r w:rsidRPr="00744724">
        <w:rPr>
          <w:rFonts w:ascii="Times New Roman" w:eastAsia="Times New Roman" w:hAnsi="Times New Roman" w:cs="Times New Roman"/>
          <w:b/>
          <w:bCs/>
          <w:color w:val="000000"/>
          <w:kern w:val="0"/>
          <w:sz w:val="28"/>
          <w:szCs w:val="28"/>
          <w14:ligatures w14:val="none"/>
        </w:rPr>
        <w:t>Quantum computers are on the edge of revealing new particle physics</w:t>
      </w:r>
    </w:p>
    <w:p w14:paraId="5A8A2896" w14:textId="2F699DB3" w:rsidR="00CD6F2F" w:rsidRPr="00744724" w:rsidRDefault="00CD6F2F" w:rsidP="00E136D5">
      <w:pPr>
        <w:spacing w:before="240" w:after="240" w:line="360" w:lineRule="auto"/>
        <w:jc w:val="center"/>
        <w:rPr>
          <w:rFonts w:ascii="Times New Roman" w:eastAsia="Times New Roman" w:hAnsi="Times New Roman" w:cs="Times New Roman"/>
          <w:kern w:val="0"/>
          <w:sz w:val="18"/>
          <w:szCs w:val="18"/>
          <w14:ligatures w14:val="none"/>
        </w:rPr>
      </w:pPr>
      <w:bookmarkStart w:id="35" w:name="_Hlk202541177"/>
      <w:bookmarkEnd w:id="34"/>
      <w:r w:rsidRPr="00744724">
        <w:rPr>
          <w:rFonts w:ascii="Times New Roman" w:eastAsia="Times New Roman" w:hAnsi="Times New Roman" w:cs="Times New Roman"/>
          <w:b/>
          <w:bCs/>
          <w:color w:val="000000"/>
          <w:kern w:val="0"/>
          <w:sz w:val="28"/>
          <w:szCs w:val="28"/>
          <w14:ligatures w14:val="none"/>
        </w:rPr>
        <w:t>Máy tính lượng tử hé lộ những khám phá mới về vật lí hạt</w:t>
      </w:r>
      <w:bookmarkEnd w:id="35"/>
    </w:p>
    <w:p w14:paraId="0143EC85" w14:textId="77777777" w:rsidR="00CD6F2F" w:rsidRPr="00CD6F2F" w:rsidRDefault="00CD6F2F" w:rsidP="00E136D5">
      <w:pPr>
        <w:spacing w:before="240" w:after="240" w:line="360" w:lineRule="auto"/>
        <w:jc w:val="both"/>
        <w:rPr>
          <w:rFonts w:ascii="Times New Roman" w:eastAsia="Times New Roman" w:hAnsi="Times New Roman" w:cs="Times New Roman"/>
          <w:kern w:val="0"/>
          <w:sz w:val="20"/>
          <w:szCs w:val="20"/>
          <w14:ligatures w14:val="none"/>
        </w:rPr>
      </w:pPr>
      <w:bookmarkStart w:id="36" w:name="_Hlk201925343"/>
      <w:r w:rsidRPr="00CD6F2F">
        <w:rPr>
          <w:rFonts w:ascii="Times New Roman" w:eastAsia="Times New Roman" w:hAnsi="Times New Roman" w:cs="Times New Roman"/>
          <w:color w:val="000000"/>
          <w:kern w:val="0"/>
          <w14:ligatures w14:val="none"/>
        </w:rPr>
        <w:t>Quantum computers are beginning to become powerful tools for studying some of the most fundamental forces in the universe – and some of the trickiest to understand. Two experiments have used them to pave a new way forward for nuclear and particle physics.</w:t>
      </w:r>
    </w:p>
    <w:bookmarkEnd w:id="36"/>
    <w:p w14:paraId="3F15A88F" w14:textId="41B0E269" w:rsidR="00CD6F2F" w:rsidRPr="0001452C" w:rsidRDefault="00CD6F2F" w:rsidP="00E136D5">
      <w:pPr>
        <w:pStyle w:val="ListParagraph"/>
        <w:numPr>
          <w:ilvl w:val="0"/>
          <w:numId w:val="1"/>
        </w:numPr>
        <w:spacing w:before="240" w:after="240" w:line="360" w:lineRule="auto"/>
        <w:jc w:val="both"/>
        <w:rPr>
          <w:rFonts w:ascii="Times New Roman" w:eastAsia="Times New Roman" w:hAnsi="Times New Roman" w:cs="Times New Roman"/>
          <w:kern w:val="0"/>
          <w:sz w:val="20"/>
          <w:szCs w:val="20"/>
          <w14:ligatures w14:val="none"/>
        </w:rPr>
      </w:pPr>
      <w:r w:rsidRPr="00AC0791">
        <w:rPr>
          <w:rFonts w:ascii="Times New Roman" w:eastAsia="Times New Roman" w:hAnsi="Times New Roman" w:cs="Times New Roman"/>
          <w:color w:val="000000"/>
          <w:kern w:val="0"/>
          <w14:ligatures w14:val="none"/>
        </w:rPr>
        <w:t>Máy tính lượng tử đang từng bước trở thành một công cụ mạnh mẽ trong việc nghiên cứu các lực cơ bản tồn tại trong vũ trụ, đồng thời chúng cũng</w:t>
      </w:r>
      <w:r w:rsidR="00392AD0">
        <w:rPr>
          <w:rFonts w:ascii="Times New Roman" w:eastAsia="Times New Roman" w:hAnsi="Times New Roman" w:cs="Times New Roman"/>
          <w:color w:val="000000"/>
          <w:kern w:val="0"/>
          <w:lang w:val="vi-VN"/>
          <w14:ligatures w14:val="none"/>
        </w:rPr>
        <w:t xml:space="preserve"> được dùng để</w:t>
      </w:r>
      <w:r w:rsidRPr="00AC0791">
        <w:rPr>
          <w:rFonts w:ascii="Times New Roman" w:eastAsia="Times New Roman" w:hAnsi="Times New Roman" w:cs="Times New Roman"/>
          <w:color w:val="000000"/>
          <w:kern w:val="0"/>
          <w14:ligatures w14:val="none"/>
        </w:rPr>
        <w:t xml:space="preserve"> nghiên cứu về những lí thuyết phức tạp nhất. Đã có hai thí nghiệm khoa học được thực hiện sử dụng máy tính lượng tử để mở ra một hướng đi mới cho sự phát triển của vật lí hạt nhân và vật lí hạt.</w:t>
      </w:r>
    </w:p>
    <w:p w14:paraId="7B3E7049" w14:textId="77777777" w:rsidR="00CD6F2F" w:rsidRPr="00AC0791" w:rsidRDefault="00CD6F2F" w:rsidP="00E136D5">
      <w:pPr>
        <w:spacing w:before="240" w:after="240" w:line="360" w:lineRule="auto"/>
        <w:jc w:val="both"/>
        <w:rPr>
          <w:rFonts w:ascii="Times New Roman" w:eastAsia="Times New Roman" w:hAnsi="Times New Roman" w:cs="Times New Roman"/>
          <w:kern w:val="0"/>
          <w:sz w:val="20"/>
          <w:szCs w:val="20"/>
          <w:lang w:val="vi-VN"/>
          <w14:ligatures w14:val="none"/>
        </w:rPr>
      </w:pPr>
      <w:bookmarkStart w:id="37" w:name="_Hlk201925372"/>
      <w:r w:rsidRPr="00CD6F2F">
        <w:rPr>
          <w:rFonts w:ascii="Times New Roman" w:eastAsia="Times New Roman" w:hAnsi="Times New Roman" w:cs="Times New Roman"/>
          <w:color w:val="000000"/>
          <w:kern w:val="0"/>
          <w14:ligatures w14:val="none"/>
        </w:rPr>
        <w:t>“We have this sort of grand scheme where we eventually want to do quantum computing for high-energy physics,” says Torsten Zache at the University of Innsbruck in Austria. “There’s a strong consensus that large-scale quantum computers will actually be able to solve problems that are otherwise intractable.” </w:t>
      </w:r>
    </w:p>
    <w:bookmarkEnd w:id="37"/>
    <w:p w14:paraId="32CDBAEE" w14:textId="01C0EE94" w:rsidR="00CD6F2F" w:rsidRPr="0001452C" w:rsidRDefault="00CD6F2F" w:rsidP="00E136D5">
      <w:pPr>
        <w:pStyle w:val="ListParagraph"/>
        <w:numPr>
          <w:ilvl w:val="0"/>
          <w:numId w:val="1"/>
        </w:numPr>
        <w:spacing w:before="240" w:after="240" w:line="360" w:lineRule="auto"/>
        <w:jc w:val="both"/>
        <w:rPr>
          <w:rFonts w:ascii="Times New Roman" w:eastAsia="Times New Roman" w:hAnsi="Times New Roman" w:cs="Times New Roman"/>
          <w:kern w:val="0"/>
          <w:sz w:val="20"/>
          <w:szCs w:val="20"/>
          <w14:ligatures w14:val="none"/>
        </w:rPr>
      </w:pPr>
      <w:r w:rsidRPr="00AC0791">
        <w:rPr>
          <w:rFonts w:ascii="Times New Roman" w:eastAsia="Times New Roman" w:hAnsi="Times New Roman" w:cs="Times New Roman"/>
          <w:color w:val="000000"/>
          <w:kern w:val="0"/>
          <w14:ligatures w14:val="none"/>
        </w:rPr>
        <w:t>Tại Đại học Innsbruck (Áo), ông Torsten Zache đã chia sẻ: “Chúng tôi đang có một kế hoạch lớn. Chúng tôi muốn ứng dụng máy tính lượng tử vào vật lí năng lượng cao và chúng tôi đều nhất trí rằng máy tính lượng tử với quy mô lớn sẽ có khả năng giải quyết những vấn đề vốn được cho là bất khả thi”.</w:t>
      </w:r>
    </w:p>
    <w:p w14:paraId="19891853" w14:textId="77777777" w:rsidR="00CD6F2F" w:rsidRPr="00CD6F2F" w:rsidRDefault="00CD6F2F" w:rsidP="00E136D5">
      <w:pPr>
        <w:spacing w:before="240" w:after="240" w:line="360" w:lineRule="auto"/>
        <w:jc w:val="both"/>
        <w:rPr>
          <w:rFonts w:ascii="Times New Roman" w:eastAsia="Times New Roman" w:hAnsi="Times New Roman" w:cs="Times New Roman"/>
          <w:kern w:val="0"/>
          <w:sz w:val="20"/>
          <w:szCs w:val="20"/>
          <w14:ligatures w14:val="none"/>
        </w:rPr>
      </w:pPr>
      <w:bookmarkStart w:id="38" w:name="_Hlk201925437"/>
      <w:r w:rsidRPr="00CD6F2F">
        <w:rPr>
          <w:rFonts w:ascii="Times New Roman" w:eastAsia="Times New Roman" w:hAnsi="Times New Roman" w:cs="Times New Roman"/>
          <w:color w:val="000000"/>
          <w:kern w:val="0"/>
          <w14:ligatures w14:val="none"/>
        </w:rPr>
        <w:lastRenderedPageBreak/>
        <w:t>He and his colleagues used a quantum computer to simulate how excited particles – those with lots of energy – behave in quantum fields, a situation akin to the conditions they experience in particle accelerators. Pedram Roushan at Google and his colleagues ran a similar simulation on a different quantum computer.</w:t>
      </w:r>
      <w:bookmarkEnd w:id="38"/>
    </w:p>
    <w:p w14:paraId="45CA4894" w14:textId="7C70E539" w:rsidR="00CD6F2F" w:rsidRPr="0001452C" w:rsidRDefault="00CD6F2F" w:rsidP="00E136D5">
      <w:pPr>
        <w:pStyle w:val="ListParagraph"/>
        <w:numPr>
          <w:ilvl w:val="0"/>
          <w:numId w:val="1"/>
        </w:numPr>
        <w:spacing w:before="240" w:after="240" w:line="360" w:lineRule="auto"/>
        <w:jc w:val="both"/>
        <w:rPr>
          <w:rFonts w:ascii="Times New Roman" w:eastAsia="Times New Roman" w:hAnsi="Times New Roman" w:cs="Times New Roman"/>
          <w:kern w:val="0"/>
          <w:sz w:val="20"/>
          <w:szCs w:val="20"/>
          <w:lang w:val="vi-VN"/>
          <w14:ligatures w14:val="none"/>
        </w:rPr>
      </w:pPr>
      <w:r w:rsidRPr="00AC0791">
        <w:rPr>
          <w:rFonts w:ascii="Times New Roman" w:eastAsia="Times New Roman" w:hAnsi="Times New Roman" w:cs="Times New Roman"/>
          <w:color w:val="000000"/>
          <w:kern w:val="0"/>
          <w14:ligatures w14:val="none"/>
        </w:rPr>
        <w:t>Ông và những đồng nghiệp của mình đã dùng máy tính lượng tử để mô phỏng lại các hạt trong trạng thái kích thích hay còn được hiểu là hạt mang mức năng lượng lớn. Và quan sát hành vi của chúng trong trường lượng tử, một tình huống tương đồng với điều kiện mà chúng trải nghiệm trong máy gia tốc hạt. Cùng lúc đó, ông Pedram Roushan và các đồng nghiệp làm việc tại Google cũng đã thực hiện một mô phỏng tương tự trên một chiếc máy tính lượng tử khác.</w:t>
      </w:r>
    </w:p>
    <w:p w14:paraId="7C4F3585" w14:textId="77777777" w:rsidR="00CD6F2F" w:rsidRPr="00CD6F2F" w:rsidRDefault="00CD6F2F" w:rsidP="00E136D5">
      <w:pPr>
        <w:spacing w:before="240" w:after="240" w:line="360" w:lineRule="auto"/>
        <w:jc w:val="both"/>
        <w:rPr>
          <w:rFonts w:ascii="Times New Roman" w:eastAsia="Times New Roman" w:hAnsi="Times New Roman" w:cs="Times New Roman"/>
          <w:kern w:val="0"/>
          <w:sz w:val="20"/>
          <w:szCs w:val="20"/>
          <w14:ligatures w14:val="none"/>
        </w:rPr>
      </w:pPr>
      <w:bookmarkStart w:id="39" w:name="_Hlk201925464"/>
      <w:r w:rsidRPr="00CD6F2F">
        <w:rPr>
          <w:rFonts w:ascii="Times New Roman" w:eastAsia="Times New Roman" w:hAnsi="Times New Roman" w:cs="Times New Roman"/>
          <w:color w:val="000000"/>
          <w:kern w:val="0"/>
          <w14:ligatures w14:val="none"/>
        </w:rPr>
        <w:t>While conventional computers can typically only capture snapshots of particles’ behaviour, the new simulations show how they behave over time, a bit like making a movie.</w:t>
      </w:r>
    </w:p>
    <w:bookmarkEnd w:id="39"/>
    <w:p w14:paraId="79860A02" w14:textId="4FD2E542" w:rsidR="00CD6F2F" w:rsidRPr="0001452C" w:rsidRDefault="00CD6F2F" w:rsidP="00E136D5">
      <w:pPr>
        <w:pStyle w:val="ListParagraph"/>
        <w:numPr>
          <w:ilvl w:val="0"/>
          <w:numId w:val="1"/>
        </w:numPr>
        <w:spacing w:before="240" w:after="240" w:line="360" w:lineRule="auto"/>
        <w:jc w:val="both"/>
        <w:rPr>
          <w:rFonts w:ascii="Times New Roman" w:eastAsia="Times New Roman" w:hAnsi="Times New Roman" w:cs="Times New Roman"/>
          <w:kern w:val="0"/>
          <w:sz w:val="20"/>
          <w:szCs w:val="20"/>
          <w14:ligatures w14:val="none"/>
        </w:rPr>
      </w:pPr>
      <w:r w:rsidRPr="00AC0791">
        <w:rPr>
          <w:rFonts w:ascii="Times New Roman" w:eastAsia="Times New Roman" w:hAnsi="Times New Roman" w:cs="Times New Roman"/>
          <w:color w:val="000000"/>
          <w:kern w:val="0"/>
          <w14:ligatures w14:val="none"/>
        </w:rPr>
        <w:t>Trong khi các loại máy tính thông thường chỉ có thể ghi lại từng chuyển động riêng lẻ trong trạng thái biến đổi của hạt, các mô phỏng mới đã cho thấy cách chúng biến đổi theo thời gian, tựa như một quá trình làm phim.</w:t>
      </w:r>
    </w:p>
    <w:p w14:paraId="263AE185" w14:textId="77777777" w:rsidR="00CD6F2F" w:rsidRPr="00CD6F2F" w:rsidRDefault="00CD6F2F" w:rsidP="00E136D5">
      <w:pPr>
        <w:spacing w:before="240" w:after="240" w:line="360" w:lineRule="auto"/>
        <w:jc w:val="both"/>
        <w:rPr>
          <w:rFonts w:ascii="Times New Roman" w:eastAsia="Times New Roman" w:hAnsi="Times New Roman" w:cs="Times New Roman"/>
          <w:kern w:val="0"/>
          <w:sz w:val="20"/>
          <w:szCs w:val="20"/>
          <w14:ligatures w14:val="none"/>
        </w:rPr>
      </w:pPr>
      <w:bookmarkStart w:id="40" w:name="_Hlk201925473"/>
      <w:r w:rsidRPr="00CD6F2F">
        <w:rPr>
          <w:rFonts w:ascii="Times New Roman" w:eastAsia="Times New Roman" w:hAnsi="Times New Roman" w:cs="Times New Roman"/>
          <w:color w:val="000000"/>
          <w:kern w:val="0"/>
          <w14:ligatures w14:val="none"/>
        </w:rPr>
        <w:t>Roushan says it all starts with quantum fields, which extend through space and exert forces on particles. His team wanted to simulate the electromagnetic field, but there was an added challenge of ensuring that the simulated field didn’t just apply everywhere, but also that it correctly affected particles when zooming in on just a few.</w:t>
      </w:r>
    </w:p>
    <w:bookmarkEnd w:id="40"/>
    <w:p w14:paraId="317CDCFC" w14:textId="77777777" w:rsidR="0001452C" w:rsidRPr="0001452C" w:rsidRDefault="00CD6F2F" w:rsidP="00E136D5">
      <w:pPr>
        <w:pStyle w:val="ListParagraph"/>
        <w:numPr>
          <w:ilvl w:val="0"/>
          <w:numId w:val="1"/>
        </w:numPr>
        <w:spacing w:before="240" w:after="240" w:line="360" w:lineRule="auto"/>
        <w:jc w:val="both"/>
        <w:rPr>
          <w:rFonts w:ascii="Times New Roman" w:eastAsia="Times New Roman" w:hAnsi="Times New Roman" w:cs="Times New Roman"/>
          <w:kern w:val="0"/>
          <w:sz w:val="20"/>
          <w:szCs w:val="20"/>
          <w14:ligatures w14:val="none"/>
        </w:rPr>
      </w:pPr>
      <w:r w:rsidRPr="00AC0791">
        <w:rPr>
          <w:rFonts w:ascii="Times New Roman" w:eastAsia="Times New Roman" w:hAnsi="Times New Roman" w:cs="Times New Roman"/>
          <w:color w:val="000000"/>
          <w:kern w:val="0"/>
          <w14:ligatures w14:val="none"/>
        </w:rPr>
        <w:t xml:space="preserve">Ông Roushan cho biết rằng tất cả đều bắt đầu với trường lượng tử, chúng trải dài khắp </w:t>
      </w:r>
      <w:r w:rsidR="00060B7D">
        <w:rPr>
          <w:rFonts w:ascii="Times New Roman" w:eastAsia="Times New Roman" w:hAnsi="Times New Roman" w:cs="Times New Roman"/>
          <w:color w:val="000000"/>
          <w:kern w:val="0"/>
          <w14:ligatures w14:val="none"/>
        </w:rPr>
        <w:t>không</w:t>
      </w:r>
      <w:r w:rsidR="00060B7D">
        <w:rPr>
          <w:rFonts w:ascii="Times New Roman" w:eastAsia="Times New Roman" w:hAnsi="Times New Roman" w:cs="Times New Roman"/>
          <w:color w:val="000000"/>
          <w:kern w:val="0"/>
          <w:lang w:val="vi-VN"/>
          <w14:ligatures w14:val="none"/>
        </w:rPr>
        <w:t xml:space="preserve"> gian </w:t>
      </w:r>
      <w:r w:rsidRPr="00AC0791">
        <w:rPr>
          <w:rFonts w:ascii="Times New Roman" w:eastAsia="Times New Roman" w:hAnsi="Times New Roman" w:cs="Times New Roman"/>
          <w:color w:val="000000"/>
          <w:kern w:val="0"/>
          <w14:ligatures w14:val="none"/>
        </w:rPr>
        <w:t>và tác dụng lực lên các hạt. Nhóm của ông muốn mô phỏng lại trường điện từ, nhưng lại phải đối mặt với trở ngại rằng họ phải đảm bảo trường mô phỏng không chỉ tác dụng lực lên khắp mọi nơi mà phải ảnh hưởng chính xác lên từng hạt kể cả khi phạm vi quan sát bị thu hẹp lại ở quy mô nhỏ hơn.</w:t>
      </w:r>
      <w:bookmarkStart w:id="41" w:name="_Hlk201925479"/>
    </w:p>
    <w:p w14:paraId="0EDC89F5" w14:textId="0AD1E64D" w:rsidR="00CD6F2F" w:rsidRPr="0001452C" w:rsidRDefault="00CD6F2F" w:rsidP="0001452C">
      <w:pPr>
        <w:spacing w:before="240" w:after="240" w:line="360" w:lineRule="auto"/>
        <w:ind w:left="80"/>
        <w:jc w:val="both"/>
        <w:rPr>
          <w:rFonts w:ascii="Times New Roman" w:eastAsia="Times New Roman" w:hAnsi="Times New Roman" w:cs="Times New Roman"/>
          <w:kern w:val="0"/>
          <w:sz w:val="20"/>
          <w:szCs w:val="20"/>
          <w14:ligatures w14:val="none"/>
        </w:rPr>
      </w:pPr>
      <w:r w:rsidRPr="0001452C">
        <w:rPr>
          <w:rFonts w:ascii="Times New Roman" w:eastAsia="Times New Roman" w:hAnsi="Times New Roman" w:cs="Times New Roman"/>
          <w:color w:val="000000"/>
          <w:kern w:val="0"/>
          <w14:ligatures w14:val="none"/>
        </w:rPr>
        <w:t>Roushan’s and Zache’s teams each simulated a version of this local structure based on a simplification of the standard model of particle physics – our best theory for how all particles and the forces acting upon them behave.</w:t>
      </w:r>
    </w:p>
    <w:bookmarkEnd w:id="41"/>
    <w:p w14:paraId="4C5DC681" w14:textId="6A3A6661" w:rsidR="0001452C" w:rsidRPr="0001452C" w:rsidRDefault="00CD6F2F" w:rsidP="0001452C">
      <w:pPr>
        <w:pStyle w:val="ListParagraph"/>
        <w:numPr>
          <w:ilvl w:val="0"/>
          <w:numId w:val="1"/>
        </w:numPr>
        <w:spacing w:before="240" w:after="240" w:line="360" w:lineRule="auto"/>
        <w:jc w:val="both"/>
        <w:rPr>
          <w:rFonts w:ascii="Times New Roman" w:eastAsia="Times New Roman" w:hAnsi="Times New Roman" w:cs="Times New Roman"/>
          <w:kern w:val="0"/>
          <w:sz w:val="20"/>
          <w:szCs w:val="20"/>
          <w14:ligatures w14:val="none"/>
        </w:rPr>
      </w:pPr>
      <w:r w:rsidRPr="00AC0791">
        <w:rPr>
          <w:rFonts w:ascii="Times New Roman" w:eastAsia="Times New Roman" w:hAnsi="Times New Roman" w:cs="Times New Roman"/>
          <w:color w:val="000000"/>
          <w:kern w:val="0"/>
          <w14:ligatures w14:val="none"/>
        </w:rPr>
        <w:lastRenderedPageBreak/>
        <w:t xml:space="preserve">Nhóm của Roushan và Zache đều đã mô phỏng lại một phiên bản của cấu trúc cục bộ này dựa trên sự đơn giản hóa của Mô hình Chuẩn trong vật lí hạt. Đây là lí thuyết tốt nhất ở thời điểm hiện tại giải thích về cách vận hành của hạt và các lực tác động lên </w:t>
      </w:r>
      <w:bookmarkStart w:id="42" w:name="_Hlk201925486"/>
      <w:r w:rsidR="0001452C">
        <w:rPr>
          <w:rFonts w:ascii="Times New Roman" w:eastAsia="Times New Roman" w:hAnsi="Times New Roman" w:cs="Times New Roman"/>
          <w:color w:val="000000"/>
          <w:kern w:val="0"/>
          <w14:ligatures w14:val="none"/>
        </w:rPr>
        <w:t>chúng</w:t>
      </w:r>
      <w:r w:rsidR="0001452C">
        <w:rPr>
          <w:rFonts w:ascii="Times New Roman" w:eastAsia="Times New Roman" w:hAnsi="Times New Roman" w:cs="Times New Roman"/>
          <w:color w:val="000000"/>
          <w:kern w:val="0"/>
          <w:lang w:val="vi-VN"/>
          <w14:ligatures w14:val="none"/>
        </w:rPr>
        <w:t>.</w:t>
      </w:r>
    </w:p>
    <w:p w14:paraId="449528EA" w14:textId="77777777" w:rsidR="0001452C" w:rsidRPr="00CD6F2F" w:rsidRDefault="0001452C" w:rsidP="00E136D5">
      <w:pPr>
        <w:spacing w:before="240" w:after="240" w:line="360" w:lineRule="auto"/>
        <w:jc w:val="both"/>
        <w:rPr>
          <w:rFonts w:ascii="Times New Roman" w:eastAsia="Times New Roman" w:hAnsi="Times New Roman" w:cs="Times New Roman"/>
          <w:kern w:val="0"/>
          <w:sz w:val="20"/>
          <w:szCs w:val="20"/>
          <w14:ligatures w14:val="none"/>
        </w:rPr>
      </w:pPr>
      <w:r w:rsidRPr="00CD6F2F">
        <w:rPr>
          <w:rFonts w:ascii="Times New Roman" w:eastAsia="Times New Roman" w:hAnsi="Times New Roman" w:cs="Times New Roman"/>
          <w:color w:val="000000"/>
          <w:kern w:val="0"/>
          <w14:ligatures w14:val="none"/>
        </w:rPr>
        <w:t>Zache and his colleagues used a quantum computer made from extremely cold atoms controlled by lasers and electromagnetic pulses, which was produced by the quantum computing firm QuEra. Roushan’s team worked with Google’s Sycamore quantum computer, which uses tiny superconducting circuits.</w:t>
      </w:r>
    </w:p>
    <w:bookmarkEnd w:id="42"/>
    <w:p w14:paraId="38CC55CA" w14:textId="465ECBB0" w:rsidR="00CD6F2F" w:rsidRPr="0001452C" w:rsidRDefault="00CD6F2F" w:rsidP="00E136D5">
      <w:pPr>
        <w:pStyle w:val="ListParagraph"/>
        <w:numPr>
          <w:ilvl w:val="0"/>
          <w:numId w:val="1"/>
        </w:numPr>
        <w:spacing w:before="240" w:after="240" w:line="360" w:lineRule="auto"/>
        <w:jc w:val="both"/>
        <w:rPr>
          <w:rFonts w:ascii="Times New Roman" w:eastAsia="Times New Roman" w:hAnsi="Times New Roman" w:cs="Times New Roman"/>
          <w:kern w:val="0"/>
          <w:sz w:val="20"/>
          <w:szCs w:val="20"/>
          <w14:ligatures w14:val="none"/>
        </w:rPr>
      </w:pPr>
      <w:r w:rsidRPr="00AC0791">
        <w:rPr>
          <w:rFonts w:ascii="Times New Roman" w:eastAsia="Times New Roman" w:hAnsi="Times New Roman" w:cs="Times New Roman"/>
          <w:color w:val="000000"/>
          <w:kern w:val="0"/>
          <w14:ligatures w14:val="none"/>
        </w:rPr>
        <w:t>Zache và đồng nghiệp của ông ấy đã sử dụng một chiếc máy tính lượng tử làm từ những nguyên tử cực lạnh được điều khiển bằng tia laser và xung điện từ do tập đoàn máy tính lượng tử QuEra sản xuất. Trong khi đó, nhóm của Roushan làm việc với máy tính lượng tử Sycamore của Google, chiếc máy tính sử dụng các mạch siêu dẫn tí hon.</w:t>
      </w:r>
    </w:p>
    <w:p w14:paraId="1203F85C" w14:textId="77777777" w:rsidR="00CD6F2F" w:rsidRPr="00CD6F2F" w:rsidRDefault="00CD6F2F" w:rsidP="00E136D5">
      <w:pPr>
        <w:spacing w:before="240" w:after="240" w:line="360" w:lineRule="auto"/>
        <w:jc w:val="both"/>
        <w:rPr>
          <w:rFonts w:ascii="Times New Roman" w:eastAsia="Times New Roman" w:hAnsi="Times New Roman" w:cs="Times New Roman"/>
          <w:kern w:val="0"/>
          <w:sz w:val="20"/>
          <w:szCs w:val="20"/>
          <w14:ligatures w14:val="none"/>
        </w:rPr>
      </w:pPr>
      <w:bookmarkStart w:id="43" w:name="_Hlk201925500"/>
      <w:r w:rsidRPr="00CD6F2F">
        <w:rPr>
          <w:rFonts w:ascii="Times New Roman" w:eastAsia="Times New Roman" w:hAnsi="Times New Roman" w:cs="Times New Roman"/>
          <w:color w:val="000000"/>
          <w:kern w:val="0"/>
          <w14:ligatures w14:val="none"/>
        </w:rPr>
        <w:t>Both teams simulated two particles in the quantum field that were first confined to move in concert, and then broke away from each other. In that scenario, particles behave as if connected by a string of energy that vibrates and eventually snaps. Within the standard model, this string breaking is important for quarks, which make up the nuclei of atoms and are held together by the strong force. It is also key to matter and antimatter particle pairs.</w:t>
      </w:r>
      <w:bookmarkEnd w:id="43"/>
    </w:p>
    <w:p w14:paraId="2E5BC50A" w14:textId="406EC868" w:rsidR="00132172" w:rsidRPr="0001452C" w:rsidRDefault="00CD6F2F" w:rsidP="0001452C">
      <w:pPr>
        <w:pStyle w:val="ListParagraph"/>
        <w:numPr>
          <w:ilvl w:val="0"/>
          <w:numId w:val="1"/>
        </w:numPr>
        <w:spacing w:before="240" w:after="240" w:line="360" w:lineRule="auto"/>
        <w:jc w:val="both"/>
        <w:rPr>
          <w:rFonts w:ascii="Times New Roman" w:eastAsia="Times New Roman" w:hAnsi="Times New Roman" w:cs="Times New Roman"/>
          <w:kern w:val="0"/>
          <w:sz w:val="20"/>
          <w:szCs w:val="20"/>
          <w14:ligatures w14:val="none"/>
        </w:rPr>
      </w:pPr>
      <w:r w:rsidRPr="00AC0791">
        <w:rPr>
          <w:rFonts w:ascii="Times New Roman" w:eastAsia="Times New Roman" w:hAnsi="Times New Roman" w:cs="Times New Roman"/>
          <w:color w:val="000000"/>
          <w:kern w:val="0"/>
          <w14:ligatures w14:val="none"/>
        </w:rPr>
        <w:t>Cả hai nhóm mô phỏng hai hạt trong trường lượng tử, ban đầu chúng bị ràng buộc để di chuyển đồng đều, sau đó tách rời khỏi nhau. Trong trường hợp này, các hạt sẽ chuyển động như chúng được kết nối với nhau bằng một sợi năng lượng - rung động và cuối cùng đứt gãy. Trong Môi trường Chuẩn, đoạn dây bị đứt đoạn này rất quan trọng cho các quark - những thành phần cấu thành các hạt nhân nguyên tử và được liên kết với nhau bằng một lực mạnh. Đây cũng là một yếu tố chủ chốt trong quá trình hình thành của các cặp hạt và phản hạt.</w:t>
      </w:r>
    </w:p>
    <w:p w14:paraId="511BDF6C" w14:textId="77777777" w:rsidR="00CD6F2F" w:rsidRPr="00CD6F2F" w:rsidRDefault="00CD6F2F" w:rsidP="00E136D5">
      <w:pPr>
        <w:spacing w:before="240" w:after="240" w:line="360" w:lineRule="auto"/>
        <w:jc w:val="both"/>
        <w:rPr>
          <w:rFonts w:ascii="Times New Roman" w:eastAsia="Times New Roman" w:hAnsi="Times New Roman" w:cs="Times New Roman"/>
          <w:kern w:val="0"/>
          <w:sz w:val="20"/>
          <w:szCs w:val="20"/>
          <w14:ligatures w14:val="none"/>
        </w:rPr>
      </w:pPr>
      <w:bookmarkStart w:id="44" w:name="_Hlk201925511"/>
      <w:r w:rsidRPr="00CD6F2F">
        <w:rPr>
          <w:rFonts w:ascii="Times New Roman" w:eastAsia="Times New Roman" w:hAnsi="Times New Roman" w:cs="Times New Roman"/>
          <w:color w:val="000000"/>
          <w:kern w:val="0"/>
          <w14:ligatures w14:val="none"/>
        </w:rPr>
        <w:t>While conventional computers can accurately simulate this phenomenon at one instance in time, or when energies are relatively low, they can only capture the whole process for very small systems. “For decades, we have been paying attention to static physics, but what if you want a dynamical situation? We visualised it for the first time,” says Roushan.</w:t>
      </w:r>
    </w:p>
    <w:bookmarkEnd w:id="44"/>
    <w:p w14:paraId="69097477" w14:textId="5DE9B530" w:rsidR="00CD6F2F" w:rsidRPr="0001452C" w:rsidRDefault="00CD6F2F" w:rsidP="00E136D5">
      <w:pPr>
        <w:pStyle w:val="ListParagraph"/>
        <w:numPr>
          <w:ilvl w:val="0"/>
          <w:numId w:val="1"/>
        </w:numPr>
        <w:spacing w:before="240" w:after="240" w:line="360" w:lineRule="auto"/>
        <w:jc w:val="both"/>
        <w:rPr>
          <w:rFonts w:ascii="Times New Roman" w:eastAsia="Times New Roman" w:hAnsi="Times New Roman" w:cs="Times New Roman"/>
          <w:kern w:val="0"/>
          <w:sz w:val="20"/>
          <w:szCs w:val="20"/>
          <w14:ligatures w14:val="none"/>
        </w:rPr>
      </w:pPr>
      <w:r w:rsidRPr="00AC0791">
        <w:rPr>
          <w:rFonts w:ascii="Times New Roman" w:eastAsia="Times New Roman" w:hAnsi="Times New Roman" w:cs="Times New Roman"/>
          <w:color w:val="000000"/>
          <w:kern w:val="0"/>
          <w14:ligatures w14:val="none"/>
        </w:rPr>
        <w:t xml:space="preserve">Mặc dù các loại máy tính thông thường có thể mô phỏng một cách chính xác hiện tượng này tại một thời điểm nhất định hoặc khi mức năng lượng đang tương đối thấp, những chiếc máy tính </w:t>
      </w:r>
      <w:r w:rsidRPr="00AC0791">
        <w:rPr>
          <w:rFonts w:ascii="Times New Roman" w:eastAsia="Times New Roman" w:hAnsi="Times New Roman" w:cs="Times New Roman"/>
          <w:color w:val="000000"/>
          <w:kern w:val="0"/>
          <w14:ligatures w14:val="none"/>
        </w:rPr>
        <w:lastRenderedPageBreak/>
        <w:t>này chỉ có thể tái hiện lại toàn bộ quá trình ở quy mô rất nhỏ. Ông Rouhan còn cho biết rằng: “Qua nhiều thập kỉ, chúng ta chỉ tập trung vào vật lí tĩnh, vậy còn</w:t>
      </w:r>
      <w:r w:rsidR="00E354FD">
        <w:rPr>
          <w:rFonts w:ascii="Times New Roman" w:eastAsia="Times New Roman" w:hAnsi="Times New Roman" w:cs="Times New Roman"/>
          <w:color w:val="000000"/>
          <w:kern w:val="0"/>
          <w:lang w:val="vi-VN"/>
          <w14:ligatures w14:val="none"/>
        </w:rPr>
        <w:t xml:space="preserve"> hiện tượng</w:t>
      </w:r>
      <w:r w:rsidRPr="00AC0791">
        <w:rPr>
          <w:rFonts w:ascii="Times New Roman" w:eastAsia="Times New Roman" w:hAnsi="Times New Roman" w:cs="Times New Roman"/>
          <w:color w:val="000000"/>
          <w:kern w:val="0"/>
          <w14:ligatures w14:val="none"/>
        </w:rPr>
        <w:t xml:space="preserve"> động thì sao? Lần đầu tiên chúng tôi sẽ trực quan hóa quy trình này.”</w:t>
      </w:r>
    </w:p>
    <w:p w14:paraId="2AC5F77C" w14:textId="73E4DB0D" w:rsidR="00CD6F2F" w:rsidRPr="00CD6F2F" w:rsidRDefault="00CD6F2F" w:rsidP="00E136D5">
      <w:pPr>
        <w:spacing w:before="240" w:after="240" w:line="360" w:lineRule="auto"/>
        <w:jc w:val="both"/>
        <w:rPr>
          <w:rFonts w:ascii="Times New Roman" w:eastAsia="Times New Roman" w:hAnsi="Times New Roman" w:cs="Times New Roman"/>
          <w:kern w:val="0"/>
          <w:sz w:val="20"/>
          <w:szCs w:val="20"/>
          <w14:ligatures w14:val="none"/>
        </w:rPr>
      </w:pPr>
      <w:bookmarkStart w:id="45" w:name="_Hlk201925518"/>
      <w:r w:rsidRPr="00CD6F2F">
        <w:rPr>
          <w:rFonts w:ascii="Times New Roman" w:eastAsia="Times New Roman" w:hAnsi="Times New Roman" w:cs="Times New Roman"/>
          <w:color w:val="000000"/>
          <w:kern w:val="0"/>
          <w14:ligatures w14:val="none"/>
        </w:rPr>
        <w:t xml:space="preserve">What they saw doesn’t contradict the </w:t>
      </w:r>
      <w:r w:rsidR="001473B3">
        <w:rPr>
          <w:rFonts w:ascii="Times New Roman" w:eastAsia="Times New Roman" w:hAnsi="Times New Roman" w:cs="Times New Roman"/>
          <w:color w:val="000000"/>
          <w:kern w:val="0"/>
          <w14:ligatures w14:val="none"/>
        </w:rPr>
        <w:t>S</w:t>
      </w:r>
      <w:r w:rsidRPr="00CD6F2F">
        <w:rPr>
          <w:rFonts w:ascii="Times New Roman" w:eastAsia="Times New Roman" w:hAnsi="Times New Roman" w:cs="Times New Roman"/>
          <w:color w:val="000000"/>
          <w:kern w:val="0"/>
          <w14:ligatures w14:val="none"/>
        </w:rPr>
        <w:t xml:space="preserve">tandard </w:t>
      </w:r>
      <w:r w:rsidR="001473B3">
        <w:rPr>
          <w:rFonts w:ascii="Times New Roman" w:eastAsia="Times New Roman" w:hAnsi="Times New Roman" w:cs="Times New Roman"/>
          <w:color w:val="000000"/>
          <w:kern w:val="0"/>
          <w14:ligatures w14:val="none"/>
        </w:rPr>
        <w:t>M</w:t>
      </w:r>
      <w:r w:rsidRPr="00CD6F2F">
        <w:rPr>
          <w:rFonts w:ascii="Times New Roman" w:eastAsia="Times New Roman" w:hAnsi="Times New Roman" w:cs="Times New Roman"/>
          <w:color w:val="000000"/>
          <w:kern w:val="0"/>
          <w14:ligatures w14:val="none"/>
        </w:rPr>
        <w:t>odel and is in line with state-of-the-art conventional computer simulations</w:t>
      </w:r>
      <w:r w:rsidR="00BD5590">
        <w:rPr>
          <w:rFonts w:ascii="Times New Roman" w:eastAsia="Times New Roman" w:hAnsi="Times New Roman" w:cs="Times New Roman"/>
          <w:color w:val="000000"/>
          <w:kern w:val="0"/>
          <w14:ligatures w14:val="none"/>
        </w:rPr>
        <w:t>. However,</w:t>
      </w:r>
      <w:r w:rsidRPr="00CD6F2F">
        <w:rPr>
          <w:rFonts w:ascii="Times New Roman" w:eastAsia="Times New Roman" w:hAnsi="Times New Roman" w:cs="Times New Roman"/>
          <w:color w:val="000000"/>
          <w:kern w:val="0"/>
          <w14:ligatures w14:val="none"/>
        </w:rPr>
        <w:t xml:space="preserve"> using only a slightly bigger quantum computer would push this work into unknown territory, says Jad Halimeh at the University of Munich in Germany. He says the new experiments bring quantum computers “neck and neck” with the best traditional computers.</w:t>
      </w:r>
    </w:p>
    <w:bookmarkEnd w:id="45"/>
    <w:p w14:paraId="7642EE3E" w14:textId="266D0453" w:rsidR="00883B78" w:rsidRPr="00521D1D" w:rsidRDefault="00CD6F2F" w:rsidP="00E136D5">
      <w:pPr>
        <w:pStyle w:val="ListParagraph"/>
        <w:numPr>
          <w:ilvl w:val="0"/>
          <w:numId w:val="1"/>
        </w:numPr>
        <w:spacing w:before="240" w:after="240" w:line="360" w:lineRule="auto"/>
        <w:jc w:val="both"/>
        <w:rPr>
          <w:rFonts w:ascii="Times New Roman" w:eastAsia="Times New Roman" w:hAnsi="Times New Roman" w:cs="Times New Roman"/>
          <w:kern w:val="0"/>
          <w:sz w:val="20"/>
          <w:szCs w:val="20"/>
          <w14:ligatures w14:val="none"/>
        </w:rPr>
      </w:pPr>
      <w:r w:rsidRPr="00AC0791">
        <w:rPr>
          <w:rFonts w:ascii="Times New Roman" w:eastAsia="Times New Roman" w:hAnsi="Times New Roman" w:cs="Times New Roman"/>
          <w:color w:val="000000"/>
          <w:kern w:val="0"/>
          <w14:ligatures w14:val="none"/>
        </w:rPr>
        <w:t>Theo lời Ông Jad Halimeh chia sẻ tại trường Đại học Munich (Đức), ông cho rằng kết quả quan sát không mâu thuẫn với Mô hình Chuẩn và nhất quán với các mô phỏng bằng máy tính truyền thống tân tiến nhất, tuy nhiên nếu sử dụng máy tính lượng tử với quy mô lớn hơn dù chỉ một chút sẽ khiến nghiên cứu này vượt khỏi giới hạn hiểu biết của khoa học hiện nay. Ông ấy tin rằng thử nghiệm mới này sẽ khiến máy tính lượng tử trở nên ngang tầm với những máy tính truyền thống bậc nhất.</w:t>
      </w:r>
    </w:p>
    <w:p w14:paraId="291E881C" w14:textId="08E22E25" w:rsidR="00AD796D" w:rsidRPr="00744724" w:rsidRDefault="005F6701" w:rsidP="00E136D5">
      <w:pPr>
        <w:pStyle w:val="Heading3"/>
        <w:numPr>
          <w:ilvl w:val="2"/>
          <w:numId w:val="11"/>
        </w:numPr>
        <w:spacing w:line="360" w:lineRule="auto"/>
        <w:ind w:hanging="515"/>
        <w:jc w:val="both"/>
        <w:rPr>
          <w:rFonts w:ascii="Times New Roman" w:eastAsia="Times New Roman" w:hAnsi="Times New Roman" w:cs="Times New Roman"/>
          <w:b/>
          <w:bCs/>
          <w:color w:val="000000" w:themeColor="text1"/>
        </w:rPr>
      </w:pPr>
      <w:r w:rsidRPr="00744724">
        <w:rPr>
          <w:rFonts w:ascii="Times New Roman" w:eastAsia="Times New Roman" w:hAnsi="Times New Roman" w:cs="Times New Roman"/>
          <w:b/>
          <w:bCs/>
          <w:color w:val="000000" w:themeColor="text1"/>
          <w:lang w:val="vi-VN"/>
        </w:rPr>
        <w:t xml:space="preserve"> </w:t>
      </w:r>
      <w:bookmarkStart w:id="46" w:name="_Toc203075148"/>
      <w:r w:rsidR="00AD796D" w:rsidRPr="00744724">
        <w:rPr>
          <w:rFonts w:ascii="Times New Roman" w:eastAsia="Times New Roman" w:hAnsi="Times New Roman" w:cs="Times New Roman"/>
          <w:b/>
          <w:bCs/>
          <w:color w:val="000000" w:themeColor="text1"/>
          <w:lang w:val="vi-VN"/>
        </w:rPr>
        <w:t>Analysis</w:t>
      </w:r>
      <w:bookmarkEnd w:id="46"/>
    </w:p>
    <w:p w14:paraId="7F564BC9" w14:textId="21C5C733" w:rsidR="009E2114" w:rsidRPr="0061359E" w:rsidRDefault="009E2114" w:rsidP="00E136D5">
      <w:pPr>
        <w:pStyle w:val="Heading4"/>
        <w:numPr>
          <w:ilvl w:val="3"/>
          <w:numId w:val="11"/>
        </w:numPr>
        <w:spacing w:line="360" w:lineRule="auto"/>
        <w:jc w:val="both"/>
        <w:rPr>
          <w:rFonts w:ascii="Times New Roman" w:hAnsi="Times New Roman" w:cs="Times New Roman"/>
          <w:b/>
          <w:bCs/>
          <w:i w:val="0"/>
          <w:iCs w:val="0"/>
          <w:color w:val="000000" w:themeColor="text1"/>
          <w:sz w:val="28"/>
          <w:szCs w:val="28"/>
        </w:rPr>
      </w:pPr>
      <w:bookmarkStart w:id="47" w:name="_Toc203075149"/>
      <w:r w:rsidRPr="0061359E">
        <w:rPr>
          <w:rFonts w:ascii="Times New Roman" w:hAnsi="Times New Roman" w:cs="Times New Roman"/>
          <w:b/>
          <w:bCs/>
          <w:i w:val="0"/>
          <w:iCs w:val="0"/>
          <w:color w:val="000000" w:themeColor="text1"/>
          <w:sz w:val="28"/>
          <w:szCs w:val="28"/>
        </w:rPr>
        <w:t>Genre and Style</w:t>
      </w:r>
      <w:bookmarkEnd w:id="47"/>
    </w:p>
    <w:p w14:paraId="2CA66BA3" w14:textId="14D3A8C5" w:rsidR="009E2114" w:rsidRDefault="009E2114" w:rsidP="00E136D5">
      <w:pPr>
        <w:tabs>
          <w:tab w:val="left" w:pos="709"/>
        </w:tabs>
        <w:spacing w:line="360" w:lineRule="auto"/>
        <w:jc w:val="both"/>
        <w:rPr>
          <w:rFonts w:ascii="Times New Roman" w:eastAsia="Times New Roman" w:hAnsi="Times New Roman" w:cs="Times New Roman"/>
          <w:color w:val="000000"/>
          <w:kern w:val="0"/>
          <w14:ligatures w14:val="none"/>
        </w:rPr>
      </w:pPr>
      <w:r w:rsidRPr="001C7445">
        <w:rPr>
          <w:rFonts w:ascii="Times New Roman" w:eastAsia="Times New Roman" w:hAnsi="Times New Roman" w:cs="Times New Roman"/>
          <w:b/>
          <w:bCs/>
          <w:color w:val="000000"/>
          <w:kern w:val="0"/>
          <w14:ligatures w14:val="none"/>
        </w:rPr>
        <w:t>Genre</w:t>
      </w:r>
      <w:r>
        <w:rPr>
          <w:rFonts w:ascii="Times New Roman" w:eastAsia="Times New Roman" w:hAnsi="Times New Roman" w:cs="Times New Roman"/>
          <w:b/>
          <w:bCs/>
          <w:color w:val="000000"/>
          <w:kern w:val="0"/>
          <w14:ligatures w14:val="none"/>
        </w:rPr>
        <w:t xml:space="preserve">: </w:t>
      </w:r>
      <w:r w:rsidR="002E4E51" w:rsidRPr="002E4E51">
        <w:rPr>
          <w:rFonts w:ascii="Times New Roman" w:eastAsia="Times New Roman" w:hAnsi="Times New Roman" w:cs="Times New Roman"/>
          <w:color w:val="000000"/>
          <w:kern w:val="0"/>
          <w14:ligatures w14:val="none"/>
        </w:rPr>
        <w:t>Popular</w:t>
      </w:r>
      <w:r w:rsidR="002E4E51" w:rsidRPr="002E4E51">
        <w:rPr>
          <w:rFonts w:ascii="Times New Roman" w:eastAsia="Times New Roman" w:hAnsi="Times New Roman" w:cs="Times New Roman"/>
          <w:color w:val="000000"/>
          <w:kern w:val="0"/>
          <w:lang w:val="vi-VN"/>
          <w14:ligatures w14:val="none"/>
        </w:rPr>
        <w:t xml:space="preserve"> </w:t>
      </w:r>
      <w:r w:rsidR="002E4E51">
        <w:rPr>
          <w:rFonts w:ascii="Times New Roman" w:eastAsia="Times New Roman" w:hAnsi="Times New Roman" w:cs="Times New Roman"/>
          <w:color w:val="000000"/>
          <w:kern w:val="0"/>
          <w:lang w:val="vi-VN"/>
          <w14:ligatures w14:val="none"/>
        </w:rPr>
        <w:t>S</w:t>
      </w:r>
      <w:r w:rsidR="002E4E51" w:rsidRPr="002E4E51">
        <w:rPr>
          <w:rFonts w:ascii="Times New Roman" w:eastAsia="Times New Roman" w:hAnsi="Times New Roman" w:cs="Times New Roman"/>
          <w:color w:val="000000"/>
          <w:kern w:val="0"/>
          <w:lang w:val="vi-VN"/>
          <w14:ligatures w14:val="none"/>
        </w:rPr>
        <w:t>cience and</w:t>
      </w:r>
      <w:r w:rsidR="002E4E51">
        <w:rPr>
          <w:rFonts w:ascii="Times New Roman" w:eastAsia="Times New Roman" w:hAnsi="Times New Roman" w:cs="Times New Roman"/>
          <w:b/>
          <w:bCs/>
          <w:color w:val="000000"/>
          <w:kern w:val="0"/>
          <w:lang w:val="vi-VN"/>
          <w14:ligatures w14:val="none"/>
        </w:rPr>
        <w:t xml:space="preserve"> </w:t>
      </w:r>
      <w:r w:rsidRPr="001C7445">
        <w:rPr>
          <w:rFonts w:ascii="Times New Roman" w:eastAsia="Times New Roman" w:hAnsi="Times New Roman" w:cs="Times New Roman"/>
          <w:color w:val="000000"/>
          <w:kern w:val="0"/>
          <w14:ligatures w14:val="none"/>
        </w:rPr>
        <w:t xml:space="preserve">Science </w:t>
      </w:r>
      <w:r w:rsidR="002E4E51">
        <w:rPr>
          <w:rFonts w:ascii="Times New Roman" w:eastAsia="Times New Roman" w:hAnsi="Times New Roman" w:cs="Times New Roman"/>
          <w:color w:val="000000"/>
          <w:kern w:val="0"/>
          <w14:ligatures w14:val="none"/>
        </w:rPr>
        <w:t>J</w:t>
      </w:r>
      <w:r w:rsidRPr="001C7445">
        <w:rPr>
          <w:rFonts w:ascii="Times New Roman" w:eastAsia="Times New Roman" w:hAnsi="Times New Roman" w:cs="Times New Roman"/>
          <w:color w:val="000000"/>
          <w:kern w:val="0"/>
          <w14:ligatures w14:val="none"/>
        </w:rPr>
        <w:t>ournalism</w:t>
      </w:r>
    </w:p>
    <w:p w14:paraId="606AE168" w14:textId="38AB1340" w:rsidR="009E2114" w:rsidRPr="00B61AAE" w:rsidRDefault="002E4E51" w:rsidP="00E136D5">
      <w:pPr>
        <w:tabs>
          <w:tab w:val="left" w:pos="709"/>
        </w:tabs>
        <w:spacing w:line="360" w:lineRule="auto"/>
        <w:jc w:val="both"/>
        <w:rPr>
          <w:rFonts w:ascii="Times New Roman" w:eastAsia="Times New Roman" w:hAnsi="Times New Roman" w:cs="Times New Roman"/>
          <w:color w:val="000000"/>
          <w:kern w:val="0"/>
          <w:lang w:val="vi-VN"/>
          <w14:ligatures w14:val="none"/>
        </w:rPr>
      </w:pPr>
      <w:r>
        <w:rPr>
          <w:rFonts w:ascii="Times New Roman" w:eastAsia="Times New Roman" w:hAnsi="Times New Roman" w:cs="Times New Roman"/>
          <w:b/>
          <w:bCs/>
          <w:color w:val="000000"/>
          <w:kern w:val="0"/>
          <w14:ligatures w14:val="none"/>
        </w:rPr>
        <w:t>Style</w:t>
      </w:r>
      <w:r>
        <w:rPr>
          <w:rFonts w:ascii="Times New Roman" w:eastAsia="Times New Roman" w:hAnsi="Times New Roman" w:cs="Times New Roman"/>
          <w:b/>
          <w:bCs/>
          <w:color w:val="000000"/>
          <w:kern w:val="0"/>
          <w:lang w:val="vi-VN"/>
          <w14:ligatures w14:val="none"/>
        </w:rPr>
        <w:t xml:space="preserve">: </w:t>
      </w:r>
      <w:r>
        <w:rPr>
          <w:rFonts w:ascii="Times New Roman" w:eastAsia="Times New Roman" w:hAnsi="Times New Roman" w:cs="Times New Roman"/>
          <w:color w:val="000000"/>
          <w:kern w:val="0"/>
          <w:lang w:val="vi-VN"/>
          <w14:ligatures w14:val="none"/>
        </w:rPr>
        <w:t>Due to the nature of its genre,</w:t>
      </w:r>
      <w:r w:rsidR="00414E23">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t</w:t>
      </w:r>
      <w:r w:rsidR="009E2114">
        <w:rPr>
          <w:rFonts w:ascii="Times New Roman" w:eastAsia="Times New Roman" w:hAnsi="Times New Roman" w:cs="Times New Roman"/>
          <w:color w:val="000000"/>
          <w:kern w:val="0"/>
          <w14:ligatures w14:val="none"/>
        </w:rPr>
        <w:t xml:space="preserve">he original text aims to simplify complex concepts, making the content approachable without risking its scientific accuracy. </w:t>
      </w:r>
    </w:p>
    <w:p w14:paraId="1012DA8C" w14:textId="3B1C6DFC" w:rsidR="00193B25" w:rsidRPr="0061359E" w:rsidRDefault="00ED0C6C" w:rsidP="00E136D5">
      <w:pPr>
        <w:pStyle w:val="Heading4"/>
        <w:numPr>
          <w:ilvl w:val="3"/>
          <w:numId w:val="11"/>
        </w:numPr>
        <w:spacing w:line="360" w:lineRule="auto"/>
        <w:jc w:val="both"/>
        <w:rPr>
          <w:rFonts w:ascii="Times New Roman" w:hAnsi="Times New Roman" w:cs="Times New Roman"/>
          <w:b/>
          <w:bCs/>
          <w:i w:val="0"/>
          <w:iCs w:val="0"/>
          <w:color w:val="000000" w:themeColor="text1"/>
          <w:sz w:val="28"/>
          <w:szCs w:val="28"/>
        </w:rPr>
      </w:pPr>
      <w:bookmarkStart w:id="48" w:name="_Toc203075150"/>
      <w:r w:rsidRPr="0061359E">
        <w:rPr>
          <w:rFonts w:ascii="Times New Roman" w:hAnsi="Times New Roman" w:cs="Times New Roman"/>
          <w:b/>
          <w:bCs/>
          <w:i w:val="0"/>
          <w:iCs w:val="0"/>
          <w:color w:val="000000" w:themeColor="text1"/>
          <w:sz w:val="28"/>
          <w:szCs w:val="28"/>
        </w:rPr>
        <w:t>Specialized vocabulary</w:t>
      </w:r>
      <w:bookmarkEnd w:id="48"/>
    </w:p>
    <w:p w14:paraId="3E56DDA3" w14:textId="77777777" w:rsidR="00193B25" w:rsidRPr="00AD796D" w:rsidRDefault="00193B25" w:rsidP="00E136D5">
      <w:pPr>
        <w:pStyle w:val="ListParagraph"/>
        <w:numPr>
          <w:ilvl w:val="3"/>
          <w:numId w:val="12"/>
        </w:numPr>
        <w:spacing w:line="360" w:lineRule="auto"/>
        <w:ind w:left="1440"/>
        <w:jc w:val="both"/>
        <w:rPr>
          <w:rFonts w:ascii="Times New Roman" w:hAnsi="Times New Roman" w:cs="Times New Roman"/>
          <w:lang w:val="vi-VN"/>
        </w:rPr>
      </w:pPr>
      <w:r w:rsidRPr="00AD796D">
        <w:rPr>
          <w:rFonts w:ascii="Times New Roman" w:hAnsi="Times New Roman" w:cs="Times New Roman"/>
          <w:lang w:val="vi-VN"/>
        </w:rPr>
        <w:t>Quantum computers</w:t>
      </w:r>
      <w:r w:rsidRPr="00AD796D">
        <w:rPr>
          <w:rFonts w:ascii="Times New Roman" w:hAnsi="Times New Roman" w:cs="Times New Roman"/>
        </w:rPr>
        <w:t>: máy tính lượng tử</w:t>
      </w:r>
    </w:p>
    <w:p w14:paraId="25819992" w14:textId="77777777" w:rsidR="00193B25" w:rsidRPr="00AD796D" w:rsidRDefault="00193B25" w:rsidP="00E136D5">
      <w:pPr>
        <w:pStyle w:val="ListParagraph"/>
        <w:numPr>
          <w:ilvl w:val="3"/>
          <w:numId w:val="12"/>
        </w:numPr>
        <w:spacing w:line="360" w:lineRule="auto"/>
        <w:ind w:left="1440"/>
        <w:jc w:val="both"/>
        <w:rPr>
          <w:rFonts w:ascii="Times New Roman" w:hAnsi="Times New Roman" w:cs="Times New Roman"/>
          <w:lang w:val="vi-VN"/>
        </w:rPr>
      </w:pPr>
      <w:r w:rsidRPr="00AD796D">
        <w:rPr>
          <w:rFonts w:ascii="Times New Roman" w:hAnsi="Times New Roman" w:cs="Times New Roman"/>
        </w:rPr>
        <w:t>Particle physics: vật lí hạt</w:t>
      </w:r>
    </w:p>
    <w:p w14:paraId="77ED4A55" w14:textId="77777777" w:rsidR="00193B25" w:rsidRPr="00AD796D" w:rsidRDefault="00193B25" w:rsidP="00E136D5">
      <w:pPr>
        <w:pStyle w:val="ListParagraph"/>
        <w:numPr>
          <w:ilvl w:val="3"/>
          <w:numId w:val="12"/>
        </w:numPr>
        <w:spacing w:line="360" w:lineRule="auto"/>
        <w:ind w:left="1440"/>
        <w:jc w:val="both"/>
        <w:rPr>
          <w:rFonts w:ascii="Times New Roman" w:hAnsi="Times New Roman" w:cs="Times New Roman"/>
          <w:lang w:val="vi-VN"/>
        </w:rPr>
      </w:pPr>
      <w:r w:rsidRPr="00AD796D">
        <w:rPr>
          <w:rFonts w:ascii="Times New Roman" w:hAnsi="Times New Roman" w:cs="Times New Roman"/>
        </w:rPr>
        <w:t>Excited particles</w:t>
      </w:r>
      <w:r w:rsidRPr="00AD796D">
        <w:rPr>
          <w:rFonts w:ascii="Times New Roman" w:hAnsi="Times New Roman" w:cs="Times New Roman"/>
          <w:lang w:val="vi-VN"/>
        </w:rPr>
        <w:t xml:space="preserve">: </w:t>
      </w:r>
      <w:r w:rsidRPr="00AD796D">
        <w:rPr>
          <w:rFonts w:ascii="Times New Roman" w:hAnsi="Times New Roman" w:cs="Times New Roman"/>
        </w:rPr>
        <w:t xml:space="preserve">hạt trong trạng thái kích thích </w:t>
      </w:r>
    </w:p>
    <w:p w14:paraId="654985FA" w14:textId="77777777" w:rsidR="00193B25" w:rsidRPr="00AD796D" w:rsidRDefault="00193B25" w:rsidP="00E136D5">
      <w:pPr>
        <w:pStyle w:val="ListParagraph"/>
        <w:numPr>
          <w:ilvl w:val="3"/>
          <w:numId w:val="12"/>
        </w:numPr>
        <w:spacing w:line="360" w:lineRule="auto"/>
        <w:ind w:left="1440"/>
        <w:jc w:val="both"/>
        <w:rPr>
          <w:rFonts w:ascii="Times New Roman" w:hAnsi="Times New Roman" w:cs="Times New Roman"/>
          <w:lang w:val="vi-VN"/>
        </w:rPr>
      </w:pPr>
      <w:r w:rsidRPr="00AD796D">
        <w:rPr>
          <w:rFonts w:ascii="Times New Roman" w:hAnsi="Times New Roman" w:cs="Times New Roman"/>
        </w:rPr>
        <w:t>Quantum fields</w:t>
      </w:r>
      <w:r w:rsidRPr="00AD796D">
        <w:rPr>
          <w:rFonts w:ascii="Times New Roman" w:hAnsi="Times New Roman" w:cs="Times New Roman"/>
          <w:lang w:val="vi-VN"/>
        </w:rPr>
        <w:t xml:space="preserve">: </w:t>
      </w:r>
      <w:r w:rsidRPr="00AD796D">
        <w:rPr>
          <w:rFonts w:ascii="Times New Roman" w:hAnsi="Times New Roman" w:cs="Times New Roman"/>
        </w:rPr>
        <w:t>trường lượng tử</w:t>
      </w:r>
    </w:p>
    <w:p w14:paraId="50A5C5A0" w14:textId="77777777" w:rsidR="00193B25" w:rsidRPr="00AD796D" w:rsidRDefault="00193B25" w:rsidP="00E136D5">
      <w:pPr>
        <w:pStyle w:val="ListParagraph"/>
        <w:numPr>
          <w:ilvl w:val="3"/>
          <w:numId w:val="12"/>
        </w:numPr>
        <w:spacing w:line="360" w:lineRule="auto"/>
        <w:ind w:left="1440"/>
        <w:jc w:val="both"/>
        <w:rPr>
          <w:rFonts w:ascii="Times New Roman" w:hAnsi="Times New Roman" w:cs="Times New Roman"/>
          <w:lang w:val="vi-VN"/>
        </w:rPr>
      </w:pPr>
      <w:r w:rsidRPr="00AD796D">
        <w:rPr>
          <w:rFonts w:ascii="Times New Roman" w:hAnsi="Times New Roman" w:cs="Times New Roman"/>
        </w:rPr>
        <w:t>Particle accelerator</w:t>
      </w:r>
      <w:r w:rsidRPr="00AD796D">
        <w:rPr>
          <w:rFonts w:ascii="Times New Roman" w:hAnsi="Times New Roman" w:cs="Times New Roman"/>
          <w:lang w:val="vi-VN"/>
        </w:rPr>
        <w:t xml:space="preserve">: </w:t>
      </w:r>
      <w:r w:rsidRPr="00AD796D">
        <w:rPr>
          <w:rFonts w:ascii="Times New Roman" w:hAnsi="Times New Roman" w:cs="Times New Roman"/>
        </w:rPr>
        <w:t> máy gia tốc hạt</w:t>
      </w:r>
    </w:p>
    <w:p w14:paraId="2916CD3C" w14:textId="77777777" w:rsidR="00193B25" w:rsidRPr="00AD796D" w:rsidRDefault="00193B25" w:rsidP="00E136D5">
      <w:pPr>
        <w:pStyle w:val="ListParagraph"/>
        <w:numPr>
          <w:ilvl w:val="3"/>
          <w:numId w:val="12"/>
        </w:numPr>
        <w:spacing w:line="360" w:lineRule="auto"/>
        <w:ind w:left="1440"/>
        <w:jc w:val="both"/>
        <w:rPr>
          <w:rFonts w:ascii="Times New Roman" w:hAnsi="Times New Roman" w:cs="Times New Roman"/>
          <w:lang w:val="vi-VN"/>
        </w:rPr>
      </w:pPr>
      <w:r w:rsidRPr="00AD796D">
        <w:rPr>
          <w:rFonts w:ascii="Times New Roman" w:hAnsi="Times New Roman" w:cs="Times New Roman"/>
        </w:rPr>
        <w:t>Electromagnetic field</w:t>
      </w:r>
      <w:r w:rsidRPr="00AD796D">
        <w:rPr>
          <w:rFonts w:ascii="Times New Roman" w:hAnsi="Times New Roman" w:cs="Times New Roman"/>
          <w:lang w:val="vi-VN"/>
        </w:rPr>
        <w:t>: trường điện từ</w:t>
      </w:r>
    </w:p>
    <w:p w14:paraId="6ACC30CA" w14:textId="5BFE9C17" w:rsidR="00193B25" w:rsidRPr="00AD796D" w:rsidRDefault="00193B25" w:rsidP="00E136D5">
      <w:pPr>
        <w:pStyle w:val="ListParagraph"/>
        <w:numPr>
          <w:ilvl w:val="3"/>
          <w:numId w:val="12"/>
        </w:numPr>
        <w:spacing w:line="360" w:lineRule="auto"/>
        <w:ind w:left="1440"/>
        <w:jc w:val="both"/>
        <w:rPr>
          <w:rFonts w:ascii="Times New Roman" w:hAnsi="Times New Roman" w:cs="Times New Roman"/>
          <w:lang w:val="vi-VN"/>
        </w:rPr>
      </w:pPr>
      <w:r w:rsidRPr="00AD796D">
        <w:rPr>
          <w:rFonts w:ascii="Times New Roman" w:hAnsi="Times New Roman" w:cs="Times New Roman"/>
        </w:rPr>
        <w:t>Standard model</w:t>
      </w:r>
      <w:r w:rsidR="00AD796D" w:rsidRPr="00AD796D">
        <w:rPr>
          <w:rFonts w:ascii="Times New Roman" w:hAnsi="Times New Roman" w:cs="Times New Roman"/>
          <w:lang w:val="vi-VN"/>
        </w:rPr>
        <w:t xml:space="preserve"> of </w:t>
      </w:r>
      <w:r w:rsidR="00AD796D" w:rsidRPr="00AD796D">
        <w:rPr>
          <w:rFonts w:ascii="Times New Roman" w:hAnsi="Times New Roman" w:cs="Times New Roman"/>
        </w:rPr>
        <w:t>particle physics</w:t>
      </w:r>
      <w:r w:rsidRPr="00AD796D">
        <w:rPr>
          <w:rFonts w:ascii="Times New Roman" w:hAnsi="Times New Roman" w:cs="Times New Roman"/>
          <w:lang w:val="vi-VN"/>
        </w:rPr>
        <w:t xml:space="preserve">: </w:t>
      </w:r>
      <w:r w:rsidRPr="00AD796D">
        <w:rPr>
          <w:rFonts w:ascii="Times New Roman" w:hAnsi="Times New Roman" w:cs="Times New Roman"/>
        </w:rPr>
        <w:t>Mô hình Chuẩn</w:t>
      </w:r>
      <w:r w:rsidR="00AD796D" w:rsidRPr="00AD796D">
        <w:rPr>
          <w:rFonts w:ascii="Times New Roman" w:hAnsi="Times New Roman" w:cs="Times New Roman"/>
        </w:rPr>
        <w:t xml:space="preserve"> trong vật</w:t>
      </w:r>
      <w:r w:rsidR="00AD796D" w:rsidRPr="00AD796D">
        <w:rPr>
          <w:rFonts w:ascii="Times New Roman" w:hAnsi="Times New Roman" w:cs="Times New Roman"/>
          <w:lang w:val="vi-VN"/>
        </w:rPr>
        <w:t xml:space="preserve"> lí hạt</w:t>
      </w:r>
    </w:p>
    <w:p w14:paraId="75030335" w14:textId="7F0FB483" w:rsidR="00AD796D" w:rsidRPr="00AD796D" w:rsidRDefault="00AD796D" w:rsidP="00E136D5">
      <w:pPr>
        <w:pStyle w:val="ListParagraph"/>
        <w:numPr>
          <w:ilvl w:val="3"/>
          <w:numId w:val="12"/>
        </w:numPr>
        <w:spacing w:line="360" w:lineRule="auto"/>
        <w:ind w:left="1440"/>
        <w:jc w:val="both"/>
        <w:rPr>
          <w:rFonts w:ascii="Times New Roman" w:hAnsi="Times New Roman" w:cs="Times New Roman"/>
          <w:lang w:val="vi-VN"/>
        </w:rPr>
      </w:pPr>
      <w:r w:rsidRPr="00AD796D">
        <w:rPr>
          <w:rFonts w:ascii="Times New Roman" w:hAnsi="Times New Roman" w:cs="Times New Roman"/>
        </w:rPr>
        <w:t>Quarks: Quark (</w:t>
      </w:r>
      <w:r w:rsidRPr="00AD796D">
        <w:rPr>
          <w:rFonts w:ascii="Times New Roman" w:hAnsi="Times New Roman" w:cs="Times New Roman"/>
          <w:lang w:val="vi-VN"/>
        </w:rPr>
        <w:t>không có bản dịch tương đương)</w:t>
      </w:r>
    </w:p>
    <w:p w14:paraId="3678A5DA" w14:textId="77777777" w:rsidR="00193B25" w:rsidRPr="00AD796D" w:rsidRDefault="00193B25" w:rsidP="00E136D5">
      <w:pPr>
        <w:pStyle w:val="ListParagraph"/>
        <w:numPr>
          <w:ilvl w:val="3"/>
          <w:numId w:val="12"/>
        </w:numPr>
        <w:spacing w:line="360" w:lineRule="auto"/>
        <w:ind w:left="1440"/>
        <w:jc w:val="both"/>
        <w:rPr>
          <w:rFonts w:ascii="Times New Roman" w:hAnsi="Times New Roman" w:cs="Times New Roman"/>
          <w:lang w:val="vi-VN"/>
        </w:rPr>
      </w:pPr>
      <w:r w:rsidRPr="00AD796D">
        <w:rPr>
          <w:rFonts w:ascii="Times New Roman" w:hAnsi="Times New Roman" w:cs="Times New Roman"/>
        </w:rPr>
        <w:t>Superconducting circuit</w:t>
      </w:r>
      <w:r w:rsidRPr="00AD796D">
        <w:rPr>
          <w:rFonts w:ascii="Times New Roman" w:hAnsi="Times New Roman" w:cs="Times New Roman"/>
          <w:lang w:val="vi-VN"/>
        </w:rPr>
        <w:t xml:space="preserve">: </w:t>
      </w:r>
      <w:r w:rsidRPr="00AD796D">
        <w:rPr>
          <w:rFonts w:ascii="Times New Roman" w:hAnsi="Times New Roman" w:cs="Times New Roman"/>
        </w:rPr>
        <w:t>mạch siêu dẫn</w:t>
      </w:r>
    </w:p>
    <w:p w14:paraId="4D7F6866" w14:textId="77777777" w:rsidR="00193B25" w:rsidRPr="00AD796D" w:rsidRDefault="00193B25" w:rsidP="00E136D5">
      <w:pPr>
        <w:pStyle w:val="ListParagraph"/>
        <w:numPr>
          <w:ilvl w:val="3"/>
          <w:numId w:val="12"/>
        </w:numPr>
        <w:spacing w:line="360" w:lineRule="auto"/>
        <w:ind w:left="1440"/>
        <w:jc w:val="both"/>
        <w:rPr>
          <w:rFonts w:ascii="Times New Roman" w:hAnsi="Times New Roman" w:cs="Times New Roman"/>
          <w:lang w:val="vi-VN"/>
        </w:rPr>
      </w:pPr>
      <w:r w:rsidRPr="00AD796D">
        <w:rPr>
          <w:rFonts w:ascii="Times New Roman" w:hAnsi="Times New Roman" w:cs="Times New Roman"/>
        </w:rPr>
        <w:lastRenderedPageBreak/>
        <w:t>Nuclei of atoms</w:t>
      </w:r>
      <w:r w:rsidRPr="00AD796D">
        <w:rPr>
          <w:rFonts w:ascii="Times New Roman" w:hAnsi="Times New Roman" w:cs="Times New Roman"/>
          <w:lang w:val="vi-VN"/>
        </w:rPr>
        <w:t xml:space="preserve">: </w:t>
      </w:r>
      <w:r w:rsidRPr="00AD796D">
        <w:rPr>
          <w:rFonts w:ascii="Times New Roman" w:hAnsi="Times New Roman" w:cs="Times New Roman"/>
        </w:rPr>
        <w:t>hạt nhân nguyên tử</w:t>
      </w:r>
    </w:p>
    <w:p w14:paraId="2BD4E07B" w14:textId="77777777" w:rsidR="00193B25" w:rsidRPr="00AD796D" w:rsidRDefault="00193B25" w:rsidP="00E136D5">
      <w:pPr>
        <w:pStyle w:val="ListParagraph"/>
        <w:numPr>
          <w:ilvl w:val="3"/>
          <w:numId w:val="12"/>
        </w:numPr>
        <w:spacing w:line="360" w:lineRule="auto"/>
        <w:ind w:left="1440"/>
        <w:jc w:val="both"/>
        <w:rPr>
          <w:rFonts w:ascii="Times New Roman" w:hAnsi="Times New Roman" w:cs="Times New Roman"/>
          <w:lang w:val="vi-VN"/>
        </w:rPr>
      </w:pPr>
      <w:r w:rsidRPr="00AD796D">
        <w:rPr>
          <w:rFonts w:ascii="Times New Roman" w:hAnsi="Times New Roman" w:cs="Times New Roman"/>
        </w:rPr>
        <w:t>Matter and antimatter particle pairs</w:t>
      </w:r>
      <w:r w:rsidRPr="00AD796D">
        <w:rPr>
          <w:rFonts w:ascii="Times New Roman" w:hAnsi="Times New Roman" w:cs="Times New Roman"/>
          <w:lang w:val="vi-VN"/>
        </w:rPr>
        <w:t xml:space="preserve">: </w:t>
      </w:r>
      <w:r w:rsidRPr="00AD796D">
        <w:rPr>
          <w:rFonts w:ascii="Times New Roman" w:hAnsi="Times New Roman" w:cs="Times New Roman"/>
        </w:rPr>
        <w:t>cặp hạt và phản hạt</w:t>
      </w:r>
    </w:p>
    <w:p w14:paraId="73F2D610" w14:textId="5C37BACD" w:rsidR="00D536B6" w:rsidRPr="0001452C" w:rsidRDefault="00193B25" w:rsidP="0001452C">
      <w:pPr>
        <w:pStyle w:val="ListParagraph"/>
        <w:numPr>
          <w:ilvl w:val="3"/>
          <w:numId w:val="12"/>
        </w:numPr>
        <w:spacing w:line="360" w:lineRule="auto"/>
        <w:ind w:left="1440"/>
        <w:jc w:val="both"/>
        <w:rPr>
          <w:rFonts w:ascii="Times New Roman" w:hAnsi="Times New Roman" w:cs="Times New Roman"/>
          <w:lang w:val="vi-VN"/>
        </w:rPr>
      </w:pPr>
      <w:r w:rsidRPr="00AD796D">
        <w:rPr>
          <w:rFonts w:ascii="Times New Roman" w:hAnsi="Times New Roman" w:cs="Times New Roman"/>
        </w:rPr>
        <w:t>Static physics</w:t>
      </w:r>
      <w:r w:rsidRPr="00AD796D">
        <w:rPr>
          <w:rFonts w:ascii="Times New Roman" w:hAnsi="Times New Roman" w:cs="Times New Roman"/>
          <w:lang w:val="vi-VN"/>
        </w:rPr>
        <w:t xml:space="preserve">: </w:t>
      </w:r>
      <w:r w:rsidRPr="00AD796D">
        <w:rPr>
          <w:rFonts w:ascii="Times New Roman" w:hAnsi="Times New Roman" w:cs="Times New Roman"/>
        </w:rPr>
        <w:t>vật lí tĩnh</w:t>
      </w:r>
    </w:p>
    <w:p w14:paraId="2412437A" w14:textId="413F1757" w:rsidR="006D753B" w:rsidRPr="0061359E" w:rsidRDefault="00CF4108" w:rsidP="00E136D5">
      <w:pPr>
        <w:pStyle w:val="Heading4"/>
        <w:numPr>
          <w:ilvl w:val="3"/>
          <w:numId w:val="11"/>
        </w:numPr>
        <w:spacing w:line="360" w:lineRule="auto"/>
        <w:jc w:val="both"/>
        <w:rPr>
          <w:rFonts w:ascii="Times New Roman" w:hAnsi="Times New Roman" w:cs="Times New Roman"/>
          <w:b/>
          <w:bCs/>
          <w:i w:val="0"/>
          <w:iCs w:val="0"/>
        </w:rPr>
      </w:pPr>
      <w:bookmarkStart w:id="49" w:name="_Toc203075151"/>
      <w:r w:rsidRPr="0061359E">
        <w:rPr>
          <w:rFonts w:ascii="Times New Roman" w:hAnsi="Times New Roman" w:cs="Times New Roman"/>
          <w:b/>
          <w:bCs/>
          <w:i w:val="0"/>
          <w:iCs w:val="0"/>
          <w:color w:val="000000" w:themeColor="text1"/>
          <w:sz w:val="28"/>
          <w:szCs w:val="28"/>
        </w:rPr>
        <w:t>T</w:t>
      </w:r>
      <w:r w:rsidR="002060E2" w:rsidRPr="0061359E">
        <w:rPr>
          <w:rFonts w:ascii="Times New Roman" w:hAnsi="Times New Roman" w:cs="Times New Roman"/>
          <w:b/>
          <w:bCs/>
          <w:i w:val="0"/>
          <w:iCs w:val="0"/>
          <w:color w:val="000000" w:themeColor="text1"/>
          <w:sz w:val="28"/>
          <w:szCs w:val="28"/>
        </w:rPr>
        <w:t>ranslation strategies</w:t>
      </w:r>
      <w:r w:rsidRPr="0061359E">
        <w:rPr>
          <w:rFonts w:ascii="Times New Roman" w:hAnsi="Times New Roman" w:cs="Times New Roman"/>
          <w:b/>
          <w:bCs/>
          <w:i w:val="0"/>
          <w:iCs w:val="0"/>
          <w:color w:val="000000" w:themeColor="text1"/>
          <w:sz w:val="28"/>
          <w:szCs w:val="28"/>
        </w:rPr>
        <w:t xml:space="preserve"> (Syntactic structure and Semantic)</w:t>
      </w:r>
      <w:bookmarkEnd w:id="49"/>
    </w:p>
    <w:p w14:paraId="0A29266E" w14:textId="77777777" w:rsidR="00D3413A" w:rsidRDefault="00D3413A" w:rsidP="00E136D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Overall Translation Strategy: </w:t>
      </w:r>
    </w:p>
    <w:p w14:paraId="73C9C031" w14:textId="160E48A8" w:rsidR="00D3413A" w:rsidRPr="00B61AAE" w:rsidRDefault="00D3413A" w:rsidP="00E136D5">
      <w:pPr>
        <w:spacing w:line="360" w:lineRule="auto"/>
        <w:jc w:val="both"/>
        <w:rPr>
          <w:rFonts w:ascii="Times New Roman" w:hAnsi="Times New Roman" w:cs="Times New Roman"/>
          <w:lang w:val="vi-VN"/>
        </w:rPr>
      </w:pPr>
      <w:r w:rsidRPr="00D3413A">
        <w:rPr>
          <w:rFonts w:ascii="Times New Roman" w:hAnsi="Times New Roman" w:cs="Times New Roman"/>
        </w:rPr>
        <w:t xml:space="preserve">The </w:t>
      </w:r>
      <w:r>
        <w:rPr>
          <w:rFonts w:ascii="Times New Roman" w:hAnsi="Times New Roman" w:cs="Times New Roman"/>
        </w:rPr>
        <w:t xml:space="preserve">Domestication strategy was mainly used for the translation in order to produce a fluent and accessible text for a Vietnamese audience, as if it were originally written in Vietnamese. The </w:t>
      </w:r>
      <w:r w:rsidR="00CF4108">
        <w:rPr>
          <w:rFonts w:ascii="Times New Roman" w:hAnsi="Times New Roman" w:cs="Times New Roman"/>
        </w:rPr>
        <w:t>Vietnamese translation</w:t>
      </w:r>
      <w:r>
        <w:rPr>
          <w:rFonts w:ascii="Times New Roman" w:hAnsi="Times New Roman" w:cs="Times New Roman"/>
        </w:rPr>
        <w:t xml:space="preserve"> </w:t>
      </w:r>
      <w:r w:rsidR="006F7D26">
        <w:rPr>
          <w:rFonts w:ascii="Times New Roman" w:hAnsi="Times New Roman" w:cs="Times New Roman"/>
        </w:rPr>
        <w:t>prioritizes</w:t>
      </w:r>
      <w:r>
        <w:rPr>
          <w:rFonts w:ascii="Times New Roman" w:hAnsi="Times New Roman" w:cs="Times New Roman"/>
        </w:rPr>
        <w:t xml:space="preserve"> readability and stylistic familiarity over preserving the original English sentence structures and idioms</w:t>
      </w:r>
      <w:r w:rsidR="00CF4108">
        <w:rPr>
          <w:rFonts w:ascii="Times New Roman" w:hAnsi="Times New Roman" w:cs="Times New Roman"/>
        </w:rPr>
        <w:t>.</w:t>
      </w:r>
    </w:p>
    <w:p w14:paraId="4120021F" w14:textId="1CB42965" w:rsidR="00CF4108" w:rsidRPr="00DB3E14" w:rsidRDefault="00D3413A" w:rsidP="00E136D5">
      <w:pPr>
        <w:spacing w:line="360" w:lineRule="auto"/>
        <w:jc w:val="both"/>
        <w:rPr>
          <w:rFonts w:ascii="Times New Roman" w:hAnsi="Times New Roman" w:cs="Times New Roman"/>
          <w:b/>
          <w:bCs/>
          <w:sz w:val="28"/>
          <w:szCs w:val="28"/>
          <w:lang w:val="vi-VN"/>
        </w:rPr>
      </w:pPr>
      <w:r w:rsidRPr="00D3413A">
        <w:rPr>
          <w:rFonts w:ascii="Times New Roman" w:hAnsi="Times New Roman" w:cs="Times New Roman"/>
          <w:b/>
          <w:bCs/>
          <w:sz w:val="28"/>
          <w:szCs w:val="28"/>
        </w:rPr>
        <w:t xml:space="preserve">Detailed Translation </w:t>
      </w:r>
      <w:r w:rsidR="00DB3E14">
        <w:rPr>
          <w:rFonts w:ascii="Times New Roman" w:hAnsi="Times New Roman" w:cs="Times New Roman"/>
          <w:b/>
          <w:bCs/>
          <w:sz w:val="28"/>
          <w:szCs w:val="28"/>
        </w:rPr>
        <w:t>Techniques</w:t>
      </w:r>
      <w:r w:rsidR="00DB3E14">
        <w:rPr>
          <w:rFonts w:ascii="Times New Roman" w:hAnsi="Times New Roman" w:cs="Times New Roman"/>
          <w:b/>
          <w:bCs/>
          <w:sz w:val="28"/>
          <w:szCs w:val="28"/>
          <w:lang w:val="vi-VN"/>
        </w:rPr>
        <w:t>:</w:t>
      </w:r>
    </w:p>
    <w:p w14:paraId="411685F4" w14:textId="03FE2C11" w:rsidR="003D0BA5" w:rsidRPr="00CF4108" w:rsidRDefault="00D3413A" w:rsidP="00E136D5">
      <w:pPr>
        <w:spacing w:line="360" w:lineRule="auto"/>
        <w:jc w:val="both"/>
        <w:rPr>
          <w:rFonts w:ascii="Times New Roman" w:hAnsi="Times New Roman" w:cs="Times New Roman"/>
          <w:b/>
          <w:bCs/>
          <w:sz w:val="32"/>
          <w:szCs w:val="32"/>
          <w:u w:val="single"/>
        </w:rPr>
      </w:pPr>
      <w:r w:rsidRPr="00CF4108">
        <w:rPr>
          <w:rFonts w:ascii="Times New Roman" w:hAnsi="Times New Roman" w:cs="Times New Roman"/>
          <w:b/>
          <w:bCs/>
          <w:sz w:val="28"/>
          <w:szCs w:val="28"/>
          <w:u w:val="single"/>
        </w:rPr>
        <w:t>Syntax</w:t>
      </w:r>
    </w:p>
    <w:p w14:paraId="532AD1CA" w14:textId="0F27DA8C" w:rsidR="00193B25" w:rsidRPr="003D0BA5" w:rsidRDefault="00AD796D" w:rsidP="00E136D5">
      <w:pPr>
        <w:pStyle w:val="ListParagraph"/>
        <w:numPr>
          <w:ilvl w:val="0"/>
          <w:numId w:val="15"/>
        </w:numPr>
        <w:spacing w:line="360" w:lineRule="auto"/>
        <w:jc w:val="both"/>
        <w:rPr>
          <w:rFonts w:ascii="Times New Roman" w:hAnsi="Times New Roman" w:cs="Times New Roman"/>
          <w:b/>
          <w:bCs/>
          <w:sz w:val="28"/>
          <w:szCs w:val="28"/>
          <w:lang w:val="vi-VN"/>
        </w:rPr>
      </w:pPr>
      <w:r w:rsidRPr="003D0BA5">
        <w:rPr>
          <w:rFonts w:ascii="Times New Roman" w:hAnsi="Times New Roman" w:cs="Times New Roman"/>
          <w:b/>
          <w:bCs/>
          <w:sz w:val="28"/>
          <w:szCs w:val="28"/>
          <w:lang w:val="vi-VN"/>
        </w:rPr>
        <w:t xml:space="preserve">Active-Passive </w:t>
      </w:r>
      <w:r w:rsidRPr="003D0BA5">
        <w:rPr>
          <w:rFonts w:ascii="Times New Roman" w:hAnsi="Times New Roman" w:cs="Times New Roman"/>
          <w:b/>
          <w:bCs/>
          <w:sz w:val="28"/>
          <w:szCs w:val="28"/>
        </w:rPr>
        <w:t>Voice</w:t>
      </w:r>
    </w:p>
    <w:p w14:paraId="6C804AC5" w14:textId="0FF07474" w:rsidR="00AD796D" w:rsidRPr="009755E4" w:rsidRDefault="00AD796D" w:rsidP="00E136D5">
      <w:pPr>
        <w:spacing w:line="360" w:lineRule="auto"/>
        <w:jc w:val="both"/>
        <w:rPr>
          <w:rFonts w:ascii="Times New Roman" w:hAnsi="Times New Roman" w:cs="Times New Roman"/>
          <w:lang w:val="vi-VN"/>
        </w:rPr>
      </w:pPr>
      <w:r w:rsidRPr="003D0BA5">
        <w:rPr>
          <w:rFonts w:ascii="Times New Roman" w:hAnsi="Times New Roman" w:cs="Times New Roman"/>
          <w:u w:val="single"/>
        </w:rPr>
        <w:t>Two experiments</w:t>
      </w:r>
      <w:r w:rsidRPr="009755E4">
        <w:rPr>
          <w:rFonts w:ascii="Times New Roman" w:hAnsi="Times New Roman" w:cs="Times New Roman"/>
        </w:rPr>
        <w:t xml:space="preserve"> have used them to pave a new way forward</w:t>
      </w:r>
      <w:r w:rsidR="00ED0C6C">
        <w:rPr>
          <w:rFonts w:ascii="Times New Roman" w:hAnsi="Times New Roman" w:cs="Times New Roman"/>
        </w:rPr>
        <w:t>.</w:t>
      </w:r>
      <w:r w:rsidR="00ED0C6C">
        <w:rPr>
          <w:rFonts w:ascii="Times New Roman" w:hAnsi="Times New Roman" w:cs="Times New Roman"/>
          <w:lang w:val="vi-VN"/>
        </w:rPr>
        <w:t>...</w:t>
      </w:r>
      <w:r w:rsidRPr="009755E4">
        <w:rPr>
          <w:rFonts w:ascii="Times New Roman" w:hAnsi="Times New Roman" w:cs="Times New Roman"/>
          <w:lang w:val="vi-VN"/>
        </w:rPr>
        <w:t>(Active)</w:t>
      </w:r>
    </w:p>
    <w:p w14:paraId="7ECB5832" w14:textId="0E55A966" w:rsidR="006D753B" w:rsidRPr="000137AC" w:rsidRDefault="00AD796D" w:rsidP="00E136D5">
      <w:pPr>
        <w:spacing w:line="360" w:lineRule="auto"/>
        <w:jc w:val="both"/>
        <w:rPr>
          <w:rFonts w:ascii="Times New Roman" w:hAnsi="Times New Roman" w:cs="Times New Roman"/>
        </w:rPr>
      </w:pPr>
      <w:r w:rsidRPr="000137AC">
        <w:rPr>
          <w:rFonts w:ascii="Times New Roman" w:hAnsi="Times New Roman" w:cs="Times New Roman"/>
          <w:u w:val="single"/>
          <w:lang w:val="vi-VN"/>
        </w:rPr>
        <w:t>Đã có</w:t>
      </w:r>
      <w:r w:rsidRPr="000137AC">
        <w:rPr>
          <w:rFonts w:ascii="Times New Roman" w:hAnsi="Times New Roman" w:cs="Times New Roman"/>
          <w:lang w:val="vi-VN"/>
        </w:rPr>
        <w:t xml:space="preserve"> hai thí nghiệm khoa học </w:t>
      </w:r>
      <w:r w:rsidRPr="000137AC">
        <w:rPr>
          <w:rFonts w:ascii="Times New Roman" w:hAnsi="Times New Roman" w:cs="Times New Roman"/>
          <w:u w:val="single"/>
          <w:lang w:val="vi-VN"/>
        </w:rPr>
        <w:t>được thực hiện</w:t>
      </w:r>
      <w:r w:rsidRPr="000137AC">
        <w:rPr>
          <w:rFonts w:ascii="Times New Roman" w:hAnsi="Times New Roman" w:cs="Times New Roman"/>
          <w:lang w:val="vi-VN"/>
        </w:rPr>
        <w:t xml:space="preserve"> sử dụng máy tính lượng tử để mở ra một hướng đi mới...</w:t>
      </w:r>
      <w:r w:rsidR="009755E4" w:rsidRPr="000137AC">
        <w:rPr>
          <w:rFonts w:ascii="Times New Roman" w:hAnsi="Times New Roman" w:cs="Times New Roman"/>
          <w:lang w:val="vi-VN"/>
        </w:rPr>
        <w:t>(Passive)</w:t>
      </w:r>
    </w:p>
    <w:p w14:paraId="5881180A" w14:textId="0F7A10B3" w:rsidR="003D0BA5" w:rsidRPr="0001452C" w:rsidRDefault="009755E4" w:rsidP="0001452C">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A common</w:t>
      </w:r>
      <w:r w:rsidRPr="009755E4">
        <w:rPr>
          <w:rFonts w:ascii="Times New Roman" w:hAnsi="Times New Roman" w:cs="Times New Roman"/>
          <w:lang w:val="vi-VN"/>
        </w:rPr>
        <w:t xml:space="preserve"> </w:t>
      </w:r>
      <w:r w:rsidRPr="009755E4">
        <w:rPr>
          <w:rFonts w:ascii="Times New Roman" w:hAnsi="Times New Roman" w:cs="Times New Roman"/>
        </w:rPr>
        <w:t>and natural structure in Vietnamese for introducing a past event</w:t>
      </w:r>
      <w:r w:rsidR="003B48AC">
        <w:rPr>
          <w:rFonts w:ascii="Times New Roman" w:hAnsi="Times New Roman" w:cs="Times New Roman"/>
        </w:rPr>
        <w:t>.</w:t>
      </w:r>
    </w:p>
    <w:p w14:paraId="61AC3D37" w14:textId="77777777" w:rsidR="003D0BA5" w:rsidRPr="003D0BA5" w:rsidRDefault="003D0BA5" w:rsidP="00E136D5">
      <w:pPr>
        <w:pStyle w:val="ListParagraph"/>
        <w:numPr>
          <w:ilvl w:val="0"/>
          <w:numId w:val="23"/>
        </w:numPr>
        <w:tabs>
          <w:tab w:val="left" w:pos="709"/>
        </w:tabs>
        <w:spacing w:line="360" w:lineRule="auto"/>
        <w:jc w:val="both"/>
        <w:rPr>
          <w:rFonts w:ascii="Times New Roman" w:hAnsi="Times New Roman" w:cs="Times New Roman"/>
          <w:b/>
          <w:bCs/>
          <w:lang w:val="vi-VN"/>
        </w:rPr>
      </w:pPr>
      <w:r>
        <w:rPr>
          <w:rFonts w:ascii="Times New Roman" w:hAnsi="Times New Roman" w:cs="Times New Roman"/>
          <w:b/>
          <w:bCs/>
          <w:sz w:val="28"/>
          <w:szCs w:val="28"/>
          <w:lang w:val="vi-VN"/>
        </w:rPr>
        <w:t>Transposition</w:t>
      </w:r>
    </w:p>
    <w:p w14:paraId="1D17873D" w14:textId="259232FF" w:rsidR="006D753B" w:rsidRDefault="003D0BA5" w:rsidP="00E136D5">
      <w:pPr>
        <w:tabs>
          <w:tab w:val="left" w:pos="709"/>
        </w:tabs>
        <w:spacing w:line="360" w:lineRule="auto"/>
        <w:jc w:val="both"/>
        <w:rPr>
          <w:rFonts w:ascii="Times New Roman" w:hAnsi="Times New Roman" w:cs="Times New Roman"/>
        </w:rPr>
      </w:pPr>
      <w:r w:rsidRPr="003D0BA5">
        <w:rPr>
          <w:rFonts w:ascii="Times New Roman" w:hAnsi="Times New Roman" w:cs="Times New Roman"/>
        </w:rPr>
        <w:t xml:space="preserve">Quantum computers are </w:t>
      </w:r>
      <w:r w:rsidRPr="00FF3C6B">
        <w:rPr>
          <w:rFonts w:ascii="Times New Roman" w:hAnsi="Times New Roman" w:cs="Times New Roman"/>
        </w:rPr>
        <w:t xml:space="preserve">on the edge of </w:t>
      </w:r>
      <w:r w:rsidRPr="003D0BA5">
        <w:rPr>
          <w:rFonts w:ascii="Times New Roman" w:hAnsi="Times New Roman" w:cs="Times New Roman"/>
          <w:u w:val="single"/>
        </w:rPr>
        <w:t>revealing</w:t>
      </w:r>
      <w:r w:rsidRPr="003D0BA5">
        <w:rPr>
          <w:rFonts w:ascii="Times New Roman" w:hAnsi="Times New Roman" w:cs="Times New Roman"/>
        </w:rPr>
        <w:t xml:space="preserve"> new particle physics</w:t>
      </w:r>
      <w:r w:rsidR="00A77BD0">
        <w:rPr>
          <w:rFonts w:ascii="Times New Roman" w:hAnsi="Times New Roman" w:cs="Times New Roman"/>
        </w:rPr>
        <w:t xml:space="preserve"> (Noun)</w:t>
      </w:r>
    </w:p>
    <w:p w14:paraId="061D9089" w14:textId="16C405F6" w:rsidR="003D0BA5" w:rsidRDefault="003D0BA5" w:rsidP="00E136D5">
      <w:pPr>
        <w:tabs>
          <w:tab w:val="left" w:pos="709"/>
        </w:tabs>
        <w:spacing w:line="360" w:lineRule="auto"/>
        <w:jc w:val="both"/>
        <w:rPr>
          <w:rFonts w:ascii="Times New Roman" w:hAnsi="Times New Roman" w:cs="Times New Roman"/>
        </w:rPr>
      </w:pPr>
      <w:r w:rsidRPr="003D0BA5">
        <w:rPr>
          <w:rFonts w:ascii="Times New Roman" w:hAnsi="Times New Roman" w:cs="Times New Roman"/>
        </w:rPr>
        <w:t xml:space="preserve">Máy tính lượng tử </w:t>
      </w:r>
      <w:r w:rsidRPr="003D0BA5">
        <w:rPr>
          <w:rFonts w:ascii="Times New Roman" w:hAnsi="Times New Roman" w:cs="Times New Roman"/>
          <w:u w:val="single"/>
        </w:rPr>
        <w:t>hé lộ</w:t>
      </w:r>
      <w:r w:rsidRPr="003D0BA5">
        <w:rPr>
          <w:rFonts w:ascii="Times New Roman" w:hAnsi="Times New Roman" w:cs="Times New Roman"/>
        </w:rPr>
        <w:t xml:space="preserve"> những khám phá mới về vật lí hạt</w:t>
      </w:r>
      <w:r w:rsidR="00A77BD0">
        <w:rPr>
          <w:rFonts w:ascii="Times New Roman" w:hAnsi="Times New Roman" w:cs="Times New Roman"/>
        </w:rPr>
        <w:t xml:space="preserve"> (Verb)</w:t>
      </w:r>
    </w:p>
    <w:p w14:paraId="579B160C" w14:textId="28A3311A" w:rsidR="00FF3C6B" w:rsidRPr="00FF3C6B" w:rsidRDefault="00A77BD0" w:rsidP="00E136D5">
      <w:pPr>
        <w:pStyle w:val="ListParagraph"/>
        <w:numPr>
          <w:ilvl w:val="0"/>
          <w:numId w:val="24"/>
        </w:numPr>
        <w:tabs>
          <w:tab w:val="left" w:pos="709"/>
        </w:tabs>
        <w:spacing w:line="360" w:lineRule="auto"/>
        <w:jc w:val="both"/>
        <w:rPr>
          <w:rFonts w:ascii="Times New Roman" w:hAnsi="Times New Roman" w:cs="Times New Roman"/>
        </w:rPr>
      </w:pPr>
      <w:r>
        <w:rPr>
          <w:rFonts w:ascii="Times New Roman" w:hAnsi="Times New Roman" w:cs="Times New Roman"/>
        </w:rPr>
        <w:t>Creating a more impactful headline structure in Vietnamese by changing the noun “revealing” to the verb “hé</w:t>
      </w:r>
      <w:r>
        <w:rPr>
          <w:rFonts w:ascii="Times New Roman" w:hAnsi="Times New Roman" w:cs="Times New Roman"/>
          <w:lang w:val="vi-VN"/>
        </w:rPr>
        <w:t xml:space="preserve"> lộ” (to reveal) and focusing on the result “những khám phá mới” instead of the action in progress “on the edge of </w:t>
      </w:r>
      <w:r w:rsidR="00FF3C6B">
        <w:rPr>
          <w:rFonts w:ascii="Times New Roman" w:hAnsi="Times New Roman" w:cs="Times New Roman"/>
          <w:lang w:val="vi-VN"/>
        </w:rPr>
        <w:t>revealing”</w:t>
      </w:r>
    </w:p>
    <w:p w14:paraId="5ADEEBD8" w14:textId="77777777" w:rsidR="00FF3C6B" w:rsidRPr="00FF3C6B" w:rsidRDefault="00FF3C6B" w:rsidP="00E136D5">
      <w:pPr>
        <w:pStyle w:val="ListParagraph"/>
        <w:tabs>
          <w:tab w:val="left" w:pos="709"/>
        </w:tabs>
        <w:spacing w:line="360" w:lineRule="auto"/>
        <w:ind w:left="360"/>
        <w:jc w:val="both"/>
        <w:rPr>
          <w:rFonts w:ascii="Times New Roman" w:hAnsi="Times New Roman" w:cs="Times New Roman"/>
        </w:rPr>
      </w:pPr>
    </w:p>
    <w:p w14:paraId="0FDE749A" w14:textId="04928C8A" w:rsidR="00FF3C6B" w:rsidRPr="0032087C" w:rsidRDefault="00DB3E14" w:rsidP="00E136D5">
      <w:pPr>
        <w:tabs>
          <w:tab w:val="left" w:pos="709"/>
        </w:tabs>
        <w:spacing w:line="360" w:lineRule="auto"/>
        <w:jc w:val="both"/>
        <w:rPr>
          <w:rFonts w:ascii="Times New Roman" w:eastAsia="Times New Roman" w:hAnsi="Times New Roman" w:cs="Times New Roman"/>
          <w:color w:val="000000"/>
          <w:kern w:val="0"/>
          <w:lang w:val="vi-VN"/>
          <w14:ligatures w14:val="none"/>
        </w:rPr>
      </w:pPr>
      <w:r>
        <w:rPr>
          <w:rFonts w:ascii="Times New Roman" w:hAnsi="Times New Roman" w:cs="Times New Roman"/>
          <w:b/>
          <w:bCs/>
          <w:lang w:val="vi-VN"/>
        </w:rPr>
        <w:t>...</w:t>
      </w:r>
      <w:r w:rsidR="0032087C">
        <w:rPr>
          <w:rFonts w:ascii="Times New Roman" w:eastAsia="Times New Roman" w:hAnsi="Times New Roman" w:cs="Times New Roman"/>
          <w:color w:val="000000"/>
          <w:kern w:val="0"/>
          <w14:ligatures w14:val="none"/>
        </w:rPr>
        <w:t>solve</w:t>
      </w:r>
      <w:r w:rsidR="0032087C" w:rsidRPr="00CD6F2F">
        <w:rPr>
          <w:rFonts w:ascii="Times New Roman" w:eastAsia="Times New Roman" w:hAnsi="Times New Roman" w:cs="Times New Roman"/>
          <w:color w:val="000000"/>
          <w:kern w:val="0"/>
          <w14:ligatures w14:val="none"/>
        </w:rPr>
        <w:t xml:space="preserve"> problems that are otherwise </w:t>
      </w:r>
      <w:r w:rsidR="0032087C" w:rsidRPr="0032087C">
        <w:rPr>
          <w:rFonts w:ascii="Times New Roman" w:eastAsia="Times New Roman" w:hAnsi="Times New Roman" w:cs="Times New Roman"/>
          <w:color w:val="000000"/>
          <w:kern w:val="0"/>
          <w:u w:val="single"/>
          <w14:ligatures w14:val="none"/>
        </w:rPr>
        <w:t>intractable</w:t>
      </w:r>
      <w:r w:rsidR="0032087C">
        <w:rPr>
          <w:rFonts w:ascii="Times New Roman" w:eastAsia="Times New Roman" w:hAnsi="Times New Roman" w:cs="Times New Roman"/>
          <w:color w:val="000000"/>
          <w:kern w:val="0"/>
          <w:lang w:val="vi-VN"/>
          <w14:ligatures w14:val="none"/>
        </w:rPr>
        <w:t xml:space="preserve"> (Adjective)</w:t>
      </w:r>
    </w:p>
    <w:p w14:paraId="5FBA0444" w14:textId="1BA55270" w:rsidR="0032087C" w:rsidRDefault="00DB3E14" w:rsidP="00E136D5">
      <w:pPr>
        <w:tabs>
          <w:tab w:val="left" w:pos="709"/>
        </w:tabs>
        <w:spacing w:line="360" w:lineRule="auto"/>
        <w:jc w:val="both"/>
        <w:rPr>
          <w:rFonts w:ascii="Times New Roman" w:eastAsia="Times New Roman" w:hAnsi="Times New Roman" w:cs="Times New Roman"/>
          <w:color w:val="000000"/>
          <w:kern w:val="0"/>
          <w:lang w:val="vi-VN"/>
          <w14:ligatures w14:val="none"/>
        </w:rPr>
      </w:pPr>
      <w:r>
        <w:rPr>
          <w:rFonts w:ascii="Times New Roman" w:hAnsi="Times New Roman" w:cs="Times New Roman"/>
          <w:b/>
          <w:bCs/>
          <w:lang w:val="vi-VN"/>
        </w:rPr>
        <w:t>...</w:t>
      </w:r>
      <w:r w:rsidR="0032087C" w:rsidRPr="00AC0791">
        <w:rPr>
          <w:rFonts w:ascii="Times New Roman" w:eastAsia="Times New Roman" w:hAnsi="Times New Roman" w:cs="Times New Roman"/>
          <w:color w:val="000000"/>
          <w:kern w:val="0"/>
          <w14:ligatures w14:val="none"/>
        </w:rPr>
        <w:t xml:space="preserve">giải quyết </w:t>
      </w:r>
      <w:r w:rsidR="0032087C" w:rsidRPr="0032087C">
        <w:rPr>
          <w:rFonts w:ascii="Times New Roman" w:eastAsia="Times New Roman" w:hAnsi="Times New Roman" w:cs="Times New Roman"/>
          <w:color w:val="000000"/>
          <w:kern w:val="0"/>
          <w:u w:val="single"/>
          <w14:ligatures w14:val="none"/>
        </w:rPr>
        <w:t>những vấn đề vốn được cho là bất khả thi</w:t>
      </w:r>
      <w:r w:rsidR="0032087C">
        <w:rPr>
          <w:rFonts w:ascii="Times New Roman" w:eastAsia="Times New Roman" w:hAnsi="Times New Roman" w:cs="Times New Roman"/>
          <w:color w:val="000000"/>
          <w:kern w:val="0"/>
          <w:lang w:val="vi-VN"/>
          <w14:ligatures w14:val="none"/>
        </w:rPr>
        <w:t xml:space="preserve"> (Noun phrase)</w:t>
      </w:r>
    </w:p>
    <w:p w14:paraId="6DCAF605" w14:textId="2AFCCC61" w:rsidR="003B48AC" w:rsidRPr="0001452C" w:rsidRDefault="0032087C" w:rsidP="0001452C">
      <w:pPr>
        <w:pStyle w:val="ListParagraph"/>
        <w:numPr>
          <w:ilvl w:val="0"/>
          <w:numId w:val="24"/>
        </w:numPr>
        <w:tabs>
          <w:tab w:val="left" w:pos="709"/>
        </w:tabs>
        <w:spacing w:line="360" w:lineRule="auto"/>
        <w:jc w:val="both"/>
        <w:rPr>
          <w:rFonts w:ascii="Times New Roman" w:hAnsi="Times New Roman" w:cs="Times New Roman"/>
          <w:lang w:val="vi-VN"/>
        </w:rPr>
      </w:pPr>
      <w:r w:rsidRPr="0032087C">
        <w:rPr>
          <w:rFonts w:ascii="Times New Roman" w:hAnsi="Times New Roman" w:cs="Times New Roman"/>
          <w:lang w:val="vi-VN"/>
        </w:rPr>
        <w:lastRenderedPageBreak/>
        <w:t>Shifting</w:t>
      </w:r>
      <w:r>
        <w:rPr>
          <w:rFonts w:ascii="Times New Roman" w:hAnsi="Times New Roman" w:cs="Times New Roman"/>
          <w:lang w:val="vi-VN"/>
        </w:rPr>
        <w:t xml:space="preserve"> an adjective to a des</w:t>
      </w:r>
      <w:r>
        <w:rPr>
          <w:rFonts w:ascii="Times New Roman" w:hAnsi="Times New Roman" w:cs="Times New Roman"/>
        </w:rPr>
        <w:t>criptive noun phrase makes Vietnamese sound more academic and serious, matching the tone of the source article.</w:t>
      </w:r>
    </w:p>
    <w:p w14:paraId="3E595E58" w14:textId="0F3F79C5" w:rsidR="006D753B" w:rsidRPr="003D0BA5" w:rsidRDefault="003B48AC" w:rsidP="00E136D5">
      <w:pPr>
        <w:pStyle w:val="ListParagraph"/>
        <w:numPr>
          <w:ilvl w:val="0"/>
          <w:numId w:val="15"/>
        </w:numPr>
        <w:tabs>
          <w:tab w:val="left" w:pos="709"/>
        </w:tabs>
        <w:spacing w:line="360" w:lineRule="auto"/>
        <w:jc w:val="both"/>
        <w:rPr>
          <w:rFonts w:ascii="Times New Roman" w:hAnsi="Times New Roman" w:cs="Times New Roman"/>
          <w:b/>
          <w:bCs/>
          <w:sz w:val="28"/>
          <w:szCs w:val="28"/>
        </w:rPr>
      </w:pPr>
      <w:r w:rsidRPr="003D0BA5">
        <w:rPr>
          <w:rFonts w:ascii="Times New Roman" w:hAnsi="Times New Roman" w:cs="Times New Roman"/>
          <w:b/>
          <w:bCs/>
          <w:sz w:val="28"/>
          <w:szCs w:val="28"/>
        </w:rPr>
        <w:t xml:space="preserve"> Use of conjunctions</w:t>
      </w:r>
    </w:p>
    <w:p w14:paraId="598F7168" w14:textId="5358608E" w:rsidR="00B6012E" w:rsidRDefault="003B48AC" w:rsidP="00E136D5">
      <w:pPr>
        <w:spacing w:before="240" w:after="240" w:line="360" w:lineRule="auto"/>
        <w:jc w:val="both"/>
        <w:rPr>
          <w:rFonts w:ascii="Times New Roman" w:eastAsia="Times New Roman" w:hAnsi="Times New Roman" w:cs="Times New Roman"/>
          <w:color w:val="000000"/>
          <w:kern w:val="0"/>
          <w14:ligatures w14:val="none"/>
        </w:rPr>
      </w:pPr>
      <w:r w:rsidRPr="00CD6F2F">
        <w:rPr>
          <w:rFonts w:ascii="Times New Roman" w:eastAsia="Times New Roman" w:hAnsi="Times New Roman" w:cs="Times New Roman"/>
          <w:color w:val="000000"/>
          <w:kern w:val="0"/>
          <w14:ligatures w14:val="none"/>
        </w:rPr>
        <w:t xml:space="preserve">He and his colleagues used a quantum computer to simulate how excited particles – those with lots of energy – </w:t>
      </w:r>
      <w:r w:rsidRPr="00D536B6">
        <w:rPr>
          <w:rFonts w:ascii="Times New Roman" w:eastAsia="Times New Roman" w:hAnsi="Times New Roman" w:cs="Times New Roman"/>
          <w:color w:val="000000"/>
          <w:kern w:val="0"/>
          <w:u w:val="single"/>
          <w14:ligatures w14:val="none"/>
        </w:rPr>
        <w:t>behave in quantum fields, a situation akin</w:t>
      </w:r>
      <w:r w:rsidR="00B6012E">
        <w:rPr>
          <w:rFonts w:ascii="Times New Roman" w:eastAsia="Times New Roman" w:hAnsi="Times New Roman" w:cs="Times New Roman"/>
          <w:color w:val="000000"/>
          <w:kern w:val="0"/>
          <w14:ligatures w14:val="none"/>
        </w:rPr>
        <w:t>….</w:t>
      </w:r>
    </w:p>
    <w:p w14:paraId="67ABB592" w14:textId="0B890ED0" w:rsidR="003B48AC" w:rsidRPr="00CD6F2F" w:rsidRDefault="003B48AC" w:rsidP="00E136D5">
      <w:pPr>
        <w:spacing w:before="240" w:after="240" w:line="360" w:lineRule="auto"/>
        <w:jc w:val="both"/>
        <w:rPr>
          <w:rFonts w:ascii="Times New Roman" w:eastAsia="Times New Roman" w:hAnsi="Times New Roman" w:cs="Times New Roman"/>
          <w:kern w:val="0"/>
          <w:sz w:val="20"/>
          <w:szCs w:val="20"/>
          <w14:ligatures w14:val="none"/>
        </w:rPr>
      </w:pPr>
      <w:r w:rsidRPr="00AC0791">
        <w:rPr>
          <w:rFonts w:ascii="Times New Roman" w:eastAsia="Times New Roman" w:hAnsi="Times New Roman" w:cs="Times New Roman"/>
          <w:color w:val="000000"/>
          <w:kern w:val="0"/>
          <w14:ligatures w14:val="none"/>
        </w:rPr>
        <w:t xml:space="preserve">Ông và những đồng nghiệp của mình đã dùng máy tính lượng tử để mô phỏng lại các hạt trong trạng thái kích thích hay còn được hiểu là hạt mang mức năng lượng lớn. </w:t>
      </w:r>
      <w:r w:rsidRPr="00D536B6">
        <w:rPr>
          <w:rFonts w:ascii="Times New Roman" w:eastAsia="Times New Roman" w:hAnsi="Times New Roman" w:cs="Times New Roman"/>
          <w:color w:val="000000"/>
          <w:kern w:val="0"/>
          <w:u w:val="single"/>
          <w14:ligatures w14:val="none"/>
        </w:rPr>
        <w:t xml:space="preserve">Và quan sát hành vi của </w:t>
      </w:r>
      <w:r w:rsidRPr="00B6012E">
        <w:rPr>
          <w:rFonts w:ascii="Times New Roman" w:eastAsia="Times New Roman" w:hAnsi="Times New Roman" w:cs="Times New Roman"/>
          <w:color w:val="000000"/>
          <w:kern w:val="0"/>
          <w:u w:val="single"/>
          <w14:ligatures w14:val="none"/>
        </w:rPr>
        <w:t>chúng trong trường lượng tử, một tình huống tương đồng</w:t>
      </w:r>
      <w:r w:rsidR="00B6012E">
        <w:rPr>
          <w:rFonts w:ascii="Times New Roman" w:eastAsia="Times New Roman" w:hAnsi="Times New Roman" w:cs="Times New Roman"/>
          <w:color w:val="000000"/>
          <w:kern w:val="0"/>
          <w14:ligatures w14:val="none"/>
        </w:rPr>
        <w:t>….</w:t>
      </w:r>
    </w:p>
    <w:p w14:paraId="6D65371A" w14:textId="3482AA2B" w:rsidR="00421293" w:rsidRPr="0001452C" w:rsidRDefault="00D536B6" w:rsidP="0001452C">
      <w:pPr>
        <w:pStyle w:val="ListParagraph"/>
        <w:numPr>
          <w:ilvl w:val="0"/>
          <w:numId w:val="1"/>
        </w:numPr>
        <w:tabs>
          <w:tab w:val="left" w:pos="709"/>
        </w:tabs>
        <w:spacing w:line="360" w:lineRule="auto"/>
        <w:jc w:val="both"/>
        <w:rPr>
          <w:rFonts w:ascii="Times New Roman" w:hAnsi="Times New Roman" w:cs="Times New Roman"/>
        </w:rPr>
      </w:pPr>
      <w:r>
        <w:rPr>
          <w:rFonts w:ascii="Times New Roman" w:hAnsi="Times New Roman" w:cs="Times New Roman"/>
        </w:rPr>
        <w:t>The original sentence is split into two sentences, making the text easier to follow</w:t>
      </w:r>
      <w:r w:rsidR="00BD5590">
        <w:rPr>
          <w:rFonts w:ascii="Times New Roman" w:hAnsi="Times New Roman" w:cs="Times New Roman"/>
        </w:rPr>
        <w:t>.</w:t>
      </w:r>
    </w:p>
    <w:p w14:paraId="60403E82" w14:textId="668BF46C" w:rsidR="00B73204" w:rsidRPr="003433EE" w:rsidRDefault="00B73204" w:rsidP="003433EE">
      <w:pPr>
        <w:tabs>
          <w:tab w:val="left" w:pos="709"/>
        </w:tabs>
        <w:spacing w:line="360" w:lineRule="auto"/>
        <w:ind w:left="80"/>
        <w:jc w:val="both"/>
        <w:rPr>
          <w:rFonts w:ascii="Times New Roman" w:hAnsi="Times New Roman" w:cs="Times New Roman"/>
        </w:rPr>
      </w:pPr>
      <w:r w:rsidRPr="003433EE">
        <w:rPr>
          <w:rFonts w:ascii="Times New Roman" w:hAnsi="Times New Roman" w:cs="Times New Roman"/>
          <w:b/>
          <w:bCs/>
          <w:sz w:val="28"/>
          <w:szCs w:val="28"/>
          <w:u w:val="single"/>
        </w:rPr>
        <w:t>Semantic</w:t>
      </w:r>
      <w:r w:rsidRPr="003433EE">
        <w:rPr>
          <w:rFonts w:ascii="Times New Roman" w:hAnsi="Times New Roman" w:cs="Times New Roman"/>
          <w:b/>
          <w:bCs/>
          <w:sz w:val="28"/>
          <w:szCs w:val="28"/>
          <w:u w:val="single"/>
          <w:lang w:val="vi-VN"/>
        </w:rPr>
        <w:t xml:space="preserve"> </w:t>
      </w:r>
    </w:p>
    <w:p w14:paraId="1BAADBBE" w14:textId="77777777" w:rsidR="00B73204" w:rsidRPr="00DB3E14" w:rsidRDefault="00B73204" w:rsidP="00E136D5">
      <w:pPr>
        <w:pStyle w:val="ListParagraph"/>
        <w:numPr>
          <w:ilvl w:val="0"/>
          <w:numId w:val="41"/>
        </w:numPr>
        <w:spacing w:line="360" w:lineRule="auto"/>
        <w:jc w:val="both"/>
        <w:rPr>
          <w:rFonts w:ascii="Times New Roman" w:hAnsi="Times New Roman" w:cs="Times New Roman"/>
          <w:b/>
          <w:bCs/>
          <w:sz w:val="28"/>
          <w:szCs w:val="28"/>
        </w:rPr>
      </w:pPr>
      <w:r w:rsidRPr="00DB3E14">
        <w:rPr>
          <w:rFonts w:ascii="Times New Roman" w:hAnsi="Times New Roman" w:cs="Times New Roman"/>
          <w:b/>
          <w:bCs/>
          <w:sz w:val="28"/>
          <w:szCs w:val="28"/>
        </w:rPr>
        <w:t>Nuance Modulation</w:t>
      </w:r>
    </w:p>
    <w:p w14:paraId="04BCCBB0" w14:textId="1F4AB896" w:rsidR="00B73204" w:rsidRPr="00DB3E14" w:rsidRDefault="00B73204" w:rsidP="00E136D5">
      <w:pPr>
        <w:spacing w:line="360" w:lineRule="auto"/>
        <w:jc w:val="both"/>
        <w:rPr>
          <w:rFonts w:ascii="Times New Roman" w:hAnsi="Times New Roman" w:cs="Times New Roman"/>
        </w:rPr>
      </w:pPr>
      <w:r w:rsidRPr="00DB3E14">
        <w:rPr>
          <w:rFonts w:ascii="Times New Roman" w:hAnsi="Times New Roman" w:cs="Times New Roman"/>
        </w:rPr>
        <w:t xml:space="preserve">We </w:t>
      </w:r>
      <w:r w:rsidRPr="00DB3E14">
        <w:rPr>
          <w:rFonts w:ascii="Times New Roman" w:hAnsi="Times New Roman" w:cs="Times New Roman"/>
          <w:u w:val="single"/>
        </w:rPr>
        <w:t xml:space="preserve">visualised </w:t>
      </w:r>
      <w:r w:rsidRPr="00DB3E14">
        <w:rPr>
          <w:rFonts w:ascii="Times New Roman" w:hAnsi="Times New Roman" w:cs="Times New Roman"/>
        </w:rPr>
        <w:t xml:space="preserve">it for the first time </w:t>
      </w:r>
    </w:p>
    <w:p w14:paraId="7720569D" w14:textId="5434395B" w:rsidR="00DB3E14" w:rsidRPr="00DB3E14" w:rsidRDefault="00B73204" w:rsidP="00E136D5">
      <w:pPr>
        <w:spacing w:line="360" w:lineRule="auto"/>
        <w:jc w:val="both"/>
        <w:rPr>
          <w:rFonts w:ascii="Times New Roman" w:hAnsi="Times New Roman" w:cs="Times New Roman"/>
          <w:lang w:val="vi-VN"/>
        </w:rPr>
      </w:pPr>
      <w:r w:rsidRPr="00DB3E14">
        <w:rPr>
          <w:rFonts w:ascii="Times New Roman" w:hAnsi="Times New Roman" w:cs="Times New Roman"/>
        </w:rPr>
        <w:t>Lần</w:t>
      </w:r>
      <w:r w:rsidRPr="00DB3E14">
        <w:rPr>
          <w:rFonts w:ascii="Times New Roman" w:hAnsi="Times New Roman" w:cs="Times New Roman"/>
          <w:lang w:val="vi-VN"/>
        </w:rPr>
        <w:t xml:space="preserve"> đầu tiên chúng tôi sẽ </w:t>
      </w:r>
      <w:r w:rsidRPr="00DB3E14">
        <w:rPr>
          <w:rFonts w:ascii="Times New Roman" w:hAnsi="Times New Roman" w:cs="Times New Roman"/>
          <w:u w:val="single"/>
          <w:lang w:val="vi-VN"/>
        </w:rPr>
        <w:t>trực quan hóa</w:t>
      </w:r>
      <w:r w:rsidRPr="00DB3E14">
        <w:rPr>
          <w:rFonts w:ascii="Times New Roman" w:hAnsi="Times New Roman" w:cs="Times New Roman"/>
          <w:lang w:val="vi-VN"/>
        </w:rPr>
        <w:t xml:space="preserve"> quy trình này</w:t>
      </w:r>
    </w:p>
    <w:p w14:paraId="333C90E6" w14:textId="4C8C395D" w:rsidR="00B73204" w:rsidRPr="0001452C" w:rsidRDefault="00B73204" w:rsidP="0001452C">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Adding the future se</w:t>
      </w:r>
      <w:r>
        <w:rPr>
          <w:rFonts w:ascii="Times New Roman" w:hAnsi="Times New Roman" w:cs="Times New Roman"/>
        </w:rPr>
        <w:t>nse “sẽ</w:t>
      </w:r>
      <w:r>
        <w:rPr>
          <w:rFonts w:ascii="Times New Roman" w:hAnsi="Times New Roman" w:cs="Times New Roman"/>
          <w:lang w:val="vi-VN"/>
        </w:rPr>
        <w:t xml:space="preserve">” and using the formal Sino-Vietnamese term “trực quan hóa” creates a more </w:t>
      </w:r>
      <w:r>
        <w:rPr>
          <w:rFonts w:ascii="Times New Roman" w:hAnsi="Times New Roman" w:cs="Times New Roman"/>
        </w:rPr>
        <w:t>formal and declarative tone, highlighting a scientific breakthrough</w:t>
      </w:r>
    </w:p>
    <w:p w14:paraId="358F99E7" w14:textId="77777777" w:rsidR="00B73204" w:rsidRPr="00CF4108" w:rsidRDefault="00B73204" w:rsidP="00E136D5">
      <w:pPr>
        <w:pStyle w:val="ListParagraph"/>
        <w:numPr>
          <w:ilvl w:val="0"/>
          <w:numId w:val="16"/>
        </w:numPr>
        <w:spacing w:line="360" w:lineRule="auto"/>
        <w:jc w:val="both"/>
        <w:rPr>
          <w:rFonts w:ascii="Times New Roman" w:hAnsi="Times New Roman" w:cs="Times New Roman"/>
          <w:b/>
          <w:bCs/>
          <w:sz w:val="28"/>
          <w:szCs w:val="28"/>
        </w:rPr>
      </w:pPr>
      <w:r w:rsidRPr="00CF4108">
        <w:rPr>
          <w:rFonts w:ascii="Times New Roman" w:hAnsi="Times New Roman" w:cs="Times New Roman"/>
          <w:b/>
          <w:bCs/>
          <w:sz w:val="28"/>
          <w:szCs w:val="28"/>
        </w:rPr>
        <w:t>Explicitation</w:t>
      </w:r>
    </w:p>
    <w:p w14:paraId="610FFE4B" w14:textId="5F454628" w:rsidR="00B73204" w:rsidRPr="0047389B" w:rsidRDefault="00B73204" w:rsidP="00E136D5">
      <w:pPr>
        <w:spacing w:before="240" w:after="240" w:line="360" w:lineRule="auto"/>
        <w:jc w:val="both"/>
        <w:rPr>
          <w:rFonts w:ascii="Times New Roman" w:eastAsia="Times New Roman" w:hAnsi="Times New Roman" w:cs="Times New Roman"/>
          <w:kern w:val="0"/>
          <w:sz w:val="20"/>
          <w:szCs w:val="20"/>
          <w14:ligatures w14:val="none"/>
        </w:rPr>
      </w:pPr>
      <w:r w:rsidRPr="00CD6F2F">
        <w:rPr>
          <w:rFonts w:ascii="Times New Roman" w:eastAsia="Times New Roman" w:hAnsi="Times New Roman" w:cs="Times New Roman"/>
          <w:color w:val="000000"/>
          <w:kern w:val="0"/>
          <w14:ligatures w14:val="none"/>
        </w:rPr>
        <w:t>Roushan’s</w:t>
      </w:r>
      <w:r>
        <w:rPr>
          <w:rFonts w:ascii="Times New Roman" w:eastAsia="Times New Roman" w:hAnsi="Times New Roman" w:cs="Times New Roman"/>
          <w:color w:val="000000"/>
          <w:kern w:val="0"/>
          <w14:ligatures w14:val="none"/>
        </w:rPr>
        <w:t>….</w:t>
      </w:r>
      <w:r w:rsidRPr="00CD6F2F">
        <w:rPr>
          <w:rFonts w:ascii="Times New Roman" w:eastAsia="Times New Roman" w:hAnsi="Times New Roman" w:cs="Times New Roman"/>
          <w:color w:val="000000"/>
          <w:kern w:val="0"/>
          <w14:ligatures w14:val="none"/>
        </w:rPr>
        <w:t>particle physics – our best theory for how all particles and the forces acting upon them behave.</w:t>
      </w:r>
    </w:p>
    <w:p w14:paraId="3D9B791C" w14:textId="2BBF2BF9" w:rsidR="00B73204" w:rsidRPr="0047389B" w:rsidRDefault="00B73204" w:rsidP="00E136D5">
      <w:pPr>
        <w:spacing w:before="240" w:after="240" w:line="360" w:lineRule="auto"/>
        <w:jc w:val="both"/>
        <w:rPr>
          <w:rFonts w:ascii="Times New Roman" w:eastAsia="Times New Roman" w:hAnsi="Times New Roman" w:cs="Times New Roman"/>
          <w:kern w:val="0"/>
          <w:sz w:val="20"/>
          <w:szCs w:val="20"/>
          <w14:ligatures w14:val="none"/>
        </w:rPr>
      </w:pPr>
      <w:r w:rsidRPr="0047389B">
        <w:rPr>
          <w:rFonts w:ascii="Times New Roman" w:eastAsia="Times New Roman" w:hAnsi="Times New Roman" w:cs="Times New Roman"/>
          <w:color w:val="000000"/>
          <w:kern w:val="0"/>
          <w14:ligatures w14:val="none"/>
        </w:rPr>
        <w:t>Nhóm của Roushan</w:t>
      </w:r>
      <w:r>
        <w:rPr>
          <w:rFonts w:ascii="Times New Roman" w:eastAsia="Times New Roman" w:hAnsi="Times New Roman" w:cs="Times New Roman"/>
          <w:color w:val="000000"/>
          <w:kern w:val="0"/>
          <w14:ligatures w14:val="none"/>
        </w:rPr>
        <w:t>….</w:t>
      </w:r>
      <w:r w:rsidRPr="0047389B">
        <w:rPr>
          <w:rFonts w:ascii="Times New Roman" w:eastAsia="Times New Roman" w:hAnsi="Times New Roman" w:cs="Times New Roman"/>
          <w:color w:val="000000"/>
          <w:kern w:val="0"/>
          <w14:ligatures w14:val="none"/>
        </w:rPr>
        <w:t xml:space="preserve">vật lí hạt. </w:t>
      </w:r>
      <w:r w:rsidRPr="0047389B">
        <w:rPr>
          <w:rFonts w:ascii="Times New Roman" w:eastAsia="Times New Roman" w:hAnsi="Times New Roman" w:cs="Times New Roman"/>
          <w:color w:val="000000"/>
          <w:kern w:val="0"/>
          <w:u w:val="single"/>
          <w14:ligatures w14:val="none"/>
        </w:rPr>
        <w:t>Đây là</w:t>
      </w:r>
      <w:r w:rsidRPr="0047389B">
        <w:rPr>
          <w:rFonts w:ascii="Times New Roman" w:eastAsia="Times New Roman" w:hAnsi="Times New Roman" w:cs="Times New Roman"/>
          <w:color w:val="000000"/>
          <w:kern w:val="0"/>
          <w14:ligatures w14:val="none"/>
        </w:rPr>
        <w:t xml:space="preserve"> lí thuyết tốt nhất ở thời điểm hiện tại giải thích về cách vận hành của hạt và các lực tác động lên chúng.</w:t>
      </w:r>
    </w:p>
    <w:p w14:paraId="0BA04253" w14:textId="5E072BD6" w:rsidR="001C7445" w:rsidRPr="0001452C" w:rsidRDefault="00B73204" w:rsidP="0001452C">
      <w:pPr>
        <w:pStyle w:val="ListParagraph"/>
        <w:numPr>
          <w:ilvl w:val="0"/>
          <w:numId w:val="1"/>
        </w:numPr>
        <w:tabs>
          <w:tab w:val="left" w:pos="709"/>
        </w:tabs>
        <w:spacing w:line="360" w:lineRule="auto"/>
        <w:jc w:val="both"/>
        <w:rPr>
          <w:rFonts w:ascii="Times New Roman" w:eastAsia="Times New Roman" w:hAnsi="Times New Roman" w:cs="Times New Roman"/>
          <w:color w:val="000000"/>
          <w:kern w:val="0"/>
          <w:lang w:val="vi-VN"/>
          <w14:ligatures w14:val="none"/>
        </w:rPr>
      </w:pPr>
      <w:r w:rsidRPr="00AE4DEE">
        <w:rPr>
          <w:rFonts w:ascii="Times New Roman" w:hAnsi="Times New Roman" w:cs="Times New Roman"/>
        </w:rPr>
        <w:t>This term is added to separate the definition into another sentence, making the structure clearer and more logical in Vietnamese</w:t>
      </w:r>
    </w:p>
    <w:p w14:paraId="3AF627BF" w14:textId="37305C8A" w:rsidR="001C7445" w:rsidRPr="0061359E" w:rsidRDefault="00B73204" w:rsidP="00E136D5">
      <w:pPr>
        <w:pStyle w:val="Heading4"/>
        <w:numPr>
          <w:ilvl w:val="3"/>
          <w:numId w:val="11"/>
        </w:numPr>
        <w:spacing w:line="360" w:lineRule="auto"/>
        <w:jc w:val="both"/>
        <w:rPr>
          <w:rFonts w:ascii="Times New Roman" w:hAnsi="Times New Roman" w:cs="Times New Roman"/>
          <w:b/>
          <w:bCs/>
          <w:i w:val="0"/>
          <w:iCs w:val="0"/>
        </w:rPr>
      </w:pPr>
      <w:bookmarkStart w:id="50" w:name="_Toc203075152"/>
      <w:r w:rsidRPr="0061359E">
        <w:rPr>
          <w:rFonts w:ascii="Times New Roman" w:hAnsi="Times New Roman" w:cs="Times New Roman"/>
          <w:b/>
          <w:bCs/>
          <w:i w:val="0"/>
          <w:iCs w:val="0"/>
          <w:color w:val="000000" w:themeColor="text1"/>
          <w:sz w:val="28"/>
          <w:szCs w:val="28"/>
        </w:rPr>
        <w:t>Specific Translation Issues</w:t>
      </w:r>
      <w:bookmarkEnd w:id="50"/>
    </w:p>
    <w:p w14:paraId="485C597E" w14:textId="355ECA77" w:rsidR="00B73204" w:rsidRDefault="00B73204" w:rsidP="00E136D5">
      <w:pPr>
        <w:pStyle w:val="ListParagraph"/>
        <w:numPr>
          <w:ilvl w:val="0"/>
          <w:numId w:val="30"/>
        </w:numPr>
        <w:tabs>
          <w:tab w:val="left" w:pos="709"/>
        </w:tabs>
        <w:spacing w:line="360" w:lineRule="auto"/>
        <w:jc w:val="both"/>
        <w:rPr>
          <w:rFonts w:ascii="Times New Roman" w:eastAsia="Times New Roman" w:hAnsi="Times New Roman" w:cs="Times New Roman"/>
          <w:b/>
          <w:bCs/>
          <w:color w:val="000000"/>
          <w:kern w:val="0"/>
          <w:sz w:val="28"/>
          <w:szCs w:val="28"/>
          <w14:ligatures w14:val="none"/>
        </w:rPr>
      </w:pPr>
      <w:r w:rsidRPr="006E17BF">
        <w:rPr>
          <w:rFonts w:ascii="Times New Roman" w:eastAsia="Times New Roman" w:hAnsi="Times New Roman" w:cs="Times New Roman"/>
          <w:b/>
          <w:bCs/>
          <w:color w:val="000000"/>
          <w:kern w:val="0"/>
          <w:sz w:val="28"/>
          <w:szCs w:val="28"/>
          <w14:ligatures w14:val="none"/>
        </w:rPr>
        <w:t>Translating Idioms and Figurative Language</w:t>
      </w:r>
    </w:p>
    <w:p w14:paraId="68022628" w14:textId="6006BB0F" w:rsidR="006E17BF" w:rsidRPr="0001452C" w:rsidRDefault="006E17BF" w:rsidP="0001452C">
      <w:pPr>
        <w:tabs>
          <w:tab w:val="left" w:pos="709"/>
        </w:tabs>
        <w:spacing w:line="360" w:lineRule="auto"/>
        <w:jc w:val="both"/>
        <w:rPr>
          <w:rFonts w:ascii="Times New Roman" w:eastAsia="Times New Roman" w:hAnsi="Times New Roman" w:cs="Times New Roman"/>
          <w:color w:val="000000"/>
          <w:kern w:val="0"/>
          <w:lang w:val="vi-VN"/>
          <w14:ligatures w14:val="none"/>
        </w:rPr>
      </w:pPr>
      <w:r w:rsidRPr="0001452C">
        <w:rPr>
          <w:rFonts w:ascii="Times New Roman" w:eastAsia="Times New Roman" w:hAnsi="Times New Roman" w:cs="Times New Roman"/>
          <w:color w:val="000000"/>
          <w:kern w:val="0"/>
          <w14:ligatures w14:val="none"/>
        </w:rPr>
        <w:lastRenderedPageBreak/>
        <w:t>Figurative phrases like “</w:t>
      </w:r>
      <w:r w:rsidR="00AE4DEE" w:rsidRPr="0001452C">
        <w:rPr>
          <w:rFonts w:ascii="Times New Roman" w:eastAsia="Times New Roman" w:hAnsi="Times New Roman" w:cs="Times New Roman"/>
          <w:color w:val="000000"/>
          <w:kern w:val="0"/>
          <w14:ligatures w14:val="none"/>
        </w:rPr>
        <w:t>neck and neck”, “on the edge of revealing”, and “snapshots” can not be literally translated due to their inaccuracy and awkwardness in Vietnamese. Instead, semantically equivalent words and phrases will be used to convey their meaning. “neck and neck” -&gt; “ngang tầm</w:t>
      </w:r>
      <w:r w:rsidR="00AE4DEE" w:rsidRPr="0001452C">
        <w:rPr>
          <w:rFonts w:ascii="Times New Roman" w:eastAsia="Times New Roman" w:hAnsi="Times New Roman" w:cs="Times New Roman"/>
          <w:color w:val="000000"/>
          <w:kern w:val="0"/>
          <w:lang w:val="vi-VN"/>
          <w14:ligatures w14:val="none"/>
        </w:rPr>
        <w:t>”, “on the edge of revealing” -&gt; “hé lộ”, “snapshots” -&gt; “từng chuyển động riêng lẻ”</w:t>
      </w:r>
    </w:p>
    <w:p w14:paraId="296AE1B0" w14:textId="7694F022" w:rsidR="003665FC" w:rsidRPr="0061359E" w:rsidRDefault="003665FC" w:rsidP="00E136D5">
      <w:pPr>
        <w:pStyle w:val="Heading4"/>
        <w:numPr>
          <w:ilvl w:val="3"/>
          <w:numId w:val="11"/>
        </w:numPr>
        <w:spacing w:line="360" w:lineRule="auto"/>
        <w:jc w:val="both"/>
        <w:rPr>
          <w:rFonts w:ascii="Times New Roman" w:hAnsi="Times New Roman" w:cs="Times New Roman"/>
          <w:b/>
          <w:bCs/>
          <w:i w:val="0"/>
          <w:iCs w:val="0"/>
          <w:color w:val="000000" w:themeColor="text1"/>
          <w:sz w:val="28"/>
          <w:szCs w:val="28"/>
        </w:rPr>
      </w:pPr>
      <w:bookmarkStart w:id="51" w:name="_Toc203075153"/>
      <w:r w:rsidRPr="0061359E">
        <w:rPr>
          <w:rFonts w:ascii="Times New Roman" w:hAnsi="Times New Roman" w:cs="Times New Roman"/>
          <w:b/>
          <w:bCs/>
          <w:i w:val="0"/>
          <w:iCs w:val="0"/>
          <w:color w:val="000000" w:themeColor="text1"/>
          <w:sz w:val="28"/>
          <w:szCs w:val="28"/>
        </w:rPr>
        <w:t>Cultural or Stylistic Adjustments</w:t>
      </w:r>
      <w:bookmarkEnd w:id="51"/>
    </w:p>
    <w:p w14:paraId="441DD969" w14:textId="77777777" w:rsidR="003665FC" w:rsidRDefault="003665FC" w:rsidP="00E136D5">
      <w:pPr>
        <w:pStyle w:val="ListParagraph"/>
        <w:numPr>
          <w:ilvl w:val="0"/>
          <w:numId w:val="30"/>
        </w:numPr>
        <w:tabs>
          <w:tab w:val="left" w:pos="709"/>
        </w:tabs>
        <w:spacing w:line="360" w:lineRule="auto"/>
        <w:jc w:val="both"/>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Vietnamese Journalistic Style: </w:t>
      </w:r>
    </w:p>
    <w:p w14:paraId="1B7FD7F8" w14:textId="105CD051" w:rsidR="003665FC" w:rsidRPr="0001452C" w:rsidRDefault="00D15A95" w:rsidP="0001452C">
      <w:pPr>
        <w:tabs>
          <w:tab w:val="left" w:pos="709"/>
        </w:tabs>
        <w:spacing w:line="360" w:lineRule="auto"/>
        <w:jc w:val="both"/>
        <w:rPr>
          <w:rFonts w:ascii="Times New Roman" w:hAnsi="Times New Roman" w:cs="Times New Roman"/>
          <w:lang w:val="vi-VN"/>
        </w:rPr>
      </w:pPr>
      <w:r>
        <w:rPr>
          <w:rFonts w:ascii="Times New Roman" w:hAnsi="Times New Roman" w:cs="Times New Roman"/>
        </w:rPr>
        <w:t xml:space="preserve">“We have…high-energy physics” says </w:t>
      </w:r>
      <w:r w:rsidR="003665FC" w:rsidRPr="0001452C">
        <w:rPr>
          <w:rFonts w:ascii="Times New Roman" w:hAnsi="Times New Roman" w:cs="Times New Roman"/>
        </w:rPr>
        <w:t>Torsten Zache at the University of Innsbruck in Austria</w:t>
      </w:r>
    </w:p>
    <w:p w14:paraId="453CE9CE" w14:textId="33BEB2BC" w:rsidR="003665FC" w:rsidRPr="00D15A95" w:rsidRDefault="003665FC" w:rsidP="0001452C">
      <w:pPr>
        <w:tabs>
          <w:tab w:val="left" w:pos="709"/>
        </w:tabs>
        <w:spacing w:line="360" w:lineRule="auto"/>
        <w:jc w:val="both"/>
        <w:rPr>
          <w:rFonts w:ascii="Times New Roman" w:hAnsi="Times New Roman" w:cs="Times New Roman"/>
          <w:lang w:val="vi-VN"/>
        </w:rPr>
      </w:pPr>
      <w:r w:rsidRPr="0001452C">
        <w:rPr>
          <w:rFonts w:ascii="Times New Roman" w:hAnsi="Times New Roman" w:cs="Times New Roman"/>
        </w:rPr>
        <w:t>Tại</w:t>
      </w:r>
      <w:r w:rsidRPr="0001452C">
        <w:rPr>
          <w:rFonts w:ascii="Times New Roman" w:hAnsi="Times New Roman" w:cs="Times New Roman"/>
          <w:lang w:val="vi-VN"/>
        </w:rPr>
        <w:t xml:space="preserve"> Đại Học Innsbruck (Áo), ông </w:t>
      </w:r>
      <w:r w:rsidRPr="0001452C">
        <w:rPr>
          <w:rFonts w:ascii="Times New Roman" w:hAnsi="Times New Roman" w:cs="Times New Roman"/>
        </w:rPr>
        <w:t>Torsten Zache đã</w:t>
      </w:r>
      <w:r w:rsidRPr="0001452C">
        <w:rPr>
          <w:rFonts w:ascii="Times New Roman" w:hAnsi="Times New Roman" w:cs="Times New Roman"/>
          <w:lang w:val="vi-VN"/>
        </w:rPr>
        <w:t xml:space="preserve"> chia sẻ:</w:t>
      </w:r>
      <w:r w:rsidR="00D15A95">
        <w:rPr>
          <w:rFonts w:ascii="Times New Roman" w:hAnsi="Times New Roman" w:cs="Times New Roman"/>
        </w:rPr>
        <w:t xml:space="preserve"> “</w:t>
      </w:r>
      <w:r w:rsidR="00D15A95">
        <w:rPr>
          <w:rFonts w:ascii="Times New Roman" w:hAnsi="Times New Roman" w:cs="Times New Roman"/>
          <w:lang w:val="vi-VN"/>
        </w:rPr>
        <w:t>Chúng tôi.....bất khả thi”</w:t>
      </w:r>
    </w:p>
    <w:p w14:paraId="493C7559" w14:textId="21242AFB" w:rsidR="00395EE7" w:rsidRPr="000816F3" w:rsidRDefault="003665FC" w:rsidP="00E439FF">
      <w:pPr>
        <w:pStyle w:val="ListParagraph"/>
        <w:numPr>
          <w:ilvl w:val="0"/>
          <w:numId w:val="1"/>
        </w:numPr>
        <w:tabs>
          <w:tab w:val="left" w:pos="709"/>
        </w:tabs>
        <w:spacing w:line="360" w:lineRule="auto"/>
        <w:jc w:val="both"/>
        <w:rPr>
          <w:rFonts w:ascii="Times New Roman" w:eastAsia="Times New Roman" w:hAnsi="Times New Roman" w:cs="Times New Roman"/>
          <w:b/>
          <w:bCs/>
          <w:color w:val="000000"/>
          <w:kern w:val="0"/>
          <w:sz w:val="28"/>
          <w:szCs w:val="28"/>
          <w14:ligatures w14:val="none"/>
        </w:rPr>
      </w:pPr>
      <w:r w:rsidRPr="000816F3">
        <w:rPr>
          <w:rFonts w:ascii="Times New Roman" w:hAnsi="Times New Roman" w:cs="Times New Roman"/>
        </w:rPr>
        <w:t xml:space="preserve">The </w:t>
      </w:r>
      <w:r w:rsidRPr="000816F3">
        <w:rPr>
          <w:rFonts w:ascii="Times New Roman" w:hAnsi="Times New Roman" w:cs="Times New Roman"/>
          <w:lang w:val="vi-VN"/>
        </w:rPr>
        <w:t>Vietnamese language emphasizes the context before</w:t>
      </w:r>
      <w:r w:rsidRPr="000816F3">
        <w:rPr>
          <w:rFonts w:ascii="Times New Roman" w:hAnsi="Times New Roman" w:cs="Times New Roman"/>
        </w:rPr>
        <w:t xml:space="preserve"> presenting the main content, which displays information in logical sequence. Meanwhile, English prioritizes content and focuses on delivering information directly.</w:t>
      </w:r>
      <w:r w:rsidR="00395EE7" w:rsidRPr="000816F3">
        <w:rPr>
          <w:rFonts w:ascii="Times New Roman" w:hAnsi="Times New Roman" w:cs="Times New Roman"/>
          <w:lang w:val="vi-VN"/>
        </w:rPr>
        <w:t xml:space="preserve"> </w:t>
      </w:r>
    </w:p>
    <w:p w14:paraId="6DA40120" w14:textId="07FF906E" w:rsidR="00395EE7" w:rsidRDefault="00395EE7" w:rsidP="00E136D5">
      <w:pPr>
        <w:pStyle w:val="ListParagraph"/>
        <w:numPr>
          <w:ilvl w:val="0"/>
          <w:numId w:val="30"/>
        </w:numPr>
        <w:tabs>
          <w:tab w:val="left" w:pos="709"/>
        </w:tabs>
        <w:spacing w:line="360" w:lineRule="auto"/>
        <w:jc w:val="both"/>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Increasing Formality and Objectivity:</w:t>
      </w:r>
    </w:p>
    <w:p w14:paraId="5B63C107" w14:textId="57E72B71" w:rsidR="006F7D26" w:rsidRPr="0001452C" w:rsidRDefault="00AB647B" w:rsidP="0001452C">
      <w:pPr>
        <w:tabs>
          <w:tab w:val="left" w:pos="709"/>
        </w:tabs>
        <w:spacing w:line="360" w:lineRule="auto"/>
        <w:jc w:val="both"/>
        <w:rPr>
          <w:rFonts w:ascii="Times New Roman" w:eastAsia="Times New Roman" w:hAnsi="Times New Roman" w:cs="Times New Roman"/>
          <w:color w:val="000000"/>
          <w:kern w:val="0"/>
          <w:lang w:val="vi-VN"/>
          <w14:ligatures w14:val="none"/>
        </w:rPr>
      </w:pPr>
      <w:r w:rsidRPr="0001452C">
        <w:rPr>
          <w:rFonts w:ascii="Times New Roman" w:eastAsia="Times New Roman" w:hAnsi="Times New Roman" w:cs="Times New Roman"/>
          <w:color w:val="000000"/>
          <w:kern w:val="0"/>
          <w14:ligatures w14:val="none"/>
        </w:rPr>
        <w:t xml:space="preserve">Using </w:t>
      </w:r>
      <w:r w:rsidR="00395EE7" w:rsidRPr="0001452C">
        <w:rPr>
          <w:rFonts w:ascii="Times New Roman" w:eastAsia="Times New Roman" w:hAnsi="Times New Roman" w:cs="Times New Roman"/>
          <w:color w:val="000000"/>
          <w:kern w:val="0"/>
          <w14:ligatures w14:val="none"/>
        </w:rPr>
        <w:t>Sino-Vietnamese word</w:t>
      </w:r>
      <w:r w:rsidRPr="0001452C">
        <w:rPr>
          <w:rFonts w:ascii="Times New Roman" w:eastAsia="Times New Roman" w:hAnsi="Times New Roman" w:cs="Times New Roman"/>
          <w:color w:val="000000"/>
          <w:kern w:val="0"/>
          <w14:ligatures w14:val="none"/>
        </w:rPr>
        <w:t>s</w:t>
      </w:r>
      <w:r w:rsidR="00395EE7" w:rsidRPr="0001452C">
        <w:rPr>
          <w:rFonts w:ascii="Times New Roman" w:eastAsia="Times New Roman" w:hAnsi="Times New Roman" w:cs="Times New Roman"/>
          <w:color w:val="000000"/>
          <w:kern w:val="0"/>
          <w14:ligatures w14:val="none"/>
        </w:rPr>
        <w:t xml:space="preserve"> enhances the </w:t>
      </w:r>
      <w:r w:rsidR="00B61AAE" w:rsidRPr="0001452C">
        <w:rPr>
          <w:rFonts w:ascii="Times New Roman" w:eastAsia="Times New Roman" w:hAnsi="Times New Roman" w:cs="Times New Roman"/>
          <w:color w:val="000000"/>
          <w:kern w:val="0"/>
          <w14:ligatures w14:val="none"/>
        </w:rPr>
        <w:t>formal</w:t>
      </w:r>
      <w:r w:rsidR="00B61AAE" w:rsidRPr="0001452C">
        <w:rPr>
          <w:rFonts w:ascii="Times New Roman" w:eastAsia="Times New Roman" w:hAnsi="Times New Roman" w:cs="Times New Roman"/>
          <w:color w:val="000000"/>
          <w:kern w:val="0"/>
          <w:lang w:val="vi-VN"/>
          <w14:ligatures w14:val="none"/>
        </w:rPr>
        <w:t xml:space="preserve"> tone </w:t>
      </w:r>
      <w:r w:rsidR="00395EE7" w:rsidRPr="0001452C">
        <w:rPr>
          <w:rFonts w:ascii="Times New Roman" w:eastAsia="Times New Roman" w:hAnsi="Times New Roman" w:cs="Times New Roman"/>
          <w:color w:val="000000"/>
          <w:kern w:val="0"/>
          <w14:ligatures w14:val="none"/>
        </w:rPr>
        <w:t xml:space="preserve">of the translation, especially in a scientific article. </w:t>
      </w:r>
      <w:r w:rsidR="00DB3E14" w:rsidRPr="0001452C">
        <w:rPr>
          <w:rFonts w:ascii="Times New Roman" w:eastAsia="Times New Roman" w:hAnsi="Times New Roman" w:cs="Times New Roman"/>
          <w:color w:val="000000"/>
          <w:kern w:val="0"/>
          <w14:ligatures w14:val="none"/>
        </w:rPr>
        <w:t xml:space="preserve">Using the words </w:t>
      </w:r>
      <w:r w:rsidR="007022BF" w:rsidRPr="0001452C">
        <w:rPr>
          <w:rFonts w:ascii="Times New Roman" w:eastAsia="Times New Roman" w:hAnsi="Times New Roman" w:cs="Times New Roman"/>
          <w:color w:val="000000"/>
          <w:kern w:val="0"/>
          <w14:ligatures w14:val="none"/>
        </w:rPr>
        <w:t>“tương</w:t>
      </w:r>
      <w:r w:rsidR="007022BF" w:rsidRPr="0001452C">
        <w:rPr>
          <w:rFonts w:ascii="Times New Roman" w:eastAsia="Times New Roman" w:hAnsi="Times New Roman" w:cs="Times New Roman"/>
          <w:color w:val="000000"/>
          <w:kern w:val="0"/>
          <w:lang w:val="vi-VN"/>
          <w14:ligatures w14:val="none"/>
        </w:rPr>
        <w:t xml:space="preserve"> đồng” and “trực quan hóa”</w:t>
      </w:r>
      <w:r w:rsidRPr="0001452C">
        <w:rPr>
          <w:rFonts w:ascii="Times New Roman" w:eastAsia="Times New Roman" w:hAnsi="Times New Roman" w:cs="Times New Roman"/>
          <w:color w:val="000000"/>
          <w:kern w:val="0"/>
          <w:lang w:val="vi-VN"/>
          <w14:ligatures w14:val="none"/>
        </w:rPr>
        <w:t xml:space="preserve"> </w:t>
      </w:r>
      <w:r w:rsidR="00DB3E14" w:rsidRPr="0001452C">
        <w:rPr>
          <w:rFonts w:ascii="Times New Roman" w:eastAsia="Times New Roman" w:hAnsi="Times New Roman" w:cs="Times New Roman"/>
          <w:color w:val="000000"/>
          <w:kern w:val="0"/>
          <w14:ligatures w14:val="none"/>
        </w:rPr>
        <w:t>increases</w:t>
      </w:r>
      <w:r w:rsidRPr="0001452C">
        <w:rPr>
          <w:rFonts w:ascii="Times New Roman" w:eastAsia="Times New Roman" w:hAnsi="Times New Roman" w:cs="Times New Roman"/>
          <w:color w:val="000000"/>
          <w:kern w:val="0"/>
          <w:lang w:val="vi-VN"/>
          <w14:ligatures w14:val="none"/>
        </w:rPr>
        <w:t xml:space="preserve"> the aca</w:t>
      </w:r>
      <w:r w:rsidRPr="0001452C">
        <w:rPr>
          <w:rFonts w:ascii="Times New Roman" w:eastAsia="Times New Roman" w:hAnsi="Times New Roman" w:cs="Times New Roman"/>
          <w:color w:val="000000"/>
          <w:kern w:val="0"/>
          <w14:ligatures w14:val="none"/>
        </w:rPr>
        <w:t xml:space="preserve">demic tone of the Vietnamese translation. Simultaneously, </w:t>
      </w:r>
      <w:r w:rsidR="001E1988" w:rsidRPr="0001452C">
        <w:rPr>
          <w:rFonts w:ascii="Times New Roman" w:eastAsia="Times New Roman" w:hAnsi="Times New Roman" w:cs="Times New Roman"/>
          <w:color w:val="000000"/>
          <w:kern w:val="0"/>
          <w14:ligatures w14:val="none"/>
        </w:rPr>
        <w:t>omitting the pronoun “our” in “our best theory” is another adjustment to improve the text’s objectivity. While the writing style might seem normal in English, in many high-context cultures like Vietnam, objective facts</w:t>
      </w:r>
      <w:r w:rsidR="006F7D26" w:rsidRPr="0001452C">
        <w:rPr>
          <w:rFonts w:ascii="Times New Roman" w:eastAsia="Times New Roman" w:hAnsi="Times New Roman" w:cs="Times New Roman"/>
          <w:color w:val="000000"/>
          <w:kern w:val="0"/>
          <w14:ligatures w14:val="none"/>
        </w:rPr>
        <w:t xml:space="preserve"> and impersonal tone</w:t>
      </w:r>
      <w:r w:rsidR="001E1988" w:rsidRPr="0001452C">
        <w:rPr>
          <w:rFonts w:ascii="Times New Roman" w:eastAsia="Times New Roman" w:hAnsi="Times New Roman" w:cs="Times New Roman"/>
          <w:color w:val="000000"/>
          <w:kern w:val="0"/>
          <w14:ligatures w14:val="none"/>
        </w:rPr>
        <w:t xml:space="preserve"> in </w:t>
      </w:r>
      <w:r w:rsidR="00BD5590" w:rsidRPr="0001452C">
        <w:rPr>
          <w:rFonts w:ascii="Times New Roman" w:eastAsia="Times New Roman" w:hAnsi="Times New Roman" w:cs="Times New Roman"/>
          <w:color w:val="000000"/>
          <w:kern w:val="0"/>
          <w14:ligatures w14:val="none"/>
        </w:rPr>
        <w:t>formal and scientific writing are</w:t>
      </w:r>
      <w:r w:rsidR="001E1988" w:rsidRPr="0001452C">
        <w:rPr>
          <w:rFonts w:ascii="Times New Roman" w:eastAsia="Times New Roman" w:hAnsi="Times New Roman" w:cs="Times New Roman"/>
          <w:color w:val="000000"/>
          <w:kern w:val="0"/>
          <w14:ligatures w14:val="none"/>
        </w:rPr>
        <w:t xml:space="preserve"> valued </w:t>
      </w:r>
      <w:r w:rsidR="00BD5590" w:rsidRPr="0001452C">
        <w:rPr>
          <w:rFonts w:ascii="Times New Roman" w:eastAsia="Times New Roman" w:hAnsi="Times New Roman" w:cs="Times New Roman"/>
          <w:color w:val="000000"/>
          <w:kern w:val="0"/>
          <w14:ligatures w14:val="none"/>
        </w:rPr>
        <w:t xml:space="preserve">more than </w:t>
      </w:r>
      <w:r w:rsidR="00B0381B" w:rsidRPr="0001452C">
        <w:rPr>
          <w:rFonts w:ascii="Times New Roman" w:eastAsia="Times New Roman" w:hAnsi="Times New Roman" w:cs="Times New Roman"/>
          <w:color w:val="000000"/>
          <w:kern w:val="0"/>
          <w:lang w:val="vi-VN"/>
          <w14:ligatures w14:val="none"/>
        </w:rPr>
        <w:t>subjective</w:t>
      </w:r>
      <w:r w:rsidR="001E1988" w:rsidRPr="0001452C">
        <w:rPr>
          <w:rFonts w:ascii="Times New Roman" w:eastAsia="Times New Roman" w:hAnsi="Times New Roman" w:cs="Times New Roman"/>
          <w:color w:val="000000"/>
          <w:kern w:val="0"/>
          <w14:ligatures w14:val="none"/>
        </w:rPr>
        <w:t xml:space="preserve"> </w:t>
      </w:r>
      <w:r w:rsidR="00B0381B" w:rsidRPr="0001452C">
        <w:rPr>
          <w:rFonts w:ascii="Times New Roman" w:eastAsia="Times New Roman" w:hAnsi="Times New Roman" w:cs="Times New Roman"/>
          <w:color w:val="000000"/>
          <w:kern w:val="0"/>
          <w14:ligatures w14:val="none"/>
        </w:rPr>
        <w:t>opinion</w:t>
      </w:r>
      <w:r w:rsidR="00B0381B" w:rsidRPr="0001452C">
        <w:rPr>
          <w:rFonts w:ascii="Times New Roman" w:eastAsia="Times New Roman" w:hAnsi="Times New Roman" w:cs="Times New Roman"/>
          <w:color w:val="000000"/>
          <w:kern w:val="0"/>
          <w:lang w:val="vi-VN"/>
          <w14:ligatures w14:val="none"/>
        </w:rPr>
        <w:t xml:space="preserve">. </w:t>
      </w:r>
    </w:p>
    <w:p w14:paraId="653B36D9" w14:textId="593DD35B" w:rsidR="006F7D26" w:rsidRPr="000816F3" w:rsidRDefault="005F6701" w:rsidP="00E136D5">
      <w:pPr>
        <w:pStyle w:val="Heading3"/>
        <w:numPr>
          <w:ilvl w:val="2"/>
          <w:numId w:val="11"/>
        </w:numPr>
        <w:spacing w:line="360" w:lineRule="auto"/>
        <w:ind w:left="1276" w:hanging="567"/>
        <w:jc w:val="both"/>
        <w:rPr>
          <w:rFonts w:ascii="Times New Roman" w:eastAsia="Times New Roman" w:hAnsi="Times New Roman" w:cs="Times New Roman"/>
          <w:b/>
          <w:bCs/>
          <w:color w:val="000000" w:themeColor="text1"/>
          <w:lang w:val="vi-VN"/>
        </w:rPr>
      </w:pPr>
      <w:r w:rsidRPr="000816F3">
        <w:rPr>
          <w:rFonts w:ascii="Times New Roman" w:eastAsia="Times New Roman" w:hAnsi="Times New Roman" w:cs="Times New Roman"/>
          <w:b/>
          <w:bCs/>
          <w:color w:val="000000" w:themeColor="text1"/>
          <w:lang w:val="vi-VN"/>
        </w:rPr>
        <w:t xml:space="preserve"> </w:t>
      </w:r>
      <w:bookmarkStart w:id="52" w:name="_Toc203075154"/>
      <w:r w:rsidRPr="000816F3">
        <w:rPr>
          <w:rFonts w:ascii="Times New Roman" w:eastAsia="Times New Roman" w:hAnsi="Times New Roman" w:cs="Times New Roman"/>
          <w:b/>
          <w:bCs/>
          <w:color w:val="000000" w:themeColor="text1"/>
          <w:lang w:val="vi-VN"/>
        </w:rPr>
        <w:t>Evaluation</w:t>
      </w:r>
      <w:bookmarkEnd w:id="52"/>
    </w:p>
    <w:p w14:paraId="4659E8CD" w14:textId="48148AE7" w:rsidR="006F7D26" w:rsidRPr="0001452C" w:rsidRDefault="00D92397" w:rsidP="0001452C">
      <w:pPr>
        <w:spacing w:line="360" w:lineRule="auto"/>
        <w:jc w:val="both"/>
        <w:rPr>
          <w:rFonts w:ascii="Times New Roman" w:hAnsi="Times New Roman" w:cs="Times New Roman"/>
          <w:b/>
          <w:bCs/>
          <w:lang w:val="vi-VN"/>
        </w:rPr>
      </w:pPr>
      <w:r w:rsidRPr="0001452C">
        <w:rPr>
          <w:rFonts w:ascii="Times New Roman" w:hAnsi="Times New Roman" w:cs="Times New Roman"/>
          <w:b/>
          <w:bCs/>
          <w:lang w:val="vi-VN"/>
        </w:rPr>
        <w:t>Str</w:t>
      </w:r>
      <w:r w:rsidRPr="0001452C">
        <w:rPr>
          <w:rFonts w:ascii="Times New Roman" w:hAnsi="Times New Roman" w:cs="Times New Roman"/>
          <w:b/>
          <w:bCs/>
        </w:rPr>
        <w:t xml:space="preserve">engths: </w:t>
      </w:r>
      <w:r w:rsidRPr="0001452C">
        <w:rPr>
          <w:rFonts w:ascii="Times New Roman" w:hAnsi="Times New Roman" w:cs="Times New Roman"/>
        </w:rPr>
        <w:t xml:space="preserve">Balancing between adapting scientific accuracy and fluency in the Vietnamese style. Carefully </w:t>
      </w:r>
      <w:r w:rsidR="00BD5590" w:rsidRPr="0001452C">
        <w:rPr>
          <w:rFonts w:ascii="Times New Roman" w:hAnsi="Times New Roman" w:cs="Times New Roman"/>
        </w:rPr>
        <w:t>consider the differences in both languages to</w:t>
      </w:r>
      <w:r w:rsidRPr="0001452C">
        <w:rPr>
          <w:rFonts w:ascii="Times New Roman" w:hAnsi="Times New Roman" w:cs="Times New Roman"/>
        </w:rPr>
        <w:t xml:space="preserve"> produce a suitable and approachable translation for the target language readers.</w:t>
      </w:r>
    </w:p>
    <w:p w14:paraId="28099F38" w14:textId="77777777" w:rsidR="000816F3" w:rsidRDefault="00D92397" w:rsidP="000816F3">
      <w:pPr>
        <w:spacing w:line="360" w:lineRule="auto"/>
        <w:jc w:val="both"/>
        <w:rPr>
          <w:rFonts w:ascii="Times New Roman" w:eastAsia="Times New Roman" w:hAnsi="Times New Roman" w:cs="Times New Roman"/>
          <w:lang w:val="vi-VN"/>
        </w:rPr>
      </w:pPr>
      <w:r w:rsidRPr="0001452C">
        <w:rPr>
          <w:rFonts w:ascii="Times New Roman" w:hAnsi="Times New Roman" w:cs="Times New Roman"/>
          <w:b/>
          <w:bCs/>
        </w:rPr>
        <w:t xml:space="preserve">Limitations: </w:t>
      </w:r>
      <w:r w:rsidR="00AA29FA" w:rsidRPr="0001452C">
        <w:rPr>
          <w:rFonts w:ascii="Times New Roman" w:hAnsi="Times New Roman" w:cs="Times New Roman"/>
        </w:rPr>
        <w:t>To achieve the naturalness in the target language, subtle nuances and distinguished stylistic tone in the original text were changed to prioritize the experience of the Vietnamese reader.</w:t>
      </w:r>
    </w:p>
    <w:p w14:paraId="7FDA0CA2" w14:textId="59B05650" w:rsidR="00035183" w:rsidRPr="000816F3" w:rsidRDefault="002C5546" w:rsidP="000816F3">
      <w:pPr>
        <w:pStyle w:val="Heading2"/>
        <w:numPr>
          <w:ilvl w:val="1"/>
          <w:numId w:val="11"/>
        </w:numPr>
        <w:rPr>
          <w:rFonts w:ascii="Times New Roman" w:hAnsi="Times New Roman" w:cs="Times New Roman"/>
          <w:b/>
          <w:bCs/>
          <w:color w:val="000000" w:themeColor="text1"/>
          <w:sz w:val="28"/>
          <w:szCs w:val="28"/>
          <w:lang w:val="vi-VN"/>
        </w:rPr>
      </w:pPr>
      <w:bookmarkStart w:id="53" w:name="_Toc203075155"/>
      <w:r w:rsidRPr="000816F3">
        <w:rPr>
          <w:rFonts w:ascii="Times New Roman" w:hAnsi="Times New Roman" w:cs="Times New Roman"/>
          <w:b/>
          <w:bCs/>
          <w:color w:val="000000" w:themeColor="text1"/>
          <w:sz w:val="28"/>
          <w:szCs w:val="28"/>
        </w:rPr>
        <w:t>Viet–Eng translation</w:t>
      </w:r>
      <w:bookmarkEnd w:id="53"/>
    </w:p>
    <w:p w14:paraId="29B70ADE" w14:textId="77777777" w:rsidR="00CD6F2F" w:rsidRPr="003433EE" w:rsidRDefault="00CD6F2F" w:rsidP="00E136D5">
      <w:pPr>
        <w:spacing w:line="360" w:lineRule="auto"/>
        <w:jc w:val="center"/>
        <w:rPr>
          <w:rFonts w:ascii="Times New Roman" w:hAnsi="Times New Roman" w:cs="Times New Roman"/>
          <w:b/>
          <w:bCs/>
          <w:sz w:val="28"/>
          <w:szCs w:val="28"/>
        </w:rPr>
      </w:pPr>
      <w:bookmarkStart w:id="54" w:name="_Hlk202624416"/>
      <w:bookmarkStart w:id="55" w:name="_Hlk201925549"/>
      <w:r w:rsidRPr="003433EE">
        <w:rPr>
          <w:rFonts w:ascii="Times New Roman" w:hAnsi="Times New Roman" w:cs="Times New Roman"/>
          <w:b/>
          <w:bCs/>
          <w:sz w:val="28"/>
          <w:szCs w:val="28"/>
        </w:rPr>
        <w:t>Ngành thuế đẩy mạnh cải cách, phối hợp, kiến tạo môi trường minh bạch cho hộ kinh doanh</w:t>
      </w:r>
      <w:bookmarkEnd w:id="54"/>
    </w:p>
    <w:bookmarkEnd w:id="55"/>
    <w:p w14:paraId="1E041633" w14:textId="4FE4754D" w:rsidR="00E136D5" w:rsidRPr="003433EE" w:rsidRDefault="001C71F2" w:rsidP="0001452C">
      <w:pPr>
        <w:spacing w:line="360" w:lineRule="auto"/>
        <w:jc w:val="center"/>
        <w:rPr>
          <w:rFonts w:ascii="Times New Roman" w:hAnsi="Times New Roman" w:cs="Times New Roman"/>
          <w:b/>
          <w:bCs/>
          <w:sz w:val="28"/>
          <w:szCs w:val="28"/>
          <w:lang w:val="vi-VN"/>
        </w:rPr>
      </w:pPr>
      <w:r w:rsidRPr="003433EE">
        <w:rPr>
          <w:rFonts w:ascii="Times New Roman" w:hAnsi="Times New Roman" w:cs="Times New Roman"/>
          <w:b/>
          <w:bCs/>
          <w:sz w:val="28"/>
          <w:szCs w:val="28"/>
        </w:rPr>
        <w:lastRenderedPageBreak/>
        <w:t>Vietnam</w:t>
      </w:r>
      <w:r w:rsidRPr="003433EE">
        <w:rPr>
          <w:rFonts w:ascii="Times New Roman" w:hAnsi="Times New Roman" w:cs="Times New Roman"/>
          <w:b/>
          <w:bCs/>
          <w:sz w:val="28"/>
          <w:szCs w:val="28"/>
          <w:lang w:val="vi-VN"/>
        </w:rPr>
        <w:t xml:space="preserve"> </w:t>
      </w:r>
      <w:r w:rsidR="00BD5590" w:rsidRPr="003433EE">
        <w:rPr>
          <w:rFonts w:ascii="Times New Roman" w:hAnsi="Times New Roman" w:cs="Times New Roman"/>
          <w:b/>
          <w:bCs/>
          <w:sz w:val="28"/>
          <w:szCs w:val="28"/>
        </w:rPr>
        <w:t>Targets</w:t>
      </w:r>
      <w:r w:rsidRPr="003433EE">
        <w:rPr>
          <w:rFonts w:ascii="Times New Roman" w:hAnsi="Times New Roman" w:cs="Times New Roman"/>
          <w:b/>
          <w:bCs/>
          <w:sz w:val="28"/>
          <w:szCs w:val="28"/>
        </w:rPr>
        <w:t xml:space="preserve"> Tax Transparency</w:t>
      </w:r>
      <w:r w:rsidR="00CD6F2F" w:rsidRPr="003433EE">
        <w:rPr>
          <w:rFonts w:ascii="Times New Roman" w:hAnsi="Times New Roman" w:cs="Times New Roman"/>
          <w:b/>
          <w:bCs/>
          <w:sz w:val="28"/>
          <w:szCs w:val="28"/>
        </w:rPr>
        <w:t xml:space="preserve"> for Household Businesses</w:t>
      </w:r>
    </w:p>
    <w:p w14:paraId="1610953B" w14:textId="77777777" w:rsidR="00CD6F2F" w:rsidRPr="003433EE" w:rsidRDefault="00CD6F2F" w:rsidP="00E136D5">
      <w:pPr>
        <w:spacing w:line="360" w:lineRule="auto"/>
        <w:jc w:val="both"/>
        <w:rPr>
          <w:rFonts w:ascii="Times New Roman" w:hAnsi="Times New Roman" w:cs="Times New Roman"/>
          <w:b/>
          <w:bCs/>
        </w:rPr>
      </w:pPr>
      <w:bookmarkStart w:id="56" w:name="_Hlk201925557"/>
      <w:r w:rsidRPr="003433EE">
        <w:rPr>
          <w:rFonts w:ascii="Times New Roman" w:hAnsi="Times New Roman" w:cs="Times New Roman"/>
          <w:b/>
          <w:bCs/>
        </w:rPr>
        <w:t>Hướng tới số hóa, giải pháp thuế hiệu quả</w:t>
      </w:r>
    </w:p>
    <w:bookmarkEnd w:id="56"/>
    <w:p w14:paraId="3E74EAE2" w14:textId="2663BE10" w:rsidR="00132172" w:rsidRPr="003433EE" w:rsidRDefault="00CD6F2F" w:rsidP="00E136D5">
      <w:pPr>
        <w:spacing w:line="360" w:lineRule="auto"/>
        <w:jc w:val="both"/>
        <w:rPr>
          <w:rFonts w:ascii="Times New Roman" w:hAnsi="Times New Roman" w:cs="Times New Roman"/>
          <w:b/>
          <w:bCs/>
          <w:lang w:val="vi-VN"/>
        </w:rPr>
      </w:pPr>
      <w:r w:rsidRPr="003433EE">
        <w:rPr>
          <w:rFonts w:ascii="Times New Roman" w:hAnsi="Times New Roman" w:cs="Times New Roman"/>
          <w:b/>
          <w:bCs/>
        </w:rPr>
        <w:t>Digital Transformation and Efficient Tax Solutions</w:t>
      </w:r>
    </w:p>
    <w:p w14:paraId="617EF010" w14:textId="77777777" w:rsidR="00CD6F2F" w:rsidRPr="00CD6F2F" w:rsidRDefault="00CD6F2F" w:rsidP="00E136D5">
      <w:pPr>
        <w:spacing w:line="360" w:lineRule="auto"/>
        <w:jc w:val="both"/>
        <w:rPr>
          <w:rFonts w:ascii="Times New Roman" w:hAnsi="Times New Roman" w:cs="Times New Roman"/>
        </w:rPr>
      </w:pPr>
      <w:bookmarkStart w:id="57" w:name="_Hlk201925565"/>
      <w:r w:rsidRPr="00CD6F2F">
        <w:rPr>
          <w:rFonts w:ascii="Times New Roman" w:hAnsi="Times New Roman" w:cs="Times New Roman"/>
        </w:rPr>
        <w:t>Phó Cục trưởng Mai Sơn khẳng định: Ngành thuế cũng sẽ tiếp tục số hóa toàn diện quy trình quản lý, hỗ trợ người nộp thuế sử dụng dịch vụ dễ dàng, an toàn và tiết kiệm chi phí.</w:t>
      </w:r>
    </w:p>
    <w:bookmarkEnd w:id="57"/>
    <w:p w14:paraId="28A362B1" w14:textId="66E003C5" w:rsidR="00132172" w:rsidRPr="003433EE" w:rsidRDefault="00CD6F2F" w:rsidP="003433EE">
      <w:pPr>
        <w:pStyle w:val="ListParagraph"/>
        <w:numPr>
          <w:ilvl w:val="0"/>
          <w:numId w:val="1"/>
        </w:numPr>
        <w:spacing w:line="360" w:lineRule="auto"/>
        <w:jc w:val="both"/>
        <w:rPr>
          <w:rFonts w:ascii="Times New Roman" w:hAnsi="Times New Roman" w:cs="Times New Roman"/>
        </w:rPr>
      </w:pPr>
      <w:r w:rsidRPr="00521D1D">
        <w:rPr>
          <w:rFonts w:ascii="Times New Roman" w:hAnsi="Times New Roman" w:cs="Times New Roman"/>
        </w:rPr>
        <w:t>Deputy Director General Mai Son affirmed that the tax sector will keep fully digitalizing its management process, assisting the taxpayer in using the service more easily, safely, and economically</w:t>
      </w:r>
      <w:r w:rsidR="002361C4">
        <w:rPr>
          <w:rFonts w:ascii="Times New Roman" w:hAnsi="Times New Roman" w:cs="Times New Roman"/>
        </w:rPr>
        <w:t>.</w:t>
      </w:r>
    </w:p>
    <w:p w14:paraId="6CDDE6A7" w14:textId="77777777" w:rsidR="00132172" w:rsidRPr="00521D1D" w:rsidRDefault="00CD6F2F" w:rsidP="00E136D5">
      <w:pPr>
        <w:spacing w:line="360" w:lineRule="auto"/>
        <w:jc w:val="both"/>
        <w:rPr>
          <w:rFonts w:ascii="Times New Roman" w:hAnsi="Times New Roman" w:cs="Times New Roman"/>
          <w:lang w:val="vi-VN"/>
        </w:rPr>
      </w:pPr>
      <w:bookmarkStart w:id="58" w:name="_Hlk201925575"/>
      <w:r w:rsidRPr="00CD6F2F">
        <w:rPr>
          <w:rFonts w:ascii="Times New Roman" w:hAnsi="Times New Roman" w:cs="Times New Roman"/>
        </w:rPr>
        <w:t>"Chúng tôi mong muốn thiết kế các gói dịch vụ theo từng phân khúc người nộp thuế, từ quy mô nhỏ đến lớn, theo ngành nghề và địa phương, sao cho vừa phù hợp, vừa dễ sử dụng", ông Sơn nói.</w:t>
      </w:r>
    </w:p>
    <w:bookmarkEnd w:id="58"/>
    <w:p w14:paraId="61F77FF5" w14:textId="14CBB6B0" w:rsidR="00035183" w:rsidRPr="003433EE" w:rsidRDefault="00CD6F2F" w:rsidP="003433EE">
      <w:pPr>
        <w:pStyle w:val="ListParagraph"/>
        <w:numPr>
          <w:ilvl w:val="0"/>
          <w:numId w:val="1"/>
        </w:numPr>
        <w:spacing w:line="360" w:lineRule="auto"/>
        <w:jc w:val="both"/>
        <w:rPr>
          <w:rFonts w:ascii="Times New Roman" w:hAnsi="Times New Roman" w:cs="Times New Roman"/>
        </w:rPr>
      </w:pPr>
      <w:r w:rsidRPr="00521D1D">
        <w:rPr>
          <w:rFonts w:ascii="Times New Roman" w:hAnsi="Times New Roman" w:cs="Times New Roman"/>
        </w:rPr>
        <w:t>“We wanted to design service packages for each taxpayer segment, ranging from small to large scale, based on the sector and region, that are both appropriate and user-friendly,” Mr. Son expressed. </w:t>
      </w:r>
    </w:p>
    <w:p w14:paraId="5F44EB85" w14:textId="77777777" w:rsidR="00CD6F2F" w:rsidRPr="00CD6F2F" w:rsidRDefault="00CD6F2F" w:rsidP="00E136D5">
      <w:pPr>
        <w:spacing w:line="360" w:lineRule="auto"/>
        <w:jc w:val="both"/>
        <w:rPr>
          <w:rFonts w:ascii="Times New Roman" w:hAnsi="Times New Roman" w:cs="Times New Roman"/>
        </w:rPr>
      </w:pPr>
      <w:bookmarkStart w:id="59" w:name="_Hlk201925587"/>
      <w:r w:rsidRPr="00CD6F2F">
        <w:rPr>
          <w:rFonts w:ascii="Times New Roman" w:hAnsi="Times New Roman" w:cs="Times New Roman"/>
        </w:rPr>
        <w:t>Đồng thời, ông Mai Sơn cũng đề nghị các DN công nghệ cùng tham gia đánh giá nhu cầu thực tế để cung cấp sản phẩm có tính tùy biến cao, giúp nâng cao hiệu quả tuân thủ và giảm gánh nặng hành chính, đặc biệt là giả cả phải hợp lý.</w:t>
      </w:r>
    </w:p>
    <w:bookmarkEnd w:id="59"/>
    <w:p w14:paraId="5927059B" w14:textId="7CBA3099" w:rsidR="00CD6F2F" w:rsidRPr="003433EE" w:rsidRDefault="00CD6F2F" w:rsidP="00E136D5">
      <w:pPr>
        <w:pStyle w:val="ListParagraph"/>
        <w:numPr>
          <w:ilvl w:val="0"/>
          <w:numId w:val="1"/>
        </w:numPr>
        <w:spacing w:line="360" w:lineRule="auto"/>
        <w:jc w:val="both"/>
        <w:rPr>
          <w:rFonts w:ascii="Times New Roman" w:hAnsi="Times New Roman" w:cs="Times New Roman"/>
        </w:rPr>
      </w:pPr>
      <w:r w:rsidRPr="00521D1D">
        <w:rPr>
          <w:rFonts w:ascii="Times New Roman" w:hAnsi="Times New Roman" w:cs="Times New Roman"/>
        </w:rPr>
        <w:t>Mr. Son also suggested that technology enterprises</w:t>
      </w:r>
      <w:r w:rsidR="00B66248">
        <w:rPr>
          <w:rFonts w:ascii="Times New Roman" w:hAnsi="Times New Roman" w:cs="Times New Roman"/>
          <w:lang w:val="vi-VN"/>
        </w:rPr>
        <w:t xml:space="preserve"> should</w:t>
      </w:r>
      <w:r w:rsidRPr="00521D1D">
        <w:rPr>
          <w:rFonts w:ascii="Times New Roman" w:hAnsi="Times New Roman" w:cs="Times New Roman"/>
        </w:rPr>
        <w:t xml:space="preserve"> participate in evaluating the practical need </w:t>
      </w:r>
      <w:r w:rsidR="001E2FDA">
        <w:rPr>
          <w:rFonts w:ascii="Times New Roman" w:hAnsi="Times New Roman" w:cs="Times New Roman"/>
        </w:rPr>
        <w:t>for</w:t>
      </w:r>
      <w:r w:rsidR="001E2FDA">
        <w:rPr>
          <w:rFonts w:ascii="Times New Roman" w:hAnsi="Times New Roman" w:cs="Times New Roman"/>
          <w:lang w:val="vi-VN"/>
        </w:rPr>
        <w:t xml:space="preserve"> </w:t>
      </w:r>
      <w:r w:rsidRPr="00521D1D">
        <w:rPr>
          <w:rFonts w:ascii="Times New Roman" w:hAnsi="Times New Roman" w:cs="Times New Roman"/>
        </w:rPr>
        <w:t xml:space="preserve">highly customizable </w:t>
      </w:r>
      <w:r w:rsidR="001D1DB6">
        <w:rPr>
          <w:rFonts w:ascii="Times New Roman" w:hAnsi="Times New Roman" w:cs="Times New Roman"/>
        </w:rPr>
        <w:t>products</w:t>
      </w:r>
      <w:r w:rsidR="001D1DB6">
        <w:rPr>
          <w:rFonts w:ascii="Times New Roman" w:hAnsi="Times New Roman" w:cs="Times New Roman"/>
          <w:lang w:val="vi-VN"/>
        </w:rPr>
        <w:t>. He stated that these solutions would</w:t>
      </w:r>
      <w:r w:rsidRPr="00521D1D">
        <w:rPr>
          <w:rFonts w:ascii="Times New Roman" w:hAnsi="Times New Roman" w:cs="Times New Roman"/>
        </w:rPr>
        <w:t xml:space="preserve"> </w:t>
      </w:r>
      <w:r w:rsidR="001D1DB6">
        <w:rPr>
          <w:rFonts w:ascii="Times New Roman" w:hAnsi="Times New Roman" w:cs="Times New Roman"/>
        </w:rPr>
        <w:t>effectively</w:t>
      </w:r>
      <w:r w:rsidR="001D1DB6">
        <w:rPr>
          <w:rFonts w:ascii="Times New Roman" w:hAnsi="Times New Roman" w:cs="Times New Roman"/>
          <w:lang w:val="vi-VN"/>
        </w:rPr>
        <w:t xml:space="preserve"> </w:t>
      </w:r>
      <w:r w:rsidR="001D1DB6">
        <w:rPr>
          <w:rFonts w:ascii="Times New Roman" w:hAnsi="Times New Roman" w:cs="Times New Roman"/>
        </w:rPr>
        <w:t>enhance compliance and reduce the administrative burden, especially if the price is</w:t>
      </w:r>
      <w:r w:rsidRPr="00521D1D">
        <w:rPr>
          <w:rFonts w:ascii="Times New Roman" w:hAnsi="Times New Roman" w:cs="Times New Roman"/>
        </w:rPr>
        <w:t xml:space="preserve"> affordable.</w:t>
      </w:r>
    </w:p>
    <w:p w14:paraId="490EE718" w14:textId="77777777" w:rsidR="00CD6F2F" w:rsidRPr="00CD6F2F" w:rsidRDefault="00CD6F2F" w:rsidP="00E136D5">
      <w:pPr>
        <w:spacing w:line="360" w:lineRule="auto"/>
        <w:jc w:val="both"/>
        <w:rPr>
          <w:rFonts w:ascii="Times New Roman" w:hAnsi="Times New Roman" w:cs="Times New Roman"/>
        </w:rPr>
      </w:pPr>
      <w:bookmarkStart w:id="60" w:name="_Hlk201925596"/>
      <w:r w:rsidRPr="00CD6F2F">
        <w:rPr>
          <w:rFonts w:ascii="Times New Roman" w:hAnsi="Times New Roman" w:cs="Times New Roman"/>
        </w:rPr>
        <w:t>Về chính sách giá, các nhà cung cấp phần mềm như MISA, VNPT, Viettel đều cam kết giữ mức chi phí thấp, tích hợp đủ 3 chức năng: hóa đơn điện tử, chữ ký số và kế toán.</w:t>
      </w:r>
    </w:p>
    <w:bookmarkEnd w:id="60"/>
    <w:p w14:paraId="1A3446DF" w14:textId="5DBCEF18" w:rsidR="00CD6F2F" w:rsidRPr="003433EE" w:rsidRDefault="00B66248" w:rsidP="00E136D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Concern</w:t>
      </w:r>
      <w:r w:rsidR="00CD6F2F" w:rsidRPr="00521D1D">
        <w:rPr>
          <w:rFonts w:ascii="Times New Roman" w:hAnsi="Times New Roman" w:cs="Times New Roman"/>
        </w:rPr>
        <w:t xml:space="preserve">ing the price policy, software providers such as MISA, VNPT, </w:t>
      </w:r>
      <w:r w:rsidR="007743C0">
        <w:rPr>
          <w:rFonts w:ascii="Times New Roman" w:hAnsi="Times New Roman" w:cs="Times New Roman"/>
        </w:rPr>
        <w:t xml:space="preserve">and </w:t>
      </w:r>
      <w:r w:rsidR="00CD6F2F" w:rsidRPr="00521D1D">
        <w:rPr>
          <w:rFonts w:ascii="Times New Roman" w:hAnsi="Times New Roman" w:cs="Times New Roman"/>
        </w:rPr>
        <w:t xml:space="preserve">Viettel all commit </w:t>
      </w:r>
      <w:r w:rsidR="007743C0">
        <w:rPr>
          <w:rFonts w:ascii="Times New Roman" w:hAnsi="Times New Roman" w:cs="Times New Roman"/>
        </w:rPr>
        <w:t>to keeping the low price</w:t>
      </w:r>
      <w:r w:rsidR="00CD6F2F" w:rsidRPr="00521D1D">
        <w:rPr>
          <w:rFonts w:ascii="Times New Roman" w:hAnsi="Times New Roman" w:cs="Times New Roman"/>
        </w:rPr>
        <w:t xml:space="preserve"> while integrating all three functions: e-invoicing, digital signature, and accounting.</w:t>
      </w:r>
    </w:p>
    <w:p w14:paraId="628F8A9D" w14:textId="77777777" w:rsidR="00CD6F2F" w:rsidRPr="00CD6F2F" w:rsidRDefault="00CD6F2F" w:rsidP="00E136D5">
      <w:pPr>
        <w:spacing w:line="360" w:lineRule="auto"/>
        <w:jc w:val="both"/>
        <w:rPr>
          <w:rFonts w:ascii="Times New Roman" w:hAnsi="Times New Roman" w:cs="Times New Roman"/>
        </w:rPr>
      </w:pPr>
      <w:bookmarkStart w:id="61" w:name="_Hlk201925602"/>
      <w:r w:rsidRPr="00CD6F2F">
        <w:rPr>
          <w:rFonts w:ascii="Times New Roman" w:hAnsi="Times New Roman" w:cs="Times New Roman"/>
        </w:rPr>
        <w:t>Tuy vậy, một số vướng mắc vẫn tồn tại như: thủ tục cấp chữ ký số còn rườm rà; hướng dẫn từ cán bộ thuế còn chưa thống nhất và hộ kinh doanh vẫn gặp khó trong xác minh tính pháp lý khi chưa đăng ký kinh doanh.</w:t>
      </w:r>
      <w:bookmarkEnd w:id="61"/>
    </w:p>
    <w:p w14:paraId="22BDD009" w14:textId="55FA183B" w:rsidR="00132172" w:rsidRPr="003433EE" w:rsidRDefault="00CD6F2F" w:rsidP="003433EE">
      <w:pPr>
        <w:pStyle w:val="ListParagraph"/>
        <w:numPr>
          <w:ilvl w:val="0"/>
          <w:numId w:val="1"/>
        </w:numPr>
        <w:spacing w:line="360" w:lineRule="auto"/>
        <w:jc w:val="both"/>
        <w:rPr>
          <w:rFonts w:ascii="Times New Roman" w:hAnsi="Times New Roman" w:cs="Times New Roman"/>
        </w:rPr>
      </w:pPr>
      <w:r w:rsidRPr="00521D1D">
        <w:rPr>
          <w:rFonts w:ascii="Times New Roman" w:hAnsi="Times New Roman" w:cs="Times New Roman"/>
        </w:rPr>
        <w:lastRenderedPageBreak/>
        <w:t>However, there are still some obstacles, such as complicated digital signature issuing procedures, uncoordinated instructions from tax officials, and household businesses still face difficulties in verifying legal status before the business registration.</w:t>
      </w:r>
    </w:p>
    <w:p w14:paraId="30A4CCC1" w14:textId="6BC2C397" w:rsidR="00CD6F2F" w:rsidRPr="00CD6F2F" w:rsidRDefault="00CD6F2F" w:rsidP="00E136D5">
      <w:pPr>
        <w:spacing w:line="360" w:lineRule="auto"/>
        <w:jc w:val="both"/>
        <w:rPr>
          <w:rFonts w:ascii="Times New Roman" w:hAnsi="Times New Roman" w:cs="Times New Roman"/>
        </w:rPr>
      </w:pPr>
      <w:bookmarkStart w:id="62" w:name="_Hlk201925617"/>
      <w:r w:rsidRPr="00CD6F2F">
        <w:rPr>
          <w:rFonts w:ascii="Times New Roman" w:hAnsi="Times New Roman" w:cs="Times New Roman"/>
        </w:rPr>
        <w:t>Nhấn mạnh yêu cầu về tạo thuận lợi cho hộ kinh doanh, bà Đinh Thị Thúy</w:t>
      </w:r>
      <w:r w:rsidR="00132172" w:rsidRPr="00521D1D">
        <w:rPr>
          <w:rFonts w:ascii="Times New Roman" w:hAnsi="Times New Roman" w:cs="Times New Roman"/>
          <w:lang w:val="vi-VN"/>
        </w:rPr>
        <w:t xml:space="preserve"> An</w:t>
      </w:r>
      <w:r w:rsidRPr="00CD6F2F">
        <w:rPr>
          <w:rFonts w:ascii="Times New Roman" w:hAnsi="Times New Roman" w:cs="Times New Roman"/>
        </w:rPr>
        <w:t xml:space="preserve"> – Phó Chủ tịch HĐQT Công ty MISA lưu ý: Việc chuyển từ thuế khoán sang tự khai, tự nộp có thể khiến hộ kinh doanh phải lập đến nhiều loại sổ sách, theo Thông tư 88. Đây là thách thức lớn, theo hướng phần mềm dùng chung nếu do Nhà nước phát triển có thể dẫn đến độc quyền.</w:t>
      </w:r>
    </w:p>
    <w:bookmarkEnd w:id="62"/>
    <w:p w14:paraId="39774386" w14:textId="63F41B87" w:rsidR="00CD6F2F" w:rsidRPr="003433EE" w:rsidRDefault="00CD6F2F" w:rsidP="00E136D5">
      <w:pPr>
        <w:pStyle w:val="ListParagraph"/>
        <w:numPr>
          <w:ilvl w:val="0"/>
          <w:numId w:val="1"/>
        </w:numPr>
        <w:spacing w:line="360" w:lineRule="auto"/>
        <w:jc w:val="both"/>
        <w:rPr>
          <w:rFonts w:ascii="Times New Roman" w:hAnsi="Times New Roman" w:cs="Times New Roman"/>
        </w:rPr>
      </w:pPr>
      <w:r w:rsidRPr="00521D1D">
        <w:rPr>
          <w:rFonts w:ascii="Times New Roman" w:hAnsi="Times New Roman" w:cs="Times New Roman"/>
        </w:rPr>
        <w:t xml:space="preserve">The Vice Chairman of the Board of Directors of MISA Joint Stock Company, Dinh Thi Thuy An, also noted the need to facilitate household businesses. According to Circular No. 88, household businesses may need to prepare multiple accounting records when shifting from presumptive taxation to self-declaration. This is a major challenge, as pursuing a shared software model developed by the State may lead to a </w:t>
      </w:r>
      <w:r w:rsidR="003433EE">
        <w:rPr>
          <w:rFonts w:ascii="Times New Roman" w:hAnsi="Times New Roman" w:cs="Times New Roman"/>
        </w:rPr>
        <w:t>monopoly</w:t>
      </w:r>
      <w:r w:rsidR="003433EE">
        <w:rPr>
          <w:rFonts w:ascii="Times New Roman" w:hAnsi="Times New Roman" w:cs="Times New Roman"/>
          <w:lang w:val="vi-VN"/>
        </w:rPr>
        <w:t>.</w:t>
      </w:r>
    </w:p>
    <w:p w14:paraId="2F664811" w14:textId="77777777" w:rsidR="00CD6F2F" w:rsidRPr="00CD6F2F" w:rsidRDefault="00CD6F2F" w:rsidP="00E136D5">
      <w:pPr>
        <w:spacing w:line="360" w:lineRule="auto"/>
        <w:jc w:val="both"/>
        <w:rPr>
          <w:rFonts w:ascii="Times New Roman" w:hAnsi="Times New Roman" w:cs="Times New Roman"/>
        </w:rPr>
      </w:pPr>
      <w:bookmarkStart w:id="63" w:name="_Hlk201925638"/>
      <w:r w:rsidRPr="00CD6F2F">
        <w:rPr>
          <w:rFonts w:ascii="Times New Roman" w:hAnsi="Times New Roman" w:cs="Times New Roman"/>
        </w:rPr>
        <w:t>Thay vào đó, đại diện MISA cho rằng: Cần xây dựng một chuẩn dữ liệu mở, cho phép các nhà cung cấp tích hợp giải pháp riêng để hộ kinh doanh, DN có thể lựa chọn đa dạng, tránh rơi vào thế độc quyền và đảm bảo cạnh tranh lành mạnh.</w:t>
      </w:r>
    </w:p>
    <w:bookmarkEnd w:id="63"/>
    <w:p w14:paraId="01E78C98" w14:textId="65B21CA0" w:rsidR="00CD6F2F" w:rsidRPr="00521D1D" w:rsidRDefault="00CD6F2F" w:rsidP="00E136D5">
      <w:pPr>
        <w:pStyle w:val="ListParagraph"/>
        <w:numPr>
          <w:ilvl w:val="0"/>
          <w:numId w:val="1"/>
        </w:numPr>
        <w:spacing w:line="360" w:lineRule="auto"/>
        <w:jc w:val="both"/>
        <w:rPr>
          <w:rFonts w:ascii="Times New Roman" w:hAnsi="Times New Roman" w:cs="Times New Roman"/>
        </w:rPr>
      </w:pPr>
      <w:r w:rsidRPr="00521D1D">
        <w:rPr>
          <w:rFonts w:ascii="Times New Roman" w:hAnsi="Times New Roman" w:cs="Times New Roman"/>
        </w:rPr>
        <w:t>Instead, the MISA representative believed that an open data standard development is a necessity</w:t>
      </w:r>
      <w:r w:rsidR="006C1793">
        <w:rPr>
          <w:rFonts w:ascii="Times New Roman" w:hAnsi="Times New Roman" w:cs="Times New Roman"/>
        </w:rPr>
        <w:t>. “This would</w:t>
      </w:r>
      <w:r w:rsidRPr="00521D1D">
        <w:rPr>
          <w:rFonts w:ascii="Times New Roman" w:hAnsi="Times New Roman" w:cs="Times New Roman"/>
        </w:rPr>
        <w:t xml:space="preserve"> </w:t>
      </w:r>
      <w:r w:rsidR="006C1793">
        <w:rPr>
          <w:rFonts w:ascii="Times New Roman" w:hAnsi="Times New Roman" w:cs="Times New Roman"/>
        </w:rPr>
        <w:t>allow</w:t>
      </w:r>
      <w:r w:rsidRPr="00521D1D">
        <w:rPr>
          <w:rFonts w:ascii="Times New Roman" w:hAnsi="Times New Roman" w:cs="Times New Roman"/>
        </w:rPr>
        <w:t xml:space="preserve"> providers to i</w:t>
      </w:r>
      <w:r w:rsidR="006C1793">
        <w:rPr>
          <w:rFonts w:ascii="Times New Roman" w:hAnsi="Times New Roman" w:cs="Times New Roman"/>
        </w:rPr>
        <w:t>ntegrate</w:t>
      </w:r>
      <w:r w:rsidRPr="00521D1D">
        <w:rPr>
          <w:rFonts w:ascii="Times New Roman" w:hAnsi="Times New Roman" w:cs="Times New Roman"/>
        </w:rPr>
        <w:t xml:space="preserve"> personalized solutions</w:t>
      </w:r>
      <w:r w:rsidR="006C1793">
        <w:rPr>
          <w:rFonts w:ascii="Times New Roman" w:hAnsi="Times New Roman" w:cs="Times New Roman"/>
        </w:rPr>
        <w:t xml:space="preserve">, giving a wide range of choices to </w:t>
      </w:r>
      <w:r w:rsidRPr="00521D1D">
        <w:rPr>
          <w:rFonts w:ascii="Times New Roman" w:hAnsi="Times New Roman" w:cs="Times New Roman"/>
        </w:rPr>
        <w:t>household businesses</w:t>
      </w:r>
      <w:r w:rsidR="006C1793">
        <w:rPr>
          <w:rFonts w:ascii="Times New Roman" w:hAnsi="Times New Roman" w:cs="Times New Roman"/>
        </w:rPr>
        <w:t>,” she said.</w:t>
      </w:r>
      <w:r w:rsidRPr="00521D1D">
        <w:rPr>
          <w:rFonts w:ascii="Times New Roman" w:hAnsi="Times New Roman" w:cs="Times New Roman"/>
        </w:rPr>
        <w:t xml:space="preserve"> </w:t>
      </w:r>
      <w:r w:rsidR="006C1793">
        <w:rPr>
          <w:rFonts w:ascii="Times New Roman" w:hAnsi="Times New Roman" w:cs="Times New Roman"/>
        </w:rPr>
        <w:t>This measure would</w:t>
      </w:r>
      <w:r w:rsidRPr="00521D1D">
        <w:rPr>
          <w:rFonts w:ascii="Times New Roman" w:hAnsi="Times New Roman" w:cs="Times New Roman"/>
        </w:rPr>
        <w:t xml:space="preserve"> </w:t>
      </w:r>
      <w:r w:rsidR="006C1793">
        <w:rPr>
          <w:rFonts w:ascii="Times New Roman" w:hAnsi="Times New Roman" w:cs="Times New Roman"/>
        </w:rPr>
        <w:t>prevent</w:t>
      </w:r>
      <w:r w:rsidRPr="00521D1D">
        <w:rPr>
          <w:rFonts w:ascii="Times New Roman" w:hAnsi="Times New Roman" w:cs="Times New Roman"/>
        </w:rPr>
        <w:t xml:space="preserve"> monopoly and </w:t>
      </w:r>
      <w:r w:rsidR="006C1793">
        <w:rPr>
          <w:rFonts w:ascii="Times New Roman" w:hAnsi="Times New Roman" w:cs="Times New Roman"/>
        </w:rPr>
        <w:t>ensure</w:t>
      </w:r>
      <w:r w:rsidRPr="00521D1D">
        <w:rPr>
          <w:rFonts w:ascii="Times New Roman" w:hAnsi="Times New Roman" w:cs="Times New Roman"/>
        </w:rPr>
        <w:t xml:space="preserve"> fair competition.</w:t>
      </w:r>
    </w:p>
    <w:p w14:paraId="223E2619" w14:textId="77777777" w:rsidR="00CD6F2F" w:rsidRPr="00CD6F2F" w:rsidRDefault="00CD6F2F" w:rsidP="00E136D5">
      <w:pPr>
        <w:spacing w:line="360" w:lineRule="auto"/>
        <w:jc w:val="both"/>
        <w:rPr>
          <w:rFonts w:ascii="Times New Roman" w:hAnsi="Times New Roman" w:cs="Times New Roman"/>
        </w:rPr>
      </w:pPr>
      <w:bookmarkStart w:id="64" w:name="_Hlk201925645"/>
      <w:r w:rsidRPr="00CD6F2F">
        <w:rPr>
          <w:rFonts w:ascii="Times New Roman" w:hAnsi="Times New Roman" w:cs="Times New Roman"/>
        </w:rPr>
        <w:t>Chuyên gia Đặng Thị Bình An (Công ty TNHH Tư vấn Thuế C&amp;A) cũng có nhiều chia sẻ thẳng thắn. Theo bà Đặng Thị Bình An, ngưỡng doanh thu 200 triệu đồng/năm để miễn thuế giá trị gia tăng và thuế thu nhập cá nhân là quá thấp.</w:t>
      </w:r>
      <w:bookmarkEnd w:id="64"/>
    </w:p>
    <w:p w14:paraId="00855841" w14:textId="796B3408" w:rsidR="00CD6F2F" w:rsidRPr="003433EE" w:rsidRDefault="00CD6F2F" w:rsidP="00E136D5">
      <w:pPr>
        <w:pStyle w:val="ListParagraph"/>
        <w:numPr>
          <w:ilvl w:val="0"/>
          <w:numId w:val="1"/>
        </w:numPr>
        <w:spacing w:line="360" w:lineRule="auto"/>
        <w:jc w:val="both"/>
        <w:rPr>
          <w:rFonts w:ascii="Times New Roman" w:hAnsi="Times New Roman" w:cs="Times New Roman"/>
        </w:rPr>
      </w:pPr>
      <w:r w:rsidRPr="00521D1D">
        <w:rPr>
          <w:rFonts w:ascii="Times New Roman" w:hAnsi="Times New Roman" w:cs="Times New Roman"/>
        </w:rPr>
        <w:t xml:space="preserve">Expert Dang Thi Binh An (C&amp;A Tax Consultancy Company Limited) also shared many honest perspectives. According to her, the annual threshold of 200 million VND per year for value-added tax exemption and personal income tax is too </w:t>
      </w:r>
      <w:r w:rsidR="003433EE">
        <w:rPr>
          <w:rFonts w:ascii="Times New Roman" w:hAnsi="Times New Roman" w:cs="Times New Roman"/>
        </w:rPr>
        <w:t>low</w:t>
      </w:r>
      <w:r w:rsidR="003433EE">
        <w:rPr>
          <w:rFonts w:ascii="Times New Roman" w:hAnsi="Times New Roman" w:cs="Times New Roman"/>
          <w:lang w:val="vi-VN"/>
        </w:rPr>
        <w:t>.</w:t>
      </w:r>
    </w:p>
    <w:p w14:paraId="169763EC" w14:textId="77777777" w:rsidR="00CD6F2F" w:rsidRPr="00CD6F2F" w:rsidRDefault="00CD6F2F" w:rsidP="00E136D5">
      <w:pPr>
        <w:spacing w:line="360" w:lineRule="auto"/>
        <w:jc w:val="both"/>
        <w:rPr>
          <w:rFonts w:ascii="Times New Roman" w:hAnsi="Times New Roman" w:cs="Times New Roman"/>
        </w:rPr>
      </w:pPr>
      <w:bookmarkStart w:id="65" w:name="_Hlk201925663"/>
      <w:r w:rsidRPr="00CD6F2F">
        <w:rPr>
          <w:rFonts w:ascii="Times New Roman" w:hAnsi="Times New Roman" w:cs="Times New Roman"/>
        </w:rPr>
        <w:t>"Ở các nước trong khu vực, mức ngưỡng này phổ biến là 800 triệu đồng/năm. Nếu Việt Nam không điều chỉnh, DN nhỏ sẽ gặp khó," bà Đặng Thị Bình An nói. Đồng thời, bà An đề xuất nên phân loại DN theo doanh thu để áp dụng mức thuế suất phù hợp, thay vì một cơ chế đồng loạt như hiện nay.</w:t>
      </w:r>
    </w:p>
    <w:bookmarkEnd w:id="65"/>
    <w:p w14:paraId="083679AF" w14:textId="2FD2139F" w:rsidR="00132172" w:rsidRPr="003433EE" w:rsidRDefault="00CD6F2F" w:rsidP="003433EE">
      <w:pPr>
        <w:pStyle w:val="ListParagraph"/>
        <w:numPr>
          <w:ilvl w:val="0"/>
          <w:numId w:val="1"/>
        </w:numPr>
        <w:spacing w:line="360" w:lineRule="auto"/>
        <w:jc w:val="both"/>
        <w:rPr>
          <w:rFonts w:ascii="Times New Roman" w:hAnsi="Times New Roman" w:cs="Times New Roman"/>
        </w:rPr>
      </w:pPr>
      <w:r w:rsidRPr="00521D1D">
        <w:rPr>
          <w:rFonts w:ascii="Times New Roman" w:hAnsi="Times New Roman" w:cs="Times New Roman"/>
        </w:rPr>
        <w:lastRenderedPageBreak/>
        <w:t>“The common threshold in regional countries is 800 million VND per year. If Viet Nam does not adjust, small enterprises will encounter challenges,” said Ms. An. Simultaneously, Ms. An proposed that enterprises should be classified based on revenue, therefore, implementing an appropriate tax rate, instead of the current one-size-fits-all mechanism.</w:t>
      </w:r>
    </w:p>
    <w:p w14:paraId="7D7A8BFA" w14:textId="77777777" w:rsidR="00CD6F2F" w:rsidRPr="00CD6F2F" w:rsidRDefault="00CD6F2F" w:rsidP="00E136D5">
      <w:pPr>
        <w:spacing w:line="360" w:lineRule="auto"/>
        <w:jc w:val="both"/>
        <w:rPr>
          <w:rFonts w:ascii="Times New Roman" w:hAnsi="Times New Roman" w:cs="Times New Roman"/>
        </w:rPr>
      </w:pPr>
      <w:bookmarkStart w:id="66" w:name="_Hlk201925671"/>
      <w:r w:rsidRPr="00CD6F2F">
        <w:rPr>
          <w:rFonts w:ascii="Times New Roman" w:hAnsi="Times New Roman" w:cs="Times New Roman"/>
        </w:rPr>
        <w:t>Một vấn đề khác được bà An nhấn mạnh là hàng hóa tồn kho của các tiểu thương khi đóng cửa hoặc ngưng kinh doanh. Theo bà Đặng Thị Bình An, cần có hướng dẫn phân loại hàng hóa để DN biết cách xử lý, hàng nội địa rõ ràng nguồn gốc thì cho phép tiếp tục bán; hàng không rõ nguồn gốc cần có biện pháp xử lý cụ thể.</w:t>
      </w:r>
    </w:p>
    <w:bookmarkEnd w:id="66"/>
    <w:p w14:paraId="4A77C9C6" w14:textId="023B0FF3" w:rsidR="00960F76" w:rsidRDefault="00CD6F2F" w:rsidP="00E136D5">
      <w:pPr>
        <w:pStyle w:val="ListParagraph"/>
        <w:numPr>
          <w:ilvl w:val="0"/>
          <w:numId w:val="1"/>
        </w:numPr>
        <w:spacing w:line="360" w:lineRule="auto"/>
        <w:jc w:val="both"/>
        <w:rPr>
          <w:rFonts w:ascii="Times New Roman" w:hAnsi="Times New Roman" w:cs="Times New Roman"/>
        </w:rPr>
      </w:pPr>
      <w:r w:rsidRPr="00521D1D">
        <w:rPr>
          <w:rFonts w:ascii="Times New Roman" w:hAnsi="Times New Roman" w:cs="Times New Roman"/>
        </w:rPr>
        <w:t xml:space="preserve">Ms. An also highlighted another issue, which is the unsold inventory of small vendors when they shut down or suspend operations. As stated by Ms. An, there must be </w:t>
      </w:r>
      <w:r w:rsidR="002437AE">
        <w:rPr>
          <w:rFonts w:ascii="Times New Roman" w:hAnsi="Times New Roman" w:cs="Times New Roman"/>
        </w:rPr>
        <w:t>clear instructions about goods categorization and handling. “O</w:t>
      </w:r>
      <w:r w:rsidRPr="00521D1D">
        <w:rPr>
          <w:rFonts w:ascii="Times New Roman" w:hAnsi="Times New Roman" w:cs="Times New Roman"/>
        </w:rPr>
        <w:t xml:space="preserve">nly domestic goods with traceable origins are permitted to remain on sale; untraceable goods must </w:t>
      </w:r>
      <w:r w:rsidR="00A1222C">
        <w:rPr>
          <w:rFonts w:ascii="Times New Roman" w:hAnsi="Times New Roman" w:cs="Times New Roman"/>
        </w:rPr>
        <w:t>be handled</w:t>
      </w:r>
      <w:r w:rsidR="00A1222C">
        <w:rPr>
          <w:rFonts w:ascii="Times New Roman" w:hAnsi="Times New Roman" w:cs="Times New Roman"/>
          <w:lang w:val="vi-VN"/>
        </w:rPr>
        <w:t xml:space="preserve"> with</w:t>
      </w:r>
      <w:r w:rsidRPr="00521D1D">
        <w:rPr>
          <w:rFonts w:ascii="Times New Roman" w:hAnsi="Times New Roman" w:cs="Times New Roman"/>
        </w:rPr>
        <w:t xml:space="preserve"> </w:t>
      </w:r>
      <w:r w:rsidR="00A1222C">
        <w:rPr>
          <w:rFonts w:ascii="Times New Roman" w:hAnsi="Times New Roman" w:cs="Times New Roman"/>
        </w:rPr>
        <w:t>specific</w:t>
      </w:r>
      <w:r w:rsidR="00A1222C">
        <w:rPr>
          <w:rFonts w:ascii="Times New Roman" w:hAnsi="Times New Roman" w:cs="Times New Roman"/>
          <w:lang w:val="vi-VN"/>
        </w:rPr>
        <w:t xml:space="preserve"> </w:t>
      </w:r>
      <w:r w:rsidR="00A1222C">
        <w:rPr>
          <w:rFonts w:ascii="Times New Roman" w:hAnsi="Times New Roman" w:cs="Times New Roman"/>
        </w:rPr>
        <w:t>measures</w:t>
      </w:r>
      <w:r w:rsidR="002437AE">
        <w:rPr>
          <w:rFonts w:ascii="Times New Roman" w:hAnsi="Times New Roman" w:cs="Times New Roman"/>
        </w:rPr>
        <w:t>,” she asserted.</w:t>
      </w:r>
    </w:p>
    <w:p w14:paraId="6FA0FE3F" w14:textId="01583DB3" w:rsidR="00960F76" w:rsidRDefault="005F6701" w:rsidP="00E136D5">
      <w:pPr>
        <w:pStyle w:val="Heading3"/>
        <w:numPr>
          <w:ilvl w:val="2"/>
          <w:numId w:val="35"/>
        </w:numPr>
        <w:spacing w:line="360" w:lineRule="auto"/>
        <w:jc w:val="both"/>
        <w:rPr>
          <w:rFonts w:ascii="Times New Roman" w:hAnsi="Times New Roman" w:cs="Times New Roman"/>
          <w:b/>
          <w:bCs/>
          <w:color w:val="000000" w:themeColor="text1"/>
          <w:sz w:val="32"/>
          <w:szCs w:val="32"/>
          <w:lang w:val="vi-VN"/>
        </w:rPr>
      </w:pPr>
      <w:r>
        <w:rPr>
          <w:rFonts w:ascii="Times New Roman" w:hAnsi="Times New Roman" w:cs="Times New Roman"/>
          <w:b/>
          <w:bCs/>
          <w:color w:val="000000" w:themeColor="text1"/>
          <w:sz w:val="32"/>
          <w:szCs w:val="32"/>
          <w:lang w:val="vi-VN"/>
        </w:rPr>
        <w:t xml:space="preserve"> </w:t>
      </w:r>
      <w:bookmarkStart w:id="67" w:name="_Toc203075156"/>
      <w:r w:rsidR="00960F76" w:rsidRPr="000816F3">
        <w:rPr>
          <w:rFonts w:ascii="Times New Roman" w:hAnsi="Times New Roman" w:cs="Times New Roman"/>
          <w:b/>
          <w:bCs/>
          <w:color w:val="000000" w:themeColor="text1"/>
        </w:rPr>
        <w:t>Analysis</w:t>
      </w:r>
      <w:bookmarkEnd w:id="67"/>
    </w:p>
    <w:p w14:paraId="71FDB7C2" w14:textId="2654191B" w:rsidR="005F6701" w:rsidRDefault="005F6701" w:rsidP="00E136D5">
      <w:pPr>
        <w:pStyle w:val="Heading4"/>
        <w:numPr>
          <w:ilvl w:val="3"/>
          <w:numId w:val="35"/>
        </w:numPr>
        <w:spacing w:line="360" w:lineRule="auto"/>
        <w:jc w:val="both"/>
        <w:rPr>
          <w:rFonts w:ascii="Times New Roman" w:hAnsi="Times New Roman" w:cs="Times New Roman"/>
          <w:b/>
          <w:bCs/>
          <w:i w:val="0"/>
          <w:iCs w:val="0"/>
          <w:color w:val="000000" w:themeColor="text1"/>
          <w:sz w:val="28"/>
          <w:szCs w:val="28"/>
        </w:rPr>
      </w:pPr>
      <w:bookmarkStart w:id="68" w:name="_Toc203075157"/>
      <w:r w:rsidRPr="005F6701">
        <w:rPr>
          <w:rFonts w:ascii="Times New Roman" w:hAnsi="Times New Roman" w:cs="Times New Roman"/>
          <w:b/>
          <w:bCs/>
          <w:i w:val="0"/>
          <w:iCs w:val="0"/>
          <w:color w:val="000000" w:themeColor="text1"/>
          <w:sz w:val="28"/>
          <w:szCs w:val="28"/>
          <w:lang w:val="vi-VN"/>
        </w:rPr>
        <w:t>Genre and Style</w:t>
      </w:r>
      <w:bookmarkEnd w:id="68"/>
    </w:p>
    <w:p w14:paraId="42C32849" w14:textId="593DC78D" w:rsidR="003E38BD" w:rsidRDefault="003E38BD" w:rsidP="00E136D5">
      <w:pPr>
        <w:spacing w:line="360" w:lineRule="auto"/>
        <w:jc w:val="both"/>
        <w:rPr>
          <w:rFonts w:ascii="Times New Roman" w:hAnsi="Times New Roman" w:cs="Times New Roman"/>
        </w:rPr>
      </w:pPr>
      <w:r w:rsidRPr="003E38BD">
        <w:rPr>
          <w:rFonts w:ascii="Times New Roman" w:hAnsi="Times New Roman" w:cs="Times New Roman"/>
          <w:b/>
          <w:bCs/>
        </w:rPr>
        <w:t>Genre:</w:t>
      </w:r>
      <w:r w:rsidRPr="003E38BD">
        <w:rPr>
          <w:rFonts w:ascii="Times New Roman" w:hAnsi="Times New Roman" w:cs="Times New Roman"/>
        </w:rPr>
        <w:t xml:space="preserve"> Economic-administrative journalism</w:t>
      </w:r>
    </w:p>
    <w:p w14:paraId="0759DC7A" w14:textId="58032027" w:rsidR="002E4E51" w:rsidRPr="002E4E51" w:rsidRDefault="002E4E51" w:rsidP="00E136D5">
      <w:pPr>
        <w:spacing w:line="360" w:lineRule="auto"/>
        <w:jc w:val="both"/>
        <w:rPr>
          <w:rFonts w:ascii="Times New Roman" w:hAnsi="Times New Roman" w:cs="Times New Roman"/>
          <w:b/>
          <w:bCs/>
          <w:lang w:val="vi-VN"/>
        </w:rPr>
      </w:pPr>
      <w:r>
        <w:rPr>
          <w:rFonts w:ascii="Times New Roman" w:hAnsi="Times New Roman" w:cs="Times New Roman"/>
          <w:b/>
          <w:bCs/>
        </w:rPr>
        <w:t>Style</w:t>
      </w:r>
      <w:r>
        <w:rPr>
          <w:rFonts w:ascii="Times New Roman" w:hAnsi="Times New Roman" w:cs="Times New Roman"/>
          <w:b/>
          <w:bCs/>
          <w:lang w:val="vi-VN"/>
        </w:rPr>
        <w:t>:</w:t>
      </w:r>
      <w:r w:rsidR="003E38BD">
        <w:rPr>
          <w:rFonts w:ascii="Times New Roman" w:hAnsi="Times New Roman" w:cs="Times New Roman"/>
        </w:rPr>
        <w:t xml:space="preserve"> </w:t>
      </w:r>
      <w:r w:rsidR="00B8679E">
        <w:rPr>
          <w:rFonts w:ascii="Times New Roman" w:hAnsi="Times New Roman" w:cs="Times New Roman"/>
        </w:rPr>
        <w:t>The article was written using the Vietnamese standard formal style for policy issues with distinguished characteristics such as long and complex sentences, multiple subordinate clauses, Sino-Vietnamese terms, and full official titles.</w:t>
      </w:r>
    </w:p>
    <w:p w14:paraId="04CB2F7F" w14:textId="753DAACA" w:rsidR="005F6701" w:rsidRDefault="005F6701" w:rsidP="00E136D5">
      <w:pPr>
        <w:pStyle w:val="Heading4"/>
        <w:numPr>
          <w:ilvl w:val="3"/>
          <w:numId w:val="35"/>
        </w:numPr>
        <w:spacing w:line="360" w:lineRule="auto"/>
        <w:jc w:val="both"/>
        <w:rPr>
          <w:rFonts w:ascii="Times New Roman" w:hAnsi="Times New Roman" w:cs="Times New Roman"/>
          <w:b/>
          <w:bCs/>
          <w:i w:val="0"/>
          <w:iCs w:val="0"/>
          <w:color w:val="000000" w:themeColor="text1"/>
          <w:sz w:val="28"/>
          <w:szCs w:val="28"/>
        </w:rPr>
      </w:pPr>
      <w:bookmarkStart w:id="69" w:name="_Toc203075158"/>
      <w:r w:rsidRPr="005F6701">
        <w:rPr>
          <w:rFonts w:ascii="Times New Roman" w:hAnsi="Times New Roman" w:cs="Times New Roman"/>
          <w:b/>
          <w:bCs/>
          <w:i w:val="0"/>
          <w:iCs w:val="0"/>
          <w:color w:val="000000" w:themeColor="text1"/>
          <w:sz w:val="28"/>
          <w:szCs w:val="28"/>
          <w:lang w:val="vi-VN"/>
        </w:rPr>
        <w:t>Specialized vocabulary</w:t>
      </w:r>
      <w:bookmarkEnd w:id="69"/>
    </w:p>
    <w:p w14:paraId="11A43C13" w14:textId="479BB5F1" w:rsidR="00A5135C" w:rsidRPr="00A5135C" w:rsidRDefault="00A5135C" w:rsidP="00E136D5">
      <w:pPr>
        <w:pStyle w:val="ListParagraph"/>
        <w:numPr>
          <w:ilvl w:val="0"/>
          <w:numId w:val="36"/>
        </w:numPr>
        <w:spacing w:line="360" w:lineRule="auto"/>
        <w:ind w:left="1134"/>
        <w:jc w:val="both"/>
        <w:rPr>
          <w:rFonts w:ascii="Times New Roman" w:hAnsi="Times New Roman" w:cs="Times New Roman"/>
        </w:rPr>
      </w:pPr>
      <w:r w:rsidRPr="00A5135C">
        <w:rPr>
          <w:rFonts w:ascii="Times New Roman" w:hAnsi="Times New Roman" w:cs="Times New Roman"/>
        </w:rPr>
        <w:t>Hộ</w:t>
      </w:r>
      <w:r w:rsidRPr="00A5135C">
        <w:rPr>
          <w:rFonts w:ascii="Times New Roman" w:hAnsi="Times New Roman" w:cs="Times New Roman"/>
          <w:lang w:val="vi-VN"/>
        </w:rPr>
        <w:t xml:space="preserve"> kinh doanh: </w:t>
      </w:r>
      <w:r>
        <w:rPr>
          <w:rFonts w:ascii="Times New Roman" w:hAnsi="Times New Roman" w:cs="Times New Roman"/>
          <w:lang w:val="vi-VN"/>
        </w:rPr>
        <w:t>h</w:t>
      </w:r>
      <w:r w:rsidRPr="00A5135C">
        <w:rPr>
          <w:rFonts w:ascii="Times New Roman" w:hAnsi="Times New Roman" w:cs="Times New Roman"/>
          <w:lang w:val="vi-VN"/>
        </w:rPr>
        <w:t>ousehold business</w:t>
      </w:r>
    </w:p>
    <w:p w14:paraId="126CF190" w14:textId="17045320" w:rsidR="00A5135C" w:rsidRDefault="00A5135C" w:rsidP="00E136D5">
      <w:pPr>
        <w:pStyle w:val="ListParagraph"/>
        <w:numPr>
          <w:ilvl w:val="0"/>
          <w:numId w:val="36"/>
        </w:numPr>
        <w:spacing w:line="360" w:lineRule="auto"/>
        <w:ind w:left="1134"/>
        <w:jc w:val="both"/>
        <w:rPr>
          <w:rFonts w:ascii="Times New Roman" w:hAnsi="Times New Roman" w:cs="Times New Roman"/>
        </w:rPr>
      </w:pPr>
      <w:r>
        <w:rPr>
          <w:rFonts w:ascii="Times New Roman" w:hAnsi="Times New Roman" w:cs="Times New Roman"/>
          <w:lang w:val="vi-VN"/>
        </w:rPr>
        <w:t>Số hóa: digital transformation</w:t>
      </w:r>
    </w:p>
    <w:p w14:paraId="417E3DE4" w14:textId="3025604A" w:rsidR="00894768" w:rsidRPr="00BF78B5" w:rsidRDefault="00894768" w:rsidP="00E136D5">
      <w:pPr>
        <w:pStyle w:val="ListParagraph"/>
        <w:numPr>
          <w:ilvl w:val="0"/>
          <w:numId w:val="36"/>
        </w:numPr>
        <w:spacing w:line="360" w:lineRule="auto"/>
        <w:ind w:left="1134"/>
        <w:jc w:val="both"/>
        <w:rPr>
          <w:rFonts w:ascii="Times New Roman" w:hAnsi="Times New Roman" w:cs="Times New Roman"/>
        </w:rPr>
      </w:pPr>
      <w:r>
        <w:rPr>
          <w:rFonts w:ascii="Times New Roman" w:hAnsi="Times New Roman" w:cs="Times New Roman"/>
        </w:rPr>
        <w:t>Tính</w:t>
      </w:r>
      <w:r>
        <w:rPr>
          <w:rFonts w:ascii="Times New Roman" w:hAnsi="Times New Roman" w:cs="Times New Roman"/>
          <w:lang w:val="vi-VN"/>
        </w:rPr>
        <w:t xml:space="preserve"> tùy biến: customizable</w:t>
      </w:r>
    </w:p>
    <w:p w14:paraId="15049B4D" w14:textId="6C273857" w:rsidR="00BF78B5" w:rsidRPr="00A5135C" w:rsidRDefault="00BF78B5" w:rsidP="00E136D5">
      <w:pPr>
        <w:pStyle w:val="ListParagraph"/>
        <w:numPr>
          <w:ilvl w:val="0"/>
          <w:numId w:val="36"/>
        </w:numPr>
        <w:spacing w:line="360" w:lineRule="auto"/>
        <w:ind w:left="1134"/>
        <w:jc w:val="both"/>
        <w:rPr>
          <w:rFonts w:ascii="Times New Roman" w:hAnsi="Times New Roman" w:cs="Times New Roman"/>
        </w:rPr>
      </w:pPr>
      <w:r>
        <w:rPr>
          <w:rFonts w:ascii="Times New Roman" w:hAnsi="Times New Roman" w:cs="Times New Roman"/>
          <w:lang w:val="vi-VN"/>
        </w:rPr>
        <w:t>Hiệu quả tuân thủ: compliance efficiency</w:t>
      </w:r>
    </w:p>
    <w:p w14:paraId="051B2A3D" w14:textId="37CEB4BE" w:rsidR="00A5135C" w:rsidRPr="00A5135C" w:rsidRDefault="00A5135C" w:rsidP="00E136D5">
      <w:pPr>
        <w:pStyle w:val="ListParagraph"/>
        <w:numPr>
          <w:ilvl w:val="0"/>
          <w:numId w:val="36"/>
        </w:numPr>
        <w:spacing w:line="360" w:lineRule="auto"/>
        <w:ind w:left="1134"/>
        <w:jc w:val="both"/>
        <w:rPr>
          <w:rFonts w:ascii="Times New Roman" w:hAnsi="Times New Roman" w:cs="Times New Roman"/>
        </w:rPr>
      </w:pPr>
      <w:r>
        <w:rPr>
          <w:rFonts w:ascii="Times New Roman" w:hAnsi="Times New Roman" w:cs="Times New Roman"/>
          <w:lang w:val="vi-VN"/>
        </w:rPr>
        <w:t>Hóa đơn điện tử: e-invoicing</w:t>
      </w:r>
    </w:p>
    <w:p w14:paraId="227F9BD4" w14:textId="30AD91EB" w:rsidR="00BF78B5" w:rsidRPr="00BF78B5" w:rsidRDefault="00BF78B5" w:rsidP="00E136D5">
      <w:pPr>
        <w:pStyle w:val="ListParagraph"/>
        <w:numPr>
          <w:ilvl w:val="0"/>
          <w:numId w:val="36"/>
        </w:numPr>
        <w:spacing w:line="360" w:lineRule="auto"/>
        <w:ind w:left="1134"/>
        <w:jc w:val="both"/>
        <w:rPr>
          <w:rFonts w:ascii="Times New Roman" w:hAnsi="Times New Roman" w:cs="Times New Roman"/>
        </w:rPr>
      </w:pPr>
      <w:r>
        <w:rPr>
          <w:rFonts w:ascii="Times New Roman" w:hAnsi="Times New Roman" w:cs="Times New Roman"/>
          <w:lang w:val="vi-VN"/>
        </w:rPr>
        <w:t>Thông tư: Circular</w:t>
      </w:r>
    </w:p>
    <w:p w14:paraId="09E03674" w14:textId="77777777" w:rsidR="00BF78B5" w:rsidRDefault="00BF78B5" w:rsidP="00E136D5">
      <w:pPr>
        <w:pStyle w:val="ListParagraph"/>
        <w:numPr>
          <w:ilvl w:val="0"/>
          <w:numId w:val="36"/>
        </w:numPr>
        <w:spacing w:line="360" w:lineRule="auto"/>
        <w:ind w:left="1134"/>
        <w:jc w:val="both"/>
        <w:rPr>
          <w:rFonts w:ascii="Times New Roman" w:hAnsi="Times New Roman" w:cs="Times New Roman"/>
        </w:rPr>
      </w:pPr>
      <w:r>
        <w:rPr>
          <w:rFonts w:ascii="Times New Roman" w:hAnsi="Times New Roman" w:cs="Times New Roman"/>
          <w:lang w:val="vi-VN"/>
        </w:rPr>
        <w:t>Thuế khoán: pre</w:t>
      </w:r>
      <w:r>
        <w:rPr>
          <w:rFonts w:ascii="Times New Roman" w:hAnsi="Times New Roman" w:cs="Times New Roman"/>
        </w:rPr>
        <w:t>sumptive taxation</w:t>
      </w:r>
    </w:p>
    <w:p w14:paraId="23518822" w14:textId="21C71352" w:rsidR="00BF78B5" w:rsidRPr="0079462B" w:rsidRDefault="00BF78B5" w:rsidP="00E136D5">
      <w:pPr>
        <w:pStyle w:val="ListParagraph"/>
        <w:numPr>
          <w:ilvl w:val="0"/>
          <w:numId w:val="36"/>
        </w:numPr>
        <w:spacing w:line="360" w:lineRule="auto"/>
        <w:ind w:left="1134"/>
        <w:jc w:val="both"/>
        <w:rPr>
          <w:rFonts w:ascii="Times New Roman" w:hAnsi="Times New Roman" w:cs="Times New Roman"/>
        </w:rPr>
      </w:pPr>
      <w:r>
        <w:rPr>
          <w:rFonts w:ascii="Times New Roman" w:hAnsi="Times New Roman" w:cs="Times New Roman"/>
          <w:lang w:val="vi-VN"/>
        </w:rPr>
        <w:t>Tự khai, tự nộp: self-declaration</w:t>
      </w:r>
    </w:p>
    <w:p w14:paraId="2FE2F87A" w14:textId="34057F98" w:rsidR="00A5135C" w:rsidRPr="00A5135C" w:rsidRDefault="00A5135C" w:rsidP="00E136D5">
      <w:pPr>
        <w:pStyle w:val="ListParagraph"/>
        <w:numPr>
          <w:ilvl w:val="0"/>
          <w:numId w:val="36"/>
        </w:numPr>
        <w:spacing w:line="360" w:lineRule="auto"/>
        <w:ind w:left="1134"/>
        <w:jc w:val="both"/>
        <w:rPr>
          <w:rFonts w:ascii="Times New Roman" w:hAnsi="Times New Roman" w:cs="Times New Roman"/>
        </w:rPr>
      </w:pPr>
      <w:r>
        <w:rPr>
          <w:rFonts w:ascii="Times New Roman" w:hAnsi="Times New Roman" w:cs="Times New Roman"/>
          <w:lang w:val="vi-VN"/>
        </w:rPr>
        <w:t>Chuẩn dữ liệu mở: open data standard</w:t>
      </w:r>
    </w:p>
    <w:p w14:paraId="407B0793" w14:textId="0E9BA931" w:rsidR="00A5135C" w:rsidRPr="00BF78B5" w:rsidRDefault="00BF78B5" w:rsidP="00E136D5">
      <w:pPr>
        <w:pStyle w:val="ListParagraph"/>
        <w:numPr>
          <w:ilvl w:val="0"/>
          <w:numId w:val="36"/>
        </w:numPr>
        <w:spacing w:line="360" w:lineRule="auto"/>
        <w:ind w:left="1134"/>
        <w:jc w:val="both"/>
        <w:rPr>
          <w:rFonts w:ascii="Times New Roman" w:hAnsi="Times New Roman" w:cs="Times New Roman"/>
        </w:rPr>
      </w:pPr>
      <w:r>
        <w:rPr>
          <w:rFonts w:ascii="Times New Roman" w:hAnsi="Times New Roman" w:cs="Times New Roman"/>
          <w:lang w:val="vi-VN"/>
        </w:rPr>
        <w:t>Ngưỡng doanh thu: revenue threshold</w:t>
      </w:r>
    </w:p>
    <w:p w14:paraId="696AE896" w14:textId="0C553207" w:rsidR="00BF78B5" w:rsidRPr="0079462B" w:rsidRDefault="0079462B" w:rsidP="00E136D5">
      <w:pPr>
        <w:pStyle w:val="ListParagraph"/>
        <w:numPr>
          <w:ilvl w:val="0"/>
          <w:numId w:val="36"/>
        </w:numPr>
        <w:spacing w:line="360" w:lineRule="auto"/>
        <w:ind w:left="1134"/>
        <w:jc w:val="both"/>
        <w:rPr>
          <w:rFonts w:ascii="Times New Roman" w:hAnsi="Times New Roman" w:cs="Times New Roman"/>
        </w:rPr>
      </w:pPr>
      <w:r>
        <w:rPr>
          <w:rFonts w:ascii="Times New Roman" w:hAnsi="Times New Roman" w:cs="Times New Roman"/>
        </w:rPr>
        <w:lastRenderedPageBreak/>
        <w:t>Thuế</w:t>
      </w:r>
      <w:r>
        <w:rPr>
          <w:rFonts w:ascii="Times New Roman" w:hAnsi="Times New Roman" w:cs="Times New Roman"/>
          <w:lang w:val="vi-VN"/>
        </w:rPr>
        <w:t xml:space="preserve"> suất: tax rate</w:t>
      </w:r>
    </w:p>
    <w:p w14:paraId="2B53EFC5" w14:textId="079FFF4A" w:rsidR="0079462B" w:rsidRPr="0079462B" w:rsidRDefault="0079462B" w:rsidP="00E136D5">
      <w:pPr>
        <w:pStyle w:val="ListParagraph"/>
        <w:numPr>
          <w:ilvl w:val="0"/>
          <w:numId w:val="36"/>
        </w:numPr>
        <w:spacing w:line="360" w:lineRule="auto"/>
        <w:ind w:left="1134"/>
        <w:jc w:val="both"/>
        <w:rPr>
          <w:rFonts w:ascii="Times New Roman" w:hAnsi="Times New Roman" w:cs="Times New Roman"/>
        </w:rPr>
      </w:pPr>
      <w:r>
        <w:rPr>
          <w:rFonts w:ascii="Times New Roman" w:hAnsi="Times New Roman" w:cs="Times New Roman"/>
          <w:lang w:val="vi-VN"/>
        </w:rPr>
        <w:t>Cơ chế đồng loạt: one-size-fits-all mechanism</w:t>
      </w:r>
    </w:p>
    <w:p w14:paraId="3B6C5F99" w14:textId="0B72538D" w:rsidR="005F6701" w:rsidRDefault="005F6701" w:rsidP="00E136D5">
      <w:pPr>
        <w:pStyle w:val="Heading4"/>
        <w:numPr>
          <w:ilvl w:val="3"/>
          <w:numId w:val="35"/>
        </w:numPr>
        <w:spacing w:line="360" w:lineRule="auto"/>
        <w:jc w:val="both"/>
        <w:rPr>
          <w:rFonts w:ascii="Times New Roman" w:hAnsi="Times New Roman" w:cs="Times New Roman"/>
          <w:b/>
          <w:bCs/>
          <w:i w:val="0"/>
          <w:iCs w:val="0"/>
          <w:color w:val="000000" w:themeColor="text1"/>
          <w:sz w:val="28"/>
          <w:szCs w:val="28"/>
          <w:lang w:val="vi-VN"/>
        </w:rPr>
      </w:pPr>
      <w:bookmarkStart w:id="70" w:name="_Toc203075159"/>
      <w:r w:rsidRPr="005F6701">
        <w:rPr>
          <w:rFonts w:ascii="Times New Roman" w:hAnsi="Times New Roman" w:cs="Times New Roman"/>
          <w:b/>
          <w:bCs/>
          <w:i w:val="0"/>
          <w:iCs w:val="0"/>
          <w:color w:val="000000" w:themeColor="text1"/>
          <w:sz w:val="28"/>
          <w:szCs w:val="28"/>
          <w:lang w:val="vi-VN"/>
        </w:rPr>
        <w:t>Translation strategies (Syntactic structure and Semantic)</w:t>
      </w:r>
      <w:bookmarkEnd w:id="70"/>
    </w:p>
    <w:p w14:paraId="5607E654" w14:textId="2ACAD943" w:rsidR="0079462B" w:rsidRPr="003D5A7A" w:rsidRDefault="0079462B" w:rsidP="00E136D5">
      <w:pPr>
        <w:spacing w:line="360" w:lineRule="auto"/>
        <w:jc w:val="both"/>
        <w:rPr>
          <w:rFonts w:ascii="Times New Roman" w:hAnsi="Times New Roman" w:cs="Times New Roman"/>
          <w:b/>
          <w:bCs/>
          <w:sz w:val="28"/>
          <w:szCs w:val="28"/>
        </w:rPr>
      </w:pPr>
      <w:r w:rsidRPr="0079462B">
        <w:rPr>
          <w:rFonts w:ascii="Times New Roman" w:hAnsi="Times New Roman" w:cs="Times New Roman"/>
          <w:b/>
          <w:bCs/>
          <w:sz w:val="28"/>
          <w:szCs w:val="28"/>
          <w:lang w:val="vi-VN"/>
        </w:rPr>
        <w:t xml:space="preserve">Overall translation </w:t>
      </w:r>
      <w:r>
        <w:rPr>
          <w:rFonts w:ascii="Times New Roman" w:hAnsi="Times New Roman" w:cs="Times New Roman"/>
          <w:b/>
          <w:bCs/>
          <w:sz w:val="28"/>
          <w:szCs w:val="28"/>
          <w:lang w:val="vi-VN"/>
        </w:rPr>
        <w:t>strategies</w:t>
      </w:r>
    </w:p>
    <w:p w14:paraId="54E896E1" w14:textId="0AF560C5" w:rsidR="003D5A7A" w:rsidRPr="00E136D5" w:rsidRDefault="0079462B" w:rsidP="00E136D5">
      <w:pPr>
        <w:spacing w:line="360" w:lineRule="auto"/>
        <w:jc w:val="both"/>
        <w:rPr>
          <w:rFonts w:ascii="Times New Roman" w:hAnsi="Times New Roman" w:cs="Times New Roman"/>
          <w:lang w:val="vi-VN"/>
        </w:rPr>
      </w:pPr>
      <w:r w:rsidRPr="0079462B">
        <w:rPr>
          <w:rFonts w:ascii="Times New Roman" w:hAnsi="Times New Roman" w:cs="Times New Roman"/>
          <w:lang w:val="vi-VN"/>
        </w:rPr>
        <w:t>The</w:t>
      </w:r>
      <w:r>
        <w:rPr>
          <w:rFonts w:ascii="Times New Roman" w:hAnsi="Times New Roman" w:cs="Times New Roman"/>
          <w:lang w:val="vi-VN"/>
        </w:rPr>
        <w:t xml:space="preserve"> </w:t>
      </w:r>
      <w:r>
        <w:rPr>
          <w:rFonts w:ascii="Times New Roman" w:hAnsi="Times New Roman" w:cs="Times New Roman"/>
        </w:rPr>
        <w:t>translation</w:t>
      </w:r>
      <w:r>
        <w:rPr>
          <w:rFonts w:ascii="Times New Roman" w:hAnsi="Times New Roman" w:cs="Times New Roman"/>
          <w:lang w:val="vi-VN"/>
        </w:rPr>
        <w:t xml:space="preserve"> leans t</w:t>
      </w:r>
      <w:r>
        <w:rPr>
          <w:rFonts w:ascii="Times New Roman" w:hAnsi="Times New Roman" w:cs="Times New Roman"/>
        </w:rPr>
        <w:t>owards Semantic Translation and Foreignization</w:t>
      </w:r>
      <w:r w:rsidR="003D5A7A">
        <w:rPr>
          <w:rFonts w:ascii="Times New Roman" w:hAnsi="Times New Roman" w:cs="Times New Roman"/>
        </w:rPr>
        <w:t xml:space="preserve">. The source text is a report on the government policy and includes direct quotes from officials. In administrative contexts, the exact phrasing, word order, and sentence structure can contain specific significance or legal nuance. As a result, the translation </w:t>
      </w:r>
      <w:r w:rsidR="00823BC5">
        <w:rPr>
          <w:rFonts w:ascii="Times New Roman" w:hAnsi="Times New Roman" w:cs="Times New Roman"/>
        </w:rPr>
        <w:t>preserves</w:t>
      </w:r>
      <w:r w:rsidR="00823BC5">
        <w:rPr>
          <w:rFonts w:ascii="Times New Roman" w:hAnsi="Times New Roman" w:cs="Times New Roman"/>
          <w:lang w:val="vi-VN"/>
        </w:rPr>
        <w:t xml:space="preserve"> the source language</w:t>
      </w:r>
      <w:r w:rsidR="003D5A7A">
        <w:rPr>
          <w:rFonts w:ascii="Times New Roman" w:hAnsi="Times New Roman" w:cs="Times New Roman"/>
        </w:rPr>
        <w:t xml:space="preserve"> in order to avoid changing the official meaning or incorrect procedures.</w:t>
      </w:r>
    </w:p>
    <w:p w14:paraId="33E904A8" w14:textId="2EAC8082" w:rsidR="003D5A7A" w:rsidRPr="003D5A7A" w:rsidRDefault="003D5A7A" w:rsidP="00E136D5">
      <w:pPr>
        <w:spacing w:line="360" w:lineRule="auto"/>
        <w:jc w:val="both"/>
        <w:rPr>
          <w:rFonts w:ascii="Times New Roman" w:hAnsi="Times New Roman" w:cs="Times New Roman"/>
          <w:b/>
          <w:bCs/>
        </w:rPr>
      </w:pPr>
      <w:r w:rsidRPr="003D5A7A">
        <w:rPr>
          <w:rFonts w:ascii="Times New Roman" w:hAnsi="Times New Roman" w:cs="Times New Roman"/>
          <w:b/>
          <w:bCs/>
          <w:sz w:val="28"/>
          <w:szCs w:val="28"/>
        </w:rPr>
        <w:t>Detailed translation strategies</w:t>
      </w:r>
    </w:p>
    <w:p w14:paraId="49BBF519" w14:textId="66BBC7CD" w:rsidR="003E38BD" w:rsidRDefault="003E38BD" w:rsidP="00E136D5">
      <w:pPr>
        <w:spacing w:line="360" w:lineRule="auto"/>
        <w:jc w:val="both"/>
        <w:rPr>
          <w:rFonts w:ascii="Times New Roman" w:hAnsi="Times New Roman" w:cs="Times New Roman"/>
          <w:b/>
          <w:bCs/>
          <w:sz w:val="28"/>
          <w:szCs w:val="28"/>
          <w:u w:val="single"/>
          <w:lang w:val="vi-VN"/>
        </w:rPr>
      </w:pPr>
      <w:r w:rsidRPr="003E38BD">
        <w:rPr>
          <w:rFonts w:ascii="Times New Roman" w:hAnsi="Times New Roman" w:cs="Times New Roman"/>
          <w:b/>
          <w:bCs/>
          <w:sz w:val="28"/>
          <w:szCs w:val="28"/>
          <w:u w:val="single"/>
        </w:rPr>
        <w:t>Syntax</w:t>
      </w:r>
    </w:p>
    <w:p w14:paraId="651D4680" w14:textId="461F63F9" w:rsidR="00F50B67" w:rsidRDefault="00F50B67" w:rsidP="00E136D5">
      <w:pPr>
        <w:pStyle w:val="ListParagraph"/>
        <w:numPr>
          <w:ilvl w:val="0"/>
          <w:numId w:val="38"/>
        </w:numPr>
        <w:spacing w:line="360" w:lineRule="auto"/>
        <w:jc w:val="both"/>
        <w:rPr>
          <w:rFonts w:ascii="Times New Roman" w:hAnsi="Times New Roman" w:cs="Times New Roman"/>
          <w:b/>
          <w:bCs/>
          <w:sz w:val="28"/>
          <w:szCs w:val="28"/>
        </w:rPr>
      </w:pPr>
      <w:r w:rsidRPr="00F50B67">
        <w:rPr>
          <w:rFonts w:ascii="Times New Roman" w:hAnsi="Times New Roman" w:cs="Times New Roman"/>
          <w:b/>
          <w:bCs/>
          <w:sz w:val="28"/>
          <w:szCs w:val="28"/>
        </w:rPr>
        <w:t>Formal Equivalence</w:t>
      </w:r>
    </w:p>
    <w:p w14:paraId="78D65B41" w14:textId="1D74E57C" w:rsidR="00F50B67" w:rsidRPr="00F50B67" w:rsidRDefault="00FA7E1E" w:rsidP="00E136D5">
      <w:pPr>
        <w:spacing w:line="360" w:lineRule="auto"/>
        <w:jc w:val="both"/>
        <w:rPr>
          <w:rFonts w:ascii="Times New Roman" w:hAnsi="Times New Roman" w:cs="Times New Roman"/>
        </w:rPr>
      </w:pPr>
      <w:r w:rsidRPr="00B0381B">
        <w:rPr>
          <w:rFonts w:ascii="Times New Roman" w:hAnsi="Times New Roman" w:cs="Times New Roman"/>
        </w:rPr>
        <w:t>….</w:t>
      </w:r>
      <w:r w:rsidRPr="00CD6F2F">
        <w:rPr>
          <w:rFonts w:ascii="Times New Roman" w:hAnsi="Times New Roman" w:cs="Times New Roman"/>
        </w:rPr>
        <w:t>thủ tục cấp chữ ký số còn rườm rà; hướng dẫn từ cán bộ thuế còn chưa thống nhất và hộ kinh doanh vẫn gặp khó</w:t>
      </w:r>
      <w:r>
        <w:rPr>
          <w:rFonts w:ascii="Times New Roman" w:hAnsi="Times New Roman" w:cs="Times New Roman"/>
        </w:rPr>
        <w:t>…</w:t>
      </w:r>
    </w:p>
    <w:p w14:paraId="58EC0DBF" w14:textId="411852B8" w:rsidR="00F50B67" w:rsidRDefault="00FA7E1E" w:rsidP="00E136D5">
      <w:pPr>
        <w:spacing w:line="360" w:lineRule="auto"/>
        <w:jc w:val="both"/>
        <w:rPr>
          <w:rFonts w:ascii="Times New Roman" w:hAnsi="Times New Roman" w:cs="Times New Roman"/>
        </w:rPr>
      </w:pPr>
      <w:r>
        <w:rPr>
          <w:rFonts w:ascii="Times New Roman" w:hAnsi="Times New Roman" w:cs="Times New Roman"/>
        </w:rPr>
        <w:t>….</w:t>
      </w:r>
      <w:r w:rsidRPr="00521D1D">
        <w:rPr>
          <w:rFonts w:ascii="Times New Roman" w:hAnsi="Times New Roman" w:cs="Times New Roman"/>
        </w:rPr>
        <w:t xml:space="preserve">such as </w:t>
      </w:r>
      <w:r w:rsidRPr="00FA7E1E">
        <w:rPr>
          <w:rFonts w:ascii="Times New Roman" w:hAnsi="Times New Roman" w:cs="Times New Roman"/>
          <w:u w:val="single"/>
        </w:rPr>
        <w:t>complicated digital signature issuing procedures</w:t>
      </w:r>
      <w:r w:rsidRPr="00521D1D">
        <w:rPr>
          <w:rFonts w:ascii="Times New Roman" w:hAnsi="Times New Roman" w:cs="Times New Roman"/>
        </w:rPr>
        <w:t xml:space="preserve">, </w:t>
      </w:r>
      <w:r w:rsidRPr="00FA7E1E">
        <w:rPr>
          <w:rFonts w:ascii="Times New Roman" w:hAnsi="Times New Roman" w:cs="Times New Roman"/>
          <w:u w:val="single"/>
        </w:rPr>
        <w:t>uncoordinated instructions</w:t>
      </w:r>
      <w:r w:rsidRPr="00521D1D">
        <w:rPr>
          <w:rFonts w:ascii="Times New Roman" w:hAnsi="Times New Roman" w:cs="Times New Roman"/>
        </w:rPr>
        <w:t xml:space="preserve"> from tax officials, and </w:t>
      </w:r>
      <w:r w:rsidRPr="00FA7E1E">
        <w:rPr>
          <w:rFonts w:ascii="Times New Roman" w:hAnsi="Times New Roman" w:cs="Times New Roman"/>
          <w:u w:val="single"/>
        </w:rPr>
        <w:t>household businesses still face difficulties</w:t>
      </w:r>
      <w:r>
        <w:rPr>
          <w:rFonts w:ascii="Times New Roman" w:hAnsi="Times New Roman" w:cs="Times New Roman"/>
        </w:rPr>
        <w:t>…</w:t>
      </w:r>
    </w:p>
    <w:p w14:paraId="43269471" w14:textId="4E09C3D8" w:rsidR="00E136D5" w:rsidRPr="003433EE" w:rsidRDefault="00FA7E1E" w:rsidP="003433EE">
      <w:pPr>
        <w:pStyle w:val="ListParagraph"/>
        <w:numPr>
          <w:ilvl w:val="0"/>
          <w:numId w:val="1"/>
        </w:numPr>
        <w:spacing w:line="360" w:lineRule="auto"/>
        <w:jc w:val="both"/>
        <w:rPr>
          <w:rFonts w:ascii="Times New Roman" w:hAnsi="Times New Roman" w:cs="Times New Roman"/>
        </w:rPr>
      </w:pPr>
      <w:r w:rsidRPr="00FA7E1E">
        <w:rPr>
          <w:rFonts w:ascii="Times New Roman" w:hAnsi="Times New Roman" w:cs="Times New Roman"/>
        </w:rPr>
        <w:t xml:space="preserve">By </w:t>
      </w:r>
      <w:r>
        <w:rPr>
          <w:rFonts w:ascii="Times New Roman" w:hAnsi="Times New Roman" w:cs="Times New Roman"/>
        </w:rPr>
        <w:t>making a list using the</w:t>
      </w:r>
      <w:r>
        <w:rPr>
          <w:rFonts w:ascii="Times New Roman" w:hAnsi="Times New Roman" w:cs="Times New Roman"/>
          <w:lang w:val="vi-VN"/>
        </w:rPr>
        <w:t xml:space="preserve"> Formal Equivalence technique</w:t>
      </w:r>
      <w:r>
        <w:rPr>
          <w:rFonts w:ascii="Times New Roman" w:hAnsi="Times New Roman" w:cs="Times New Roman"/>
        </w:rPr>
        <w:t>: “Adjective + Noun,” “Adjective + Noun,” “Noun + Verb phrase”, the clarity and rhythm of the sentence is maintained.</w:t>
      </w:r>
    </w:p>
    <w:p w14:paraId="409D5609" w14:textId="4F21A379" w:rsidR="00A1222C" w:rsidRPr="00A1222C" w:rsidRDefault="00A1222C" w:rsidP="00E136D5">
      <w:pPr>
        <w:pStyle w:val="ListParagraph"/>
        <w:numPr>
          <w:ilvl w:val="0"/>
          <w:numId w:val="37"/>
        </w:numPr>
        <w:spacing w:line="360" w:lineRule="auto"/>
        <w:jc w:val="both"/>
        <w:rPr>
          <w:rFonts w:ascii="Times New Roman" w:hAnsi="Times New Roman" w:cs="Times New Roman"/>
          <w:b/>
          <w:bCs/>
          <w:sz w:val="28"/>
          <w:szCs w:val="28"/>
          <w:lang w:val="vi-VN"/>
        </w:rPr>
      </w:pPr>
      <w:r w:rsidRPr="00A1222C">
        <w:rPr>
          <w:rFonts w:ascii="Times New Roman" w:hAnsi="Times New Roman" w:cs="Times New Roman"/>
          <w:b/>
          <w:bCs/>
          <w:sz w:val="28"/>
          <w:szCs w:val="28"/>
          <w:lang w:val="vi-VN"/>
        </w:rPr>
        <w:t>U</w:t>
      </w:r>
      <w:r w:rsidRPr="00A1222C">
        <w:rPr>
          <w:rFonts w:ascii="Times New Roman" w:hAnsi="Times New Roman" w:cs="Times New Roman"/>
          <w:b/>
          <w:bCs/>
          <w:sz w:val="28"/>
          <w:szCs w:val="28"/>
        </w:rPr>
        <w:t xml:space="preserve">se of </w:t>
      </w:r>
      <w:r w:rsidR="00965D61">
        <w:rPr>
          <w:rFonts w:ascii="Times New Roman" w:hAnsi="Times New Roman" w:cs="Times New Roman"/>
          <w:b/>
          <w:bCs/>
          <w:sz w:val="28"/>
          <w:szCs w:val="28"/>
        </w:rPr>
        <w:t>conjunction</w:t>
      </w:r>
    </w:p>
    <w:p w14:paraId="3C6CA561" w14:textId="01BC7AD8" w:rsidR="003E38BD" w:rsidRDefault="003E38BD" w:rsidP="00E136D5">
      <w:pPr>
        <w:spacing w:line="360" w:lineRule="auto"/>
        <w:jc w:val="both"/>
        <w:rPr>
          <w:rFonts w:ascii="Times New Roman" w:hAnsi="Times New Roman" w:cs="Times New Roman"/>
        </w:rPr>
      </w:pPr>
      <w:r w:rsidRPr="00CD6F2F">
        <w:rPr>
          <w:rFonts w:ascii="Times New Roman" w:hAnsi="Times New Roman" w:cs="Times New Roman"/>
        </w:rPr>
        <w:t>Đồng thời, ông Mai Sơn</w:t>
      </w:r>
      <w:r>
        <w:rPr>
          <w:rFonts w:ascii="Times New Roman" w:hAnsi="Times New Roman" w:cs="Times New Roman"/>
        </w:rPr>
        <w:t>….</w:t>
      </w:r>
      <w:r w:rsidRPr="00CD6F2F">
        <w:rPr>
          <w:rFonts w:ascii="Times New Roman" w:hAnsi="Times New Roman" w:cs="Times New Roman"/>
        </w:rPr>
        <w:t>tính tùy biến cao, giúp nâng cao hiệu quả</w:t>
      </w:r>
      <w:r>
        <w:rPr>
          <w:rFonts w:ascii="Times New Roman" w:hAnsi="Times New Roman" w:cs="Times New Roman"/>
        </w:rPr>
        <w:t>…</w:t>
      </w:r>
    </w:p>
    <w:p w14:paraId="7F6FF6AD" w14:textId="444861DC" w:rsidR="003E38BD" w:rsidRPr="003E38BD" w:rsidRDefault="003E38BD" w:rsidP="00E136D5">
      <w:pPr>
        <w:spacing w:line="360" w:lineRule="auto"/>
        <w:jc w:val="both"/>
        <w:rPr>
          <w:rFonts w:ascii="Times New Roman" w:hAnsi="Times New Roman" w:cs="Times New Roman"/>
        </w:rPr>
      </w:pPr>
      <w:r w:rsidRPr="003E38BD">
        <w:rPr>
          <w:rFonts w:ascii="Times New Roman" w:hAnsi="Times New Roman" w:cs="Times New Roman"/>
        </w:rPr>
        <w:t>Mr. Son</w:t>
      </w:r>
      <w:r>
        <w:rPr>
          <w:rFonts w:ascii="Times New Roman" w:hAnsi="Times New Roman" w:cs="Times New Roman"/>
        </w:rPr>
        <w:t>….</w:t>
      </w:r>
      <w:r w:rsidRPr="003E38BD">
        <w:rPr>
          <w:rFonts w:ascii="Times New Roman" w:hAnsi="Times New Roman" w:cs="Times New Roman"/>
        </w:rPr>
        <w:t>customizable products</w:t>
      </w:r>
      <w:r w:rsidRPr="003E38BD">
        <w:rPr>
          <w:rFonts w:ascii="Times New Roman" w:hAnsi="Times New Roman" w:cs="Times New Roman"/>
          <w:lang w:val="vi-VN"/>
        </w:rPr>
        <w:t xml:space="preserve">. </w:t>
      </w:r>
      <w:r w:rsidRPr="005B701C">
        <w:rPr>
          <w:rFonts w:ascii="Times New Roman" w:hAnsi="Times New Roman" w:cs="Times New Roman"/>
          <w:u w:val="single"/>
          <w:lang w:val="vi-VN"/>
        </w:rPr>
        <w:t>He stated that</w:t>
      </w:r>
      <w:r w:rsidRPr="003E38BD">
        <w:rPr>
          <w:rFonts w:ascii="Times New Roman" w:hAnsi="Times New Roman" w:cs="Times New Roman"/>
          <w:lang w:val="vi-VN"/>
        </w:rPr>
        <w:t xml:space="preserve"> these solution</w:t>
      </w:r>
      <w:r>
        <w:rPr>
          <w:rFonts w:ascii="Times New Roman" w:hAnsi="Times New Roman" w:cs="Times New Roman"/>
        </w:rPr>
        <w:t>s….</w:t>
      </w:r>
    </w:p>
    <w:p w14:paraId="38AE7C28" w14:textId="3136A6FF" w:rsidR="006C1793" w:rsidRPr="003433EE" w:rsidRDefault="00E51E85" w:rsidP="003433EE">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The original multiple clause is split into two different sentences</w:t>
      </w:r>
      <w:r w:rsidR="003E38BD">
        <w:rPr>
          <w:rFonts w:ascii="Times New Roman" w:hAnsi="Times New Roman" w:cs="Times New Roman"/>
        </w:rPr>
        <w:t>.</w:t>
      </w:r>
      <w:r>
        <w:rPr>
          <w:rFonts w:ascii="Times New Roman" w:hAnsi="Times New Roman" w:cs="Times New Roman"/>
          <w:lang w:val="vi-VN"/>
        </w:rPr>
        <w:t xml:space="preserve"> The first sentence states the proposal properly; meanwhile, the second clarifies the conditions. This </w:t>
      </w:r>
      <w:r>
        <w:rPr>
          <w:rFonts w:ascii="Times New Roman" w:hAnsi="Times New Roman" w:cs="Times New Roman"/>
        </w:rPr>
        <w:t>strategy makes it easy for the reader to follow, and the text appears more coherent in English.</w:t>
      </w:r>
    </w:p>
    <w:p w14:paraId="336EF08E" w14:textId="224C09F4" w:rsidR="006C1793" w:rsidRDefault="006C1793" w:rsidP="00E136D5">
      <w:pPr>
        <w:pStyle w:val="ListParagraph"/>
        <w:numPr>
          <w:ilvl w:val="0"/>
          <w:numId w:val="37"/>
        </w:numPr>
        <w:spacing w:line="360" w:lineRule="auto"/>
        <w:jc w:val="both"/>
        <w:rPr>
          <w:rFonts w:ascii="Times New Roman" w:hAnsi="Times New Roman" w:cs="Times New Roman"/>
          <w:b/>
          <w:bCs/>
          <w:sz w:val="28"/>
          <w:szCs w:val="28"/>
          <w:lang w:val="vi-VN"/>
        </w:rPr>
      </w:pPr>
      <w:r w:rsidRPr="006C1793">
        <w:rPr>
          <w:rFonts w:ascii="Times New Roman" w:hAnsi="Times New Roman" w:cs="Times New Roman"/>
          <w:b/>
          <w:bCs/>
          <w:sz w:val="28"/>
          <w:szCs w:val="28"/>
          <w:lang w:val="vi-VN"/>
        </w:rPr>
        <w:t>Adaptation</w:t>
      </w:r>
    </w:p>
    <w:p w14:paraId="7D3E16E7" w14:textId="63AD3682" w:rsidR="006C1793" w:rsidRPr="0038171E" w:rsidRDefault="000816F3" w:rsidP="00E136D5">
      <w:pPr>
        <w:spacing w:line="360" w:lineRule="auto"/>
        <w:jc w:val="both"/>
        <w:rPr>
          <w:rFonts w:ascii="Times New Roman" w:hAnsi="Times New Roman" w:cs="Times New Roman"/>
          <w:lang w:val="vi-VN"/>
        </w:rPr>
      </w:pPr>
      <w:r>
        <w:rPr>
          <w:rFonts w:ascii="Times New Roman" w:hAnsi="Times New Roman" w:cs="Times New Roman"/>
          <w:lang w:val="vi-VN"/>
        </w:rPr>
        <w:lastRenderedPageBreak/>
        <w:t>....</w:t>
      </w:r>
      <w:r w:rsidR="006C1793" w:rsidRPr="00CD6F2F">
        <w:rPr>
          <w:rFonts w:ascii="Times New Roman" w:hAnsi="Times New Roman" w:cs="Times New Roman"/>
        </w:rPr>
        <w:t xml:space="preserve">dữ liệu mở, cho phép các nhà cung cấp tích hợp giải pháp riêng để hộ kinh doanh, DN có thể lựa chọn đa </w:t>
      </w:r>
      <w:r w:rsidR="0038171E">
        <w:rPr>
          <w:rFonts w:ascii="Times New Roman" w:hAnsi="Times New Roman" w:cs="Times New Roman"/>
        </w:rPr>
        <w:t>dạng</w:t>
      </w:r>
      <w:r w:rsidR="0038171E">
        <w:rPr>
          <w:rFonts w:ascii="Times New Roman" w:hAnsi="Times New Roman" w:cs="Times New Roman"/>
          <w:lang w:val="vi-VN"/>
        </w:rPr>
        <w:t>..</w:t>
      </w:r>
    </w:p>
    <w:p w14:paraId="0685C28F" w14:textId="4547951A" w:rsidR="0038171E" w:rsidRPr="0038171E" w:rsidRDefault="000816F3" w:rsidP="0038171E">
      <w:pPr>
        <w:spacing w:line="360" w:lineRule="auto"/>
        <w:jc w:val="both"/>
        <w:rPr>
          <w:rFonts w:ascii="Times New Roman" w:hAnsi="Times New Roman" w:cs="Times New Roman"/>
          <w:u w:val="single"/>
          <w:lang w:val="vi-VN"/>
        </w:rPr>
      </w:pPr>
      <w:r>
        <w:rPr>
          <w:rFonts w:ascii="Times New Roman" w:hAnsi="Times New Roman" w:cs="Times New Roman"/>
          <w:lang w:val="vi-VN"/>
        </w:rPr>
        <w:t>....</w:t>
      </w:r>
      <w:r w:rsidR="006C1793" w:rsidRPr="006C1793">
        <w:rPr>
          <w:rFonts w:ascii="Times New Roman" w:hAnsi="Times New Roman" w:cs="Times New Roman"/>
        </w:rPr>
        <w:t>a necessity. “</w:t>
      </w:r>
      <w:r w:rsidR="006C1793" w:rsidRPr="005B701C">
        <w:rPr>
          <w:rFonts w:ascii="Times New Roman" w:hAnsi="Times New Roman" w:cs="Times New Roman"/>
          <w:u w:val="single"/>
        </w:rPr>
        <w:t>This would allow</w:t>
      </w:r>
      <w:r w:rsidR="006C1793" w:rsidRPr="006C1793">
        <w:rPr>
          <w:rFonts w:ascii="Times New Roman" w:hAnsi="Times New Roman" w:cs="Times New Roman"/>
        </w:rPr>
        <w:t xml:space="preserve"> providers to integrate personalized solutions, giving a wide range of choices to household businesses,” </w:t>
      </w:r>
      <w:r w:rsidR="006C1793" w:rsidRPr="005B701C">
        <w:rPr>
          <w:rFonts w:ascii="Times New Roman" w:hAnsi="Times New Roman" w:cs="Times New Roman"/>
          <w:u w:val="single"/>
        </w:rPr>
        <w:t>she said</w:t>
      </w:r>
      <w:r w:rsidR="006C1793" w:rsidRPr="006C1793">
        <w:rPr>
          <w:rFonts w:ascii="Times New Roman" w:hAnsi="Times New Roman" w:cs="Times New Roman"/>
        </w:rPr>
        <w:t>.</w:t>
      </w:r>
      <w:r w:rsidR="0038171E">
        <w:rPr>
          <w:rFonts w:ascii="Times New Roman" w:hAnsi="Times New Roman" w:cs="Times New Roman"/>
          <w:lang w:val="vi-VN"/>
        </w:rPr>
        <w:t>..</w:t>
      </w:r>
    </w:p>
    <w:p w14:paraId="1382A37F" w14:textId="7EC92B0E" w:rsidR="006C1793" w:rsidRPr="0038171E" w:rsidRDefault="003433EE" w:rsidP="0038171E">
      <w:pPr>
        <w:pStyle w:val="ListParagraph"/>
        <w:numPr>
          <w:ilvl w:val="0"/>
          <w:numId w:val="1"/>
        </w:numPr>
        <w:spacing w:line="360" w:lineRule="auto"/>
        <w:jc w:val="both"/>
        <w:rPr>
          <w:rFonts w:ascii="Times New Roman" w:hAnsi="Times New Roman" w:cs="Times New Roman"/>
          <w:lang w:val="vi-VN"/>
        </w:rPr>
      </w:pPr>
      <w:r w:rsidRPr="0038171E">
        <w:rPr>
          <w:rFonts w:ascii="Times New Roman" w:hAnsi="Times New Roman" w:cs="Times New Roman"/>
        </w:rPr>
        <w:t>T</w:t>
      </w:r>
      <w:r w:rsidR="001C4067" w:rsidRPr="0038171E">
        <w:rPr>
          <w:rFonts w:ascii="Times New Roman" w:hAnsi="Times New Roman" w:cs="Times New Roman"/>
        </w:rPr>
        <w:t xml:space="preserve">his strategy </w:t>
      </w:r>
      <w:r w:rsidR="00E5520A" w:rsidRPr="0038171E">
        <w:rPr>
          <w:rFonts w:ascii="Times New Roman" w:hAnsi="Times New Roman" w:cs="Times New Roman"/>
          <w:lang w:val="vi-VN"/>
        </w:rPr>
        <w:t xml:space="preserve">aims at </w:t>
      </w:r>
      <w:r w:rsidR="00E5520A" w:rsidRPr="0038171E">
        <w:rPr>
          <w:rFonts w:ascii="Times New Roman" w:hAnsi="Times New Roman" w:cs="Times New Roman"/>
        </w:rPr>
        <w:t xml:space="preserve">the naturalness and familiarity with English-language readers. By splitting long sentences and transforming the narrative style into direct quotation, the ideas are presented logically and </w:t>
      </w:r>
      <w:r w:rsidR="00E51E85" w:rsidRPr="0038171E">
        <w:rPr>
          <w:rFonts w:ascii="Times New Roman" w:hAnsi="Times New Roman" w:cs="Times New Roman"/>
        </w:rPr>
        <w:t>make</w:t>
      </w:r>
      <w:r w:rsidR="00E51E85" w:rsidRPr="0038171E">
        <w:rPr>
          <w:rFonts w:ascii="Times New Roman" w:hAnsi="Times New Roman" w:cs="Times New Roman"/>
          <w:lang w:val="vi-VN"/>
        </w:rPr>
        <w:t xml:space="preserve"> the sentence more lively. In addition, </w:t>
      </w:r>
      <w:r w:rsidR="00E51E85" w:rsidRPr="0038171E">
        <w:rPr>
          <w:rFonts w:ascii="Times New Roman" w:hAnsi="Times New Roman" w:cs="Times New Roman"/>
        </w:rPr>
        <w:t>quotation marks increase readability, making the expert’s speech more direct to the reader.</w:t>
      </w:r>
    </w:p>
    <w:p w14:paraId="3B4D7B6C" w14:textId="21C36282" w:rsidR="003261E1" w:rsidRDefault="003261E1" w:rsidP="00E136D5">
      <w:pPr>
        <w:spacing w:line="360" w:lineRule="auto"/>
        <w:jc w:val="both"/>
        <w:rPr>
          <w:rFonts w:ascii="Times New Roman" w:hAnsi="Times New Roman" w:cs="Times New Roman"/>
          <w:b/>
          <w:bCs/>
          <w:sz w:val="28"/>
          <w:szCs w:val="28"/>
          <w:u w:val="single"/>
          <w:lang w:val="vi-VN"/>
        </w:rPr>
      </w:pPr>
      <w:r>
        <w:rPr>
          <w:rFonts w:ascii="Times New Roman" w:hAnsi="Times New Roman" w:cs="Times New Roman"/>
          <w:b/>
          <w:bCs/>
          <w:sz w:val="28"/>
          <w:szCs w:val="28"/>
          <w:u w:val="single"/>
        </w:rPr>
        <w:t>Semantic</w:t>
      </w:r>
    </w:p>
    <w:p w14:paraId="2009298D" w14:textId="47CC2430" w:rsidR="003261E1" w:rsidRPr="00E14510" w:rsidRDefault="00636E56" w:rsidP="00E136D5">
      <w:pPr>
        <w:pStyle w:val="ListParagraph"/>
        <w:numPr>
          <w:ilvl w:val="0"/>
          <w:numId w:val="37"/>
        </w:numPr>
        <w:spacing w:line="360" w:lineRule="auto"/>
        <w:jc w:val="both"/>
        <w:rPr>
          <w:rFonts w:ascii="Times New Roman" w:hAnsi="Times New Roman" w:cs="Times New Roman"/>
          <w:b/>
          <w:bCs/>
          <w:sz w:val="28"/>
          <w:szCs w:val="28"/>
          <w:lang w:val="vi-VN"/>
        </w:rPr>
      </w:pPr>
      <w:r w:rsidRPr="00636E56">
        <w:rPr>
          <w:rFonts w:ascii="Times New Roman" w:hAnsi="Times New Roman" w:cs="Times New Roman"/>
          <w:b/>
          <w:bCs/>
          <w:sz w:val="28"/>
          <w:szCs w:val="28"/>
        </w:rPr>
        <w:t>Semantic Equivalence</w:t>
      </w:r>
    </w:p>
    <w:p w14:paraId="66243D12" w14:textId="0FA25276" w:rsidR="00E14510" w:rsidRPr="00E14510" w:rsidRDefault="00B0381B" w:rsidP="00E136D5">
      <w:pPr>
        <w:spacing w:line="360" w:lineRule="auto"/>
        <w:jc w:val="both"/>
        <w:rPr>
          <w:rFonts w:ascii="Times New Roman" w:hAnsi="Times New Roman" w:cs="Times New Roman"/>
          <w:lang w:val="vi-VN"/>
        </w:rPr>
      </w:pPr>
      <w:r w:rsidRPr="00B0381B">
        <w:rPr>
          <w:rFonts w:ascii="Times New Roman" w:hAnsi="Times New Roman" w:cs="Times New Roman"/>
          <w:lang w:val="vi-VN"/>
        </w:rPr>
        <w:t>...</w:t>
      </w:r>
      <w:r w:rsidR="00E14510">
        <w:rPr>
          <w:rFonts w:ascii="Times New Roman" w:hAnsi="Times New Roman" w:cs="Times New Roman"/>
        </w:rPr>
        <w:t>hướng</w:t>
      </w:r>
      <w:r w:rsidR="00E14510">
        <w:rPr>
          <w:rFonts w:ascii="Times New Roman" w:hAnsi="Times New Roman" w:cs="Times New Roman"/>
          <w:lang w:val="vi-VN"/>
        </w:rPr>
        <w:t xml:space="preserve"> dẫn từ cán bộ thuế còn chưa thống nhất</w:t>
      </w:r>
    </w:p>
    <w:p w14:paraId="1747D261" w14:textId="03EE6FFF" w:rsidR="00E14510" w:rsidRDefault="00B0381B" w:rsidP="00E136D5">
      <w:pPr>
        <w:spacing w:line="360" w:lineRule="auto"/>
        <w:jc w:val="both"/>
        <w:rPr>
          <w:rFonts w:ascii="Times New Roman" w:hAnsi="Times New Roman" w:cs="Times New Roman"/>
          <w:lang w:val="vi-VN"/>
        </w:rPr>
      </w:pPr>
      <w:r w:rsidRPr="00B0381B">
        <w:rPr>
          <w:rFonts w:ascii="Times New Roman" w:hAnsi="Times New Roman" w:cs="Times New Roman"/>
          <w:lang w:val="vi-VN"/>
        </w:rPr>
        <w:t>...</w:t>
      </w:r>
      <w:r w:rsidR="00E14510" w:rsidRPr="00E14510">
        <w:rPr>
          <w:rFonts w:ascii="Times New Roman" w:hAnsi="Times New Roman" w:cs="Times New Roman"/>
          <w:lang w:val="vi-VN"/>
        </w:rPr>
        <w:t>uncoordinated instructions from tax officials</w:t>
      </w:r>
    </w:p>
    <w:p w14:paraId="558FB612" w14:textId="5FC46ED1" w:rsidR="002B14ED" w:rsidRPr="003433EE" w:rsidRDefault="00E14510" w:rsidP="003433EE">
      <w:pPr>
        <w:pStyle w:val="ListParagraph"/>
        <w:numPr>
          <w:ilvl w:val="0"/>
          <w:numId w:val="1"/>
        </w:numPr>
        <w:spacing w:line="360" w:lineRule="auto"/>
        <w:jc w:val="both"/>
        <w:rPr>
          <w:rFonts w:ascii="Times New Roman" w:hAnsi="Times New Roman" w:cs="Times New Roman"/>
          <w:b/>
          <w:bCs/>
          <w:sz w:val="28"/>
          <w:szCs w:val="28"/>
        </w:rPr>
      </w:pPr>
      <w:r w:rsidRPr="002B14ED">
        <w:rPr>
          <w:rFonts w:ascii="Times New Roman" w:hAnsi="Times New Roman" w:cs="Times New Roman"/>
          <w:lang w:val="vi-VN"/>
        </w:rPr>
        <w:t xml:space="preserve">The </w:t>
      </w:r>
      <w:r w:rsidRPr="002B14ED">
        <w:rPr>
          <w:rFonts w:ascii="Times New Roman" w:hAnsi="Times New Roman" w:cs="Times New Roman"/>
        </w:rPr>
        <w:t>wording is carefully chosen to deliver the precise nuance in the original text.</w:t>
      </w:r>
      <w:r w:rsidR="002B14ED" w:rsidRPr="002B14ED">
        <w:rPr>
          <w:rFonts w:ascii="Times New Roman" w:hAnsi="Times New Roman" w:cs="Times New Roman"/>
          <w:lang w:val="vi-VN"/>
        </w:rPr>
        <w:t xml:space="preserve"> The word</w:t>
      </w:r>
      <w:r w:rsidR="002B14ED" w:rsidRPr="002B14ED">
        <w:rPr>
          <w:rFonts w:ascii="Times New Roman" w:hAnsi="Times New Roman" w:cs="Times New Roman"/>
        </w:rPr>
        <w:t xml:space="preserve"> “uncoordinated” focuses on the process rather than results</w:t>
      </w:r>
      <w:r w:rsidR="002B14ED">
        <w:rPr>
          <w:rFonts w:ascii="Times New Roman" w:hAnsi="Times New Roman" w:cs="Times New Roman"/>
        </w:rPr>
        <w:t>, like its general synonym “inconsistent.”</w:t>
      </w:r>
    </w:p>
    <w:p w14:paraId="7A347A1C" w14:textId="234175CE" w:rsidR="002361C4" w:rsidRDefault="002361C4" w:rsidP="00E136D5">
      <w:pPr>
        <w:pStyle w:val="ListParagraph"/>
        <w:numPr>
          <w:ilvl w:val="0"/>
          <w:numId w:val="37"/>
        </w:numPr>
        <w:spacing w:line="360" w:lineRule="auto"/>
        <w:jc w:val="both"/>
        <w:rPr>
          <w:rFonts w:ascii="Times New Roman" w:hAnsi="Times New Roman" w:cs="Times New Roman"/>
          <w:b/>
          <w:bCs/>
          <w:sz w:val="28"/>
          <w:szCs w:val="28"/>
        </w:rPr>
      </w:pPr>
      <w:r w:rsidRPr="002361C4">
        <w:rPr>
          <w:rFonts w:ascii="Times New Roman" w:hAnsi="Times New Roman" w:cs="Times New Roman"/>
          <w:b/>
          <w:bCs/>
          <w:sz w:val="28"/>
          <w:szCs w:val="28"/>
        </w:rPr>
        <w:t>Transposition</w:t>
      </w:r>
    </w:p>
    <w:p w14:paraId="74BC5205" w14:textId="7D28F1B8" w:rsidR="002361C4" w:rsidRPr="002361C4" w:rsidRDefault="00B0381B" w:rsidP="00E136D5">
      <w:pPr>
        <w:spacing w:line="360" w:lineRule="auto"/>
        <w:jc w:val="both"/>
        <w:rPr>
          <w:rFonts w:ascii="Times New Roman" w:hAnsi="Times New Roman" w:cs="Times New Roman"/>
          <w:b/>
          <w:bCs/>
        </w:rPr>
      </w:pPr>
      <w:r w:rsidRPr="00B0381B">
        <w:rPr>
          <w:rFonts w:ascii="Times New Roman" w:hAnsi="Times New Roman" w:cs="Times New Roman"/>
          <w:lang w:val="vi-VN"/>
        </w:rPr>
        <w:t>...</w:t>
      </w:r>
      <w:r w:rsidR="002361C4" w:rsidRPr="00CD6F2F">
        <w:rPr>
          <w:rFonts w:ascii="Times New Roman" w:hAnsi="Times New Roman" w:cs="Times New Roman"/>
        </w:rPr>
        <w:t xml:space="preserve">sử dụng dịch vụ dễ dàng, an toàn và </w:t>
      </w:r>
      <w:r w:rsidR="002361C4" w:rsidRPr="002361C4">
        <w:rPr>
          <w:rFonts w:ascii="Times New Roman" w:hAnsi="Times New Roman" w:cs="Times New Roman"/>
          <w:u w:val="single"/>
        </w:rPr>
        <w:t>tiết kiệm chi phí</w:t>
      </w:r>
      <w:r w:rsidR="002361C4" w:rsidRPr="002361C4">
        <w:rPr>
          <w:rFonts w:ascii="Times New Roman" w:hAnsi="Times New Roman" w:cs="Times New Roman"/>
        </w:rPr>
        <w:t>. (</w:t>
      </w:r>
      <w:r w:rsidR="00632E72">
        <w:rPr>
          <w:rFonts w:ascii="Times New Roman" w:hAnsi="Times New Roman" w:cs="Times New Roman"/>
        </w:rPr>
        <w:t>Verb</w:t>
      </w:r>
      <w:r w:rsidR="002169D0">
        <w:rPr>
          <w:rFonts w:ascii="Times New Roman" w:hAnsi="Times New Roman" w:cs="Times New Roman"/>
        </w:rPr>
        <w:t xml:space="preserve"> Phrase</w:t>
      </w:r>
      <w:r w:rsidR="002361C4" w:rsidRPr="002361C4">
        <w:rPr>
          <w:rFonts w:ascii="Times New Roman" w:hAnsi="Times New Roman" w:cs="Times New Roman"/>
        </w:rPr>
        <w:t>)</w:t>
      </w:r>
    </w:p>
    <w:p w14:paraId="6AF72766" w14:textId="09154BB8" w:rsidR="002361C4" w:rsidRPr="002361C4" w:rsidRDefault="00B0381B" w:rsidP="00E136D5">
      <w:pPr>
        <w:spacing w:line="360" w:lineRule="auto"/>
        <w:jc w:val="both"/>
        <w:rPr>
          <w:rFonts w:ascii="Times New Roman" w:hAnsi="Times New Roman" w:cs="Times New Roman"/>
          <w:b/>
          <w:bCs/>
        </w:rPr>
      </w:pPr>
      <w:r w:rsidRPr="00B0381B">
        <w:rPr>
          <w:rFonts w:ascii="Times New Roman" w:hAnsi="Times New Roman" w:cs="Times New Roman"/>
          <w:lang w:val="vi-VN"/>
        </w:rPr>
        <w:t>...</w:t>
      </w:r>
      <w:r w:rsidR="002361C4" w:rsidRPr="00521D1D">
        <w:rPr>
          <w:rFonts w:ascii="Times New Roman" w:hAnsi="Times New Roman" w:cs="Times New Roman"/>
        </w:rPr>
        <w:t xml:space="preserve">using the service more easily, safely, and </w:t>
      </w:r>
      <w:r w:rsidR="002361C4" w:rsidRPr="002361C4">
        <w:rPr>
          <w:rFonts w:ascii="Times New Roman" w:hAnsi="Times New Roman" w:cs="Times New Roman"/>
          <w:u w:val="single"/>
        </w:rPr>
        <w:t>economically</w:t>
      </w:r>
      <w:r w:rsidR="002361C4" w:rsidRPr="002361C4">
        <w:rPr>
          <w:rFonts w:ascii="Times New Roman" w:hAnsi="Times New Roman" w:cs="Times New Roman"/>
        </w:rPr>
        <w:t>. (Adverb)</w:t>
      </w:r>
    </w:p>
    <w:p w14:paraId="6D0E9701" w14:textId="4FB016BC" w:rsidR="003E38BD" w:rsidRPr="003433EE" w:rsidRDefault="002361C4" w:rsidP="00E136D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The transformation from</w:t>
      </w:r>
      <w:r w:rsidR="00632E72">
        <w:rPr>
          <w:rFonts w:ascii="Times New Roman" w:hAnsi="Times New Roman" w:cs="Times New Roman"/>
        </w:rPr>
        <w:t xml:space="preserve"> Verb</w:t>
      </w:r>
      <w:r w:rsidR="002169D0">
        <w:rPr>
          <w:rFonts w:ascii="Times New Roman" w:hAnsi="Times New Roman" w:cs="Times New Roman"/>
        </w:rPr>
        <w:t xml:space="preserve"> Phrase</w:t>
      </w:r>
      <w:r>
        <w:rPr>
          <w:rFonts w:ascii="Times New Roman" w:hAnsi="Times New Roman" w:cs="Times New Roman"/>
        </w:rPr>
        <w:t xml:space="preserve"> to Adverb is a common and necessary technique in translation</w:t>
      </w:r>
      <w:r>
        <w:rPr>
          <w:rFonts w:ascii="Times New Roman" w:hAnsi="Times New Roman" w:cs="Times New Roman"/>
          <w:lang w:val="vi-VN"/>
        </w:rPr>
        <w:t xml:space="preserve"> due to its </w:t>
      </w:r>
      <w:r>
        <w:rPr>
          <w:rFonts w:ascii="Times New Roman" w:hAnsi="Times New Roman" w:cs="Times New Roman"/>
        </w:rPr>
        <w:t xml:space="preserve">conciseness and rhythm. Additionally, this </w:t>
      </w:r>
      <w:r>
        <w:rPr>
          <w:rFonts w:ascii="Times New Roman" w:hAnsi="Times New Roman" w:cs="Times New Roman"/>
          <w:lang w:val="vi-VN"/>
        </w:rPr>
        <w:t xml:space="preserve">shift allows the adverb to </w:t>
      </w:r>
      <w:r w:rsidR="00896AAC">
        <w:rPr>
          <w:rFonts w:ascii="Times New Roman" w:hAnsi="Times New Roman" w:cs="Times New Roman"/>
          <w:lang w:val="vi-VN"/>
        </w:rPr>
        <w:t>dire</w:t>
      </w:r>
      <w:r>
        <w:rPr>
          <w:rFonts w:ascii="Times New Roman" w:hAnsi="Times New Roman" w:cs="Times New Roman"/>
          <w:lang w:val="vi-VN"/>
        </w:rPr>
        <w:t>ctly modify the verb “using” that creates an effective parallel structure (</w:t>
      </w:r>
      <w:r w:rsidRPr="00521D1D">
        <w:rPr>
          <w:rFonts w:ascii="Times New Roman" w:hAnsi="Times New Roman" w:cs="Times New Roman"/>
        </w:rPr>
        <w:t xml:space="preserve">easily, safely, and </w:t>
      </w:r>
      <w:r w:rsidRPr="002361C4">
        <w:rPr>
          <w:rFonts w:ascii="Times New Roman" w:hAnsi="Times New Roman" w:cs="Times New Roman"/>
        </w:rPr>
        <w:t>economically</w:t>
      </w:r>
      <w:r w:rsidRPr="002361C4">
        <w:rPr>
          <w:rFonts w:ascii="Times New Roman" w:hAnsi="Times New Roman" w:cs="Times New Roman"/>
          <w:lang w:val="vi-VN"/>
        </w:rPr>
        <w:t>)</w:t>
      </w:r>
    </w:p>
    <w:p w14:paraId="07139A27" w14:textId="461B3480" w:rsidR="005F6701" w:rsidRDefault="005F6701" w:rsidP="00E136D5">
      <w:pPr>
        <w:pStyle w:val="Heading4"/>
        <w:numPr>
          <w:ilvl w:val="3"/>
          <w:numId w:val="35"/>
        </w:numPr>
        <w:spacing w:line="360" w:lineRule="auto"/>
        <w:jc w:val="both"/>
        <w:rPr>
          <w:rFonts w:ascii="Times New Roman" w:hAnsi="Times New Roman" w:cs="Times New Roman"/>
          <w:b/>
          <w:bCs/>
          <w:i w:val="0"/>
          <w:iCs w:val="0"/>
          <w:color w:val="000000" w:themeColor="text1"/>
          <w:sz w:val="28"/>
          <w:szCs w:val="28"/>
        </w:rPr>
      </w:pPr>
      <w:bookmarkStart w:id="71" w:name="_Toc203075160"/>
      <w:r w:rsidRPr="005F6701">
        <w:rPr>
          <w:rFonts w:ascii="Times New Roman" w:hAnsi="Times New Roman" w:cs="Times New Roman"/>
          <w:b/>
          <w:bCs/>
          <w:i w:val="0"/>
          <w:iCs w:val="0"/>
          <w:color w:val="000000" w:themeColor="text1"/>
          <w:sz w:val="28"/>
          <w:szCs w:val="28"/>
          <w:lang w:val="vi-VN"/>
        </w:rPr>
        <w:t>Specific Translation Issues</w:t>
      </w:r>
      <w:bookmarkEnd w:id="71"/>
    </w:p>
    <w:p w14:paraId="71A8733E" w14:textId="14430997" w:rsidR="00E14510" w:rsidRPr="00E14510" w:rsidRDefault="00E14510" w:rsidP="00E136D5">
      <w:pPr>
        <w:pStyle w:val="ListParagraph"/>
        <w:numPr>
          <w:ilvl w:val="0"/>
          <w:numId w:val="37"/>
        </w:numPr>
        <w:spacing w:line="360" w:lineRule="auto"/>
        <w:jc w:val="both"/>
        <w:rPr>
          <w:rFonts w:ascii="Times New Roman" w:hAnsi="Times New Roman" w:cs="Times New Roman"/>
          <w:b/>
          <w:bCs/>
          <w:sz w:val="28"/>
          <w:szCs w:val="28"/>
        </w:rPr>
      </w:pPr>
      <w:r w:rsidRPr="00E14510">
        <w:rPr>
          <w:rFonts w:ascii="Times New Roman" w:hAnsi="Times New Roman" w:cs="Times New Roman"/>
          <w:b/>
          <w:bCs/>
          <w:sz w:val="28"/>
          <w:szCs w:val="28"/>
        </w:rPr>
        <w:t>Functional Equivalence</w:t>
      </w:r>
    </w:p>
    <w:p w14:paraId="7AB3D042" w14:textId="3BD6F2F0" w:rsidR="00636E56" w:rsidRPr="00636E56" w:rsidRDefault="00636E56" w:rsidP="00E136D5">
      <w:pPr>
        <w:spacing w:line="360" w:lineRule="auto"/>
        <w:jc w:val="both"/>
        <w:rPr>
          <w:rFonts w:ascii="Times New Roman" w:hAnsi="Times New Roman" w:cs="Times New Roman"/>
          <w:lang w:val="vi-VN"/>
        </w:rPr>
      </w:pPr>
      <w:r>
        <w:rPr>
          <w:rFonts w:ascii="Times New Roman" w:hAnsi="Times New Roman" w:cs="Times New Roman"/>
          <w:lang w:val="vi-VN"/>
        </w:rPr>
        <w:t>...thay vì cơ chế đồng loạt như hiện nay</w:t>
      </w:r>
    </w:p>
    <w:p w14:paraId="5F495E00" w14:textId="1B3CF885" w:rsidR="00636E56" w:rsidRDefault="00B0381B" w:rsidP="00E136D5">
      <w:pPr>
        <w:spacing w:line="360" w:lineRule="auto"/>
        <w:jc w:val="both"/>
        <w:rPr>
          <w:rFonts w:ascii="Times New Roman" w:hAnsi="Times New Roman" w:cs="Times New Roman"/>
          <w:lang w:val="vi-VN"/>
        </w:rPr>
      </w:pPr>
      <w:r w:rsidRPr="00B0381B">
        <w:rPr>
          <w:rFonts w:ascii="Times New Roman" w:hAnsi="Times New Roman" w:cs="Times New Roman"/>
          <w:lang w:val="vi-VN"/>
        </w:rPr>
        <w:lastRenderedPageBreak/>
        <w:t>...</w:t>
      </w:r>
      <w:r w:rsidR="00636E56">
        <w:rPr>
          <w:rFonts w:ascii="Times New Roman" w:hAnsi="Times New Roman" w:cs="Times New Roman"/>
        </w:rPr>
        <w:t>instead</w:t>
      </w:r>
      <w:r w:rsidR="00636E56">
        <w:rPr>
          <w:rFonts w:ascii="Times New Roman" w:hAnsi="Times New Roman" w:cs="Times New Roman"/>
          <w:lang w:val="vi-VN"/>
        </w:rPr>
        <w:t xml:space="preserve"> of the current one-size-fits-all mechanism</w:t>
      </w:r>
    </w:p>
    <w:p w14:paraId="3EC1C292" w14:textId="110613CD" w:rsidR="00636E56" w:rsidRPr="00636E56" w:rsidRDefault="00636E56" w:rsidP="00E136D5">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 xml:space="preserve">“One-size-fits-all mechanism” is a common English phrase that conveys the original meaning perfectly. The use of idiom successfully localizes the translation, as if it were </w:t>
      </w:r>
      <w:r>
        <w:rPr>
          <w:rFonts w:ascii="Times New Roman" w:hAnsi="Times New Roman" w:cs="Times New Roman"/>
        </w:rPr>
        <w:t>written by a native speaker.</w:t>
      </w:r>
    </w:p>
    <w:p w14:paraId="0E012435" w14:textId="0B28B2FE" w:rsidR="005F6701" w:rsidRDefault="005F6701" w:rsidP="00E136D5">
      <w:pPr>
        <w:pStyle w:val="Heading4"/>
        <w:numPr>
          <w:ilvl w:val="3"/>
          <w:numId w:val="35"/>
        </w:numPr>
        <w:spacing w:line="360" w:lineRule="auto"/>
        <w:jc w:val="both"/>
        <w:rPr>
          <w:rFonts w:ascii="Times New Roman" w:hAnsi="Times New Roman" w:cs="Times New Roman"/>
          <w:b/>
          <w:bCs/>
          <w:i w:val="0"/>
          <w:iCs w:val="0"/>
          <w:color w:val="000000" w:themeColor="text1"/>
          <w:sz w:val="28"/>
          <w:szCs w:val="28"/>
          <w:lang w:val="vi-VN"/>
        </w:rPr>
      </w:pPr>
      <w:bookmarkStart w:id="72" w:name="_Toc203075161"/>
      <w:r w:rsidRPr="005F6701">
        <w:rPr>
          <w:rFonts w:ascii="Times New Roman" w:hAnsi="Times New Roman" w:cs="Times New Roman"/>
          <w:b/>
          <w:bCs/>
          <w:i w:val="0"/>
          <w:iCs w:val="0"/>
          <w:color w:val="000000" w:themeColor="text1"/>
          <w:sz w:val="28"/>
          <w:szCs w:val="28"/>
          <w:lang w:val="vi-VN"/>
        </w:rPr>
        <w:t>Cultural or Stylistic Adjustments</w:t>
      </w:r>
      <w:bookmarkEnd w:id="72"/>
    </w:p>
    <w:p w14:paraId="51339A49" w14:textId="5D37FE63" w:rsidR="001C71F2" w:rsidRDefault="00B0381B" w:rsidP="00E136D5">
      <w:pPr>
        <w:spacing w:line="360" w:lineRule="auto"/>
        <w:jc w:val="both"/>
        <w:rPr>
          <w:rFonts w:ascii="Times New Roman" w:hAnsi="Times New Roman" w:cs="Times New Roman"/>
          <w:lang w:val="vi-VN"/>
        </w:rPr>
      </w:pPr>
      <w:r>
        <w:rPr>
          <w:rFonts w:ascii="Times New Roman" w:hAnsi="Times New Roman" w:cs="Times New Roman"/>
          <w:lang w:val="vi-VN"/>
        </w:rPr>
        <w:t>...</w:t>
      </w:r>
      <w:r w:rsidR="001C71F2" w:rsidRPr="001C71F2">
        <w:rPr>
          <w:rFonts w:ascii="Times New Roman" w:hAnsi="Times New Roman" w:cs="Times New Roman"/>
        </w:rPr>
        <w:t xml:space="preserve">Ngành thuế đẩy mạnh </w:t>
      </w:r>
      <w:r w:rsidR="001C71F2" w:rsidRPr="005B701C">
        <w:rPr>
          <w:rFonts w:ascii="Times New Roman" w:hAnsi="Times New Roman" w:cs="Times New Roman"/>
          <w:u w:val="single"/>
        </w:rPr>
        <w:t>cải cách, phối hợp, kiến tạo môi trường minh bạch</w:t>
      </w:r>
      <w:r w:rsidR="001C71F2" w:rsidRPr="001C71F2">
        <w:rPr>
          <w:rFonts w:ascii="Times New Roman" w:hAnsi="Times New Roman" w:cs="Times New Roman"/>
        </w:rPr>
        <w:t xml:space="preserve"> cho hộ kinh doanh</w:t>
      </w:r>
    </w:p>
    <w:p w14:paraId="69E3E970" w14:textId="76C78388" w:rsidR="001C71F2" w:rsidRDefault="00B0381B" w:rsidP="00E136D5">
      <w:pPr>
        <w:spacing w:line="360" w:lineRule="auto"/>
        <w:jc w:val="both"/>
        <w:rPr>
          <w:rFonts w:ascii="Times New Roman" w:hAnsi="Times New Roman" w:cs="Times New Roman"/>
          <w:lang w:val="vi-VN"/>
        </w:rPr>
      </w:pPr>
      <w:r>
        <w:rPr>
          <w:rFonts w:ascii="Times New Roman" w:hAnsi="Times New Roman" w:cs="Times New Roman"/>
          <w:lang w:val="vi-VN"/>
        </w:rPr>
        <w:t>...</w:t>
      </w:r>
      <w:r w:rsidR="001C71F2" w:rsidRPr="001C71F2">
        <w:rPr>
          <w:rFonts w:ascii="Times New Roman" w:hAnsi="Times New Roman" w:cs="Times New Roman"/>
        </w:rPr>
        <w:t>Vietnam</w:t>
      </w:r>
      <w:r w:rsidR="001C71F2" w:rsidRPr="001C71F2">
        <w:rPr>
          <w:rFonts w:ascii="Times New Roman" w:hAnsi="Times New Roman" w:cs="Times New Roman"/>
          <w:lang w:val="vi-VN"/>
        </w:rPr>
        <w:t xml:space="preserve"> </w:t>
      </w:r>
      <w:r w:rsidR="001C71F2" w:rsidRPr="001C71F2">
        <w:rPr>
          <w:rFonts w:ascii="Times New Roman" w:hAnsi="Times New Roman" w:cs="Times New Roman"/>
        </w:rPr>
        <w:t xml:space="preserve">Target Tax </w:t>
      </w:r>
      <w:r w:rsidR="001C71F2" w:rsidRPr="005B701C">
        <w:rPr>
          <w:rFonts w:ascii="Times New Roman" w:hAnsi="Times New Roman" w:cs="Times New Roman"/>
          <w:u w:val="single"/>
        </w:rPr>
        <w:t>Transparency</w:t>
      </w:r>
      <w:r w:rsidR="001C71F2" w:rsidRPr="001C71F2">
        <w:rPr>
          <w:rFonts w:ascii="Times New Roman" w:hAnsi="Times New Roman" w:cs="Times New Roman"/>
        </w:rPr>
        <w:t xml:space="preserve"> for Household Businesses</w:t>
      </w:r>
    </w:p>
    <w:p w14:paraId="60CF9B4E" w14:textId="13D18D8C" w:rsidR="001C71F2" w:rsidRPr="001C71F2" w:rsidRDefault="001C71F2" w:rsidP="00E136D5">
      <w:pPr>
        <w:pStyle w:val="ListParagraph"/>
        <w:numPr>
          <w:ilvl w:val="0"/>
          <w:numId w:val="1"/>
        </w:numPr>
        <w:spacing w:line="360" w:lineRule="auto"/>
        <w:jc w:val="both"/>
        <w:rPr>
          <w:rFonts w:ascii="Times New Roman" w:hAnsi="Times New Roman" w:cs="Times New Roman"/>
          <w:lang w:val="vi-VN"/>
        </w:rPr>
      </w:pPr>
      <w:r>
        <w:rPr>
          <w:rFonts w:ascii="Times New Roman" w:hAnsi="Times New Roman" w:cs="Times New Roman"/>
          <w:lang w:val="vi-VN"/>
        </w:rPr>
        <w:t>In Vietnamese administrative and journalistic style, a headline can be longer and more</w:t>
      </w:r>
      <w:r>
        <w:rPr>
          <w:rFonts w:ascii="Times New Roman" w:hAnsi="Times New Roman" w:cs="Times New Roman"/>
        </w:rPr>
        <w:t xml:space="preserve"> descriptive</w:t>
      </w:r>
      <w:r w:rsidR="001A3192">
        <w:rPr>
          <w:rFonts w:ascii="Times New Roman" w:hAnsi="Times New Roman" w:cs="Times New Roman"/>
        </w:rPr>
        <w:t>. The core idea in the Vietnamese headline is “the tax sector is creating a transparent environment for household business,” in which “cải</w:t>
      </w:r>
      <w:r w:rsidR="001A3192">
        <w:rPr>
          <w:rFonts w:ascii="Times New Roman" w:hAnsi="Times New Roman" w:cs="Times New Roman"/>
          <w:lang w:val="vi-VN"/>
        </w:rPr>
        <w:t xml:space="preserve"> cách,” “phối hợp,” and “kiến tạo” </w:t>
      </w:r>
      <w:r w:rsidR="001A3192">
        <w:rPr>
          <w:rFonts w:ascii="Times New Roman" w:hAnsi="Times New Roman" w:cs="Times New Roman"/>
        </w:rPr>
        <w:t>are specific actions to achieve the goal. While English news prefers short and concise headlines. The English translation increases communicative effectiveness and captures its essence rather than listing all actions.</w:t>
      </w:r>
    </w:p>
    <w:p w14:paraId="33C327A8" w14:textId="50BD1840" w:rsidR="005F6701" w:rsidRDefault="005F6701" w:rsidP="00E136D5">
      <w:pPr>
        <w:pStyle w:val="Heading3"/>
        <w:numPr>
          <w:ilvl w:val="2"/>
          <w:numId w:val="35"/>
        </w:numPr>
        <w:spacing w:line="360" w:lineRule="auto"/>
        <w:ind w:left="1418"/>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lang w:val="vi-VN"/>
        </w:rPr>
        <w:t xml:space="preserve"> </w:t>
      </w:r>
      <w:bookmarkStart w:id="73" w:name="_Toc203075162"/>
      <w:r w:rsidRPr="005F6701">
        <w:rPr>
          <w:rFonts w:ascii="Times New Roman" w:hAnsi="Times New Roman" w:cs="Times New Roman"/>
          <w:b/>
          <w:bCs/>
          <w:color w:val="000000" w:themeColor="text1"/>
          <w:sz w:val="32"/>
          <w:szCs w:val="32"/>
          <w:lang w:val="vi-VN"/>
        </w:rPr>
        <w:t>Evaluation</w:t>
      </w:r>
      <w:bookmarkEnd w:id="73"/>
    </w:p>
    <w:p w14:paraId="4900EDBB" w14:textId="07ADEF96" w:rsidR="004016E5" w:rsidRPr="00937A03" w:rsidRDefault="004016E5" w:rsidP="00E136D5">
      <w:pPr>
        <w:spacing w:line="360" w:lineRule="auto"/>
        <w:jc w:val="both"/>
        <w:rPr>
          <w:rFonts w:ascii="Times New Roman" w:hAnsi="Times New Roman" w:cs="Times New Roman"/>
          <w:lang w:val="vi-VN"/>
        </w:rPr>
      </w:pPr>
      <w:r w:rsidRPr="004016E5">
        <w:rPr>
          <w:rFonts w:ascii="Times New Roman" w:hAnsi="Times New Roman" w:cs="Times New Roman"/>
          <w:b/>
          <w:bCs/>
        </w:rPr>
        <w:t>Strength</w:t>
      </w:r>
      <w:r>
        <w:rPr>
          <w:rFonts w:ascii="Times New Roman" w:hAnsi="Times New Roman" w:cs="Times New Roman"/>
          <w:b/>
          <w:bCs/>
        </w:rPr>
        <w:t xml:space="preserve">s: </w:t>
      </w:r>
      <w:r>
        <w:rPr>
          <w:rFonts w:ascii="Times New Roman" w:hAnsi="Times New Roman" w:cs="Times New Roman"/>
        </w:rPr>
        <w:t xml:space="preserve">The translation displays a strong foundation in the informational accuracy and vocabulary use of the source text. Moreover, it successfully </w:t>
      </w:r>
      <w:r w:rsidR="00937A03">
        <w:rPr>
          <w:rFonts w:ascii="Times New Roman" w:hAnsi="Times New Roman" w:cs="Times New Roman"/>
        </w:rPr>
        <w:t>maintains</w:t>
      </w:r>
      <w:r>
        <w:rPr>
          <w:rFonts w:ascii="Times New Roman" w:hAnsi="Times New Roman" w:cs="Times New Roman"/>
        </w:rPr>
        <w:t xml:space="preserve"> the faithfulness and </w:t>
      </w:r>
      <w:r w:rsidR="00937A03">
        <w:rPr>
          <w:rFonts w:ascii="Times New Roman" w:hAnsi="Times New Roman" w:cs="Times New Roman"/>
        </w:rPr>
        <w:t>delivers</w:t>
      </w:r>
      <w:r>
        <w:rPr>
          <w:rFonts w:ascii="Times New Roman" w:hAnsi="Times New Roman" w:cs="Times New Roman"/>
        </w:rPr>
        <w:t xml:space="preserve"> the exact expression</w:t>
      </w:r>
      <w:r w:rsidR="00937A03">
        <w:rPr>
          <w:rFonts w:ascii="Times New Roman" w:hAnsi="Times New Roman" w:cs="Times New Roman"/>
        </w:rPr>
        <w:t>, preventing the misinterpretation in</w:t>
      </w:r>
      <w:r w:rsidR="00937A03">
        <w:rPr>
          <w:rFonts w:ascii="Times New Roman" w:hAnsi="Times New Roman" w:cs="Times New Roman"/>
          <w:lang w:val="vi-VN"/>
        </w:rPr>
        <w:t xml:space="preserve"> a highly legalistic text</w:t>
      </w:r>
      <w:r w:rsidR="00937A03">
        <w:rPr>
          <w:rFonts w:ascii="Times New Roman" w:hAnsi="Times New Roman" w:cs="Times New Roman"/>
        </w:rPr>
        <w:t>.</w:t>
      </w:r>
      <w:r w:rsidR="00937A03">
        <w:rPr>
          <w:rFonts w:ascii="Times New Roman" w:hAnsi="Times New Roman" w:cs="Times New Roman"/>
          <w:lang w:val="vi-VN"/>
        </w:rPr>
        <w:t xml:space="preserve"> </w:t>
      </w:r>
      <w:r w:rsidR="00937A03">
        <w:rPr>
          <w:rFonts w:ascii="Times New Roman" w:hAnsi="Times New Roman" w:cs="Times New Roman"/>
        </w:rPr>
        <w:t xml:space="preserve"> </w:t>
      </w:r>
    </w:p>
    <w:p w14:paraId="6B2F19DA" w14:textId="77777777" w:rsidR="002C4E32" w:rsidRDefault="004016E5" w:rsidP="002C4E32">
      <w:pPr>
        <w:spacing w:line="360" w:lineRule="auto"/>
        <w:jc w:val="both"/>
        <w:rPr>
          <w:rFonts w:ascii="Times New Roman" w:hAnsi="Times New Roman" w:cs="Times New Roman"/>
          <w:lang w:val="vi-VN"/>
        </w:rPr>
      </w:pPr>
      <w:r w:rsidRPr="004016E5">
        <w:rPr>
          <w:rFonts w:ascii="Times New Roman" w:hAnsi="Times New Roman" w:cs="Times New Roman"/>
          <w:b/>
          <w:bCs/>
        </w:rPr>
        <w:t>Limitations</w:t>
      </w:r>
      <w:r>
        <w:rPr>
          <w:rFonts w:ascii="Times New Roman" w:hAnsi="Times New Roman" w:cs="Times New Roman"/>
          <w:b/>
          <w:bCs/>
        </w:rPr>
        <w:t xml:space="preserve">: </w:t>
      </w:r>
      <w:r>
        <w:rPr>
          <w:rFonts w:ascii="Times New Roman" w:hAnsi="Times New Roman" w:cs="Times New Roman"/>
        </w:rPr>
        <w:t xml:space="preserve">The translation lacks naturalness </w:t>
      </w:r>
      <w:r w:rsidR="0049766D">
        <w:rPr>
          <w:rFonts w:ascii="Times New Roman" w:hAnsi="Times New Roman" w:cs="Times New Roman"/>
        </w:rPr>
        <w:t>in</w:t>
      </w:r>
      <w:r w:rsidR="0049766D">
        <w:rPr>
          <w:rFonts w:ascii="Times New Roman" w:hAnsi="Times New Roman" w:cs="Times New Roman"/>
          <w:lang w:val="vi-VN"/>
        </w:rPr>
        <w:t xml:space="preserve"> the target language</w:t>
      </w:r>
      <w:r>
        <w:rPr>
          <w:rFonts w:ascii="Times New Roman" w:hAnsi="Times New Roman" w:cs="Times New Roman"/>
        </w:rPr>
        <w:t>, leading to awkwardness</w:t>
      </w:r>
      <w:r w:rsidR="006C1793">
        <w:rPr>
          <w:rFonts w:ascii="Times New Roman" w:hAnsi="Times New Roman" w:cs="Times New Roman"/>
        </w:rPr>
        <w:t xml:space="preserve"> and less engaging for a general audience</w:t>
      </w:r>
      <w:r>
        <w:rPr>
          <w:rFonts w:ascii="Times New Roman" w:hAnsi="Times New Roman" w:cs="Times New Roman"/>
        </w:rPr>
        <w:t xml:space="preserve"> in the target </w:t>
      </w:r>
      <w:r w:rsidR="0049766D">
        <w:rPr>
          <w:rFonts w:ascii="Times New Roman" w:hAnsi="Times New Roman" w:cs="Times New Roman"/>
        </w:rPr>
        <w:t>language</w:t>
      </w:r>
      <w:r w:rsidR="0049766D">
        <w:rPr>
          <w:rFonts w:ascii="Times New Roman" w:hAnsi="Times New Roman" w:cs="Times New Roman"/>
          <w:lang w:val="vi-VN"/>
        </w:rPr>
        <w:t>.</w:t>
      </w:r>
    </w:p>
    <w:p w14:paraId="4BAFAD70" w14:textId="7403B532" w:rsidR="00E35266" w:rsidRPr="002C4E32" w:rsidRDefault="00E35266" w:rsidP="002C4E32">
      <w:pPr>
        <w:pStyle w:val="Heading1"/>
        <w:numPr>
          <w:ilvl w:val="0"/>
          <w:numId w:val="35"/>
        </w:numPr>
        <w:rPr>
          <w:rFonts w:ascii="Times New Roman" w:hAnsi="Times New Roman" w:cs="Times New Roman"/>
          <w:b/>
          <w:bCs/>
          <w:lang w:val="vi-VN"/>
        </w:rPr>
      </w:pPr>
      <w:bookmarkStart w:id="74" w:name="_Toc203075163"/>
      <w:r w:rsidRPr="002C4E32">
        <w:rPr>
          <w:rFonts w:ascii="Times New Roman" w:hAnsi="Times New Roman" w:cs="Times New Roman"/>
          <w:b/>
          <w:bCs/>
          <w:color w:val="000000" w:themeColor="text1"/>
          <w:sz w:val="32"/>
          <w:szCs w:val="32"/>
        </w:rPr>
        <w:t>CONCLUSION</w:t>
      </w:r>
      <w:bookmarkEnd w:id="74"/>
    </w:p>
    <w:p w14:paraId="0E2510E0" w14:textId="77777777" w:rsidR="00B83429" w:rsidRDefault="004059D4" w:rsidP="00E136D5">
      <w:pPr>
        <w:spacing w:line="360" w:lineRule="auto"/>
        <w:jc w:val="both"/>
        <w:rPr>
          <w:rFonts w:ascii="Times New Roman" w:hAnsi="Times New Roman" w:cs="Times New Roman"/>
        </w:rPr>
      </w:pPr>
      <w:r>
        <w:rPr>
          <w:rFonts w:ascii="Times New Roman" w:hAnsi="Times New Roman" w:cs="Times New Roman"/>
          <w:lang w:val="vi-VN"/>
        </w:rPr>
        <w:t xml:space="preserve">By </w:t>
      </w:r>
      <w:r>
        <w:rPr>
          <w:rFonts w:ascii="Times New Roman" w:hAnsi="Times New Roman" w:cs="Times New Roman"/>
        </w:rPr>
        <w:t xml:space="preserve">analyzing two different translations, it can be seen that translating is not a mechanical process of altering language but rather a </w:t>
      </w:r>
      <w:r>
        <w:rPr>
          <w:rFonts w:ascii="Times New Roman" w:hAnsi="Times New Roman" w:cs="Times New Roman"/>
          <w:lang w:val="vi-VN"/>
        </w:rPr>
        <w:t xml:space="preserve">strategic </w:t>
      </w:r>
      <w:r w:rsidR="00641CA2">
        <w:rPr>
          <w:rFonts w:ascii="Times New Roman" w:hAnsi="Times New Roman" w:cs="Times New Roman"/>
          <w:lang w:val="vi-VN"/>
        </w:rPr>
        <w:t xml:space="preserve">adaptation </w:t>
      </w:r>
      <w:r w:rsidR="00641CA2">
        <w:rPr>
          <w:rFonts w:ascii="Times New Roman" w:hAnsi="Times New Roman" w:cs="Times New Roman"/>
        </w:rPr>
        <w:t>that requires a profound understanding of both language, culture, and delivery</w:t>
      </w:r>
      <w:r w:rsidR="00641CA2">
        <w:rPr>
          <w:rFonts w:ascii="Times New Roman" w:hAnsi="Times New Roman" w:cs="Times New Roman"/>
          <w:lang w:val="vi-VN"/>
        </w:rPr>
        <w:t xml:space="preserve"> </w:t>
      </w:r>
      <w:r w:rsidR="00035910">
        <w:rPr>
          <w:rFonts w:ascii="Times New Roman" w:hAnsi="Times New Roman" w:cs="Times New Roman"/>
          <w:lang w:val="vi-VN"/>
        </w:rPr>
        <w:t xml:space="preserve">method. </w:t>
      </w:r>
      <w:r w:rsidR="00E06241">
        <w:rPr>
          <w:rFonts w:ascii="Times New Roman" w:hAnsi="Times New Roman" w:cs="Times New Roman"/>
        </w:rPr>
        <w:t>As a result, t</w:t>
      </w:r>
      <w:r w:rsidR="00035910">
        <w:rPr>
          <w:rFonts w:ascii="Times New Roman" w:hAnsi="Times New Roman" w:cs="Times New Roman"/>
          <w:lang w:val="vi-VN"/>
        </w:rPr>
        <w:t xml:space="preserve">he key factor for a successful translation is </w:t>
      </w:r>
      <w:r w:rsidR="00035910">
        <w:rPr>
          <w:rFonts w:ascii="Times New Roman" w:hAnsi="Times New Roman" w:cs="Times New Roman"/>
        </w:rPr>
        <w:t>the chosen strategy from the beginning</w:t>
      </w:r>
      <w:r w:rsidR="00E06241">
        <w:rPr>
          <w:rFonts w:ascii="Times New Roman" w:hAnsi="Times New Roman" w:cs="Times New Roman"/>
        </w:rPr>
        <w:t>. For the English–Vietnamese translation about quantum computers, the “</w:t>
      </w:r>
      <w:r w:rsidR="00662C5E">
        <w:rPr>
          <w:rFonts w:ascii="Times New Roman" w:hAnsi="Times New Roman" w:cs="Times New Roman"/>
        </w:rPr>
        <w:t>D</w:t>
      </w:r>
      <w:r w:rsidR="00E06241">
        <w:rPr>
          <w:rFonts w:ascii="Times New Roman" w:hAnsi="Times New Roman" w:cs="Times New Roman"/>
        </w:rPr>
        <w:t xml:space="preserve">omestication” strategy was used to emphasize </w:t>
      </w:r>
      <w:r w:rsidR="00662C5E">
        <w:rPr>
          <w:rFonts w:ascii="Times New Roman" w:hAnsi="Times New Roman" w:cs="Times New Roman"/>
        </w:rPr>
        <w:t>the fluency and naturalness, turning a</w:t>
      </w:r>
      <w:r w:rsidR="00662C5E">
        <w:rPr>
          <w:rFonts w:ascii="Times New Roman" w:hAnsi="Times New Roman" w:cs="Times New Roman"/>
          <w:lang w:val="vi-VN"/>
        </w:rPr>
        <w:t xml:space="preserve"> highly technical and</w:t>
      </w:r>
      <w:r w:rsidR="00662C5E">
        <w:rPr>
          <w:rFonts w:ascii="Times New Roman" w:hAnsi="Times New Roman" w:cs="Times New Roman"/>
        </w:rPr>
        <w:t xml:space="preserve"> scientific article</w:t>
      </w:r>
      <w:r w:rsidR="00662C5E">
        <w:rPr>
          <w:rFonts w:ascii="Times New Roman" w:hAnsi="Times New Roman" w:cs="Times New Roman"/>
          <w:lang w:val="vi-VN"/>
        </w:rPr>
        <w:t xml:space="preserve"> into an accessible one for the</w:t>
      </w:r>
      <w:r w:rsidR="00662C5E">
        <w:rPr>
          <w:rFonts w:ascii="Times New Roman" w:hAnsi="Times New Roman" w:cs="Times New Roman"/>
        </w:rPr>
        <w:t xml:space="preserve"> Vietnamese</w:t>
      </w:r>
      <w:r w:rsidR="00662C5E">
        <w:rPr>
          <w:rFonts w:ascii="Times New Roman" w:hAnsi="Times New Roman" w:cs="Times New Roman"/>
          <w:lang w:val="vi-VN"/>
        </w:rPr>
        <w:t xml:space="preserve"> general </w:t>
      </w:r>
      <w:r w:rsidR="00662C5E">
        <w:rPr>
          <w:rFonts w:ascii="Times New Roman" w:hAnsi="Times New Roman" w:cs="Times New Roman"/>
        </w:rPr>
        <w:t xml:space="preserve">public. On the contrary, in the Vietnam-English translation of the tax sector, the translation leans towards the </w:t>
      </w:r>
      <w:r w:rsidR="00662C5E">
        <w:rPr>
          <w:rFonts w:ascii="Times New Roman" w:hAnsi="Times New Roman" w:cs="Times New Roman"/>
        </w:rPr>
        <w:lastRenderedPageBreak/>
        <w:t xml:space="preserve">“Foreignization”  strategy, which prioritizes the informational accuracy and administrative context. </w:t>
      </w:r>
      <w:r w:rsidR="00B83429">
        <w:rPr>
          <w:rFonts w:ascii="Times New Roman" w:hAnsi="Times New Roman" w:cs="Times New Roman"/>
        </w:rPr>
        <w:t>However, the sentence structure was adapted</w:t>
      </w:r>
      <w:r w:rsidR="00B83429">
        <w:rPr>
          <w:rFonts w:ascii="Times New Roman" w:hAnsi="Times New Roman" w:cs="Times New Roman"/>
          <w:lang w:val="vi-VN"/>
        </w:rPr>
        <w:t xml:space="preserve"> in a familiar </w:t>
      </w:r>
      <w:r w:rsidR="00B83429">
        <w:rPr>
          <w:rFonts w:ascii="Times New Roman" w:hAnsi="Times New Roman" w:cs="Times New Roman"/>
        </w:rPr>
        <w:t xml:space="preserve">writing style that is more engaging for English-language readers. </w:t>
      </w:r>
    </w:p>
    <w:p w14:paraId="181687DE" w14:textId="192B6700" w:rsidR="00F31C26" w:rsidRDefault="00B83429" w:rsidP="00E136D5">
      <w:pPr>
        <w:spacing w:line="360" w:lineRule="auto"/>
        <w:jc w:val="both"/>
        <w:rPr>
          <w:rFonts w:ascii="Times New Roman" w:hAnsi="Times New Roman" w:cs="Times New Roman"/>
        </w:rPr>
      </w:pPr>
      <w:r>
        <w:rPr>
          <w:rFonts w:ascii="Times New Roman" w:hAnsi="Times New Roman" w:cs="Times New Roman"/>
        </w:rPr>
        <w:t>The greatest lesson learned from the translation process consists of three aspects: word choice, grammar handling, and stylistic adaptation</w:t>
      </w:r>
      <w:r w:rsidR="00262CAB">
        <w:rPr>
          <w:rFonts w:ascii="Times New Roman" w:hAnsi="Times New Roman" w:cs="Times New Roman"/>
        </w:rPr>
        <w:t>. Firstly, an effective translation demands nuance in the word choice</w:t>
      </w:r>
      <w:r w:rsidR="00262CAB">
        <w:rPr>
          <w:rFonts w:ascii="Times New Roman" w:hAnsi="Times New Roman" w:cs="Times New Roman"/>
          <w:lang w:val="vi-VN"/>
        </w:rPr>
        <w:t xml:space="preserve">. </w:t>
      </w:r>
      <w:r w:rsidR="00584F89">
        <w:rPr>
          <w:rFonts w:ascii="Times New Roman" w:hAnsi="Times New Roman" w:cs="Times New Roman"/>
        </w:rPr>
        <w:t>T</w:t>
      </w:r>
      <w:r w:rsidR="00262CAB">
        <w:rPr>
          <w:rFonts w:ascii="Times New Roman" w:hAnsi="Times New Roman" w:cs="Times New Roman"/>
        </w:rPr>
        <w:t>he context</w:t>
      </w:r>
      <w:r w:rsidR="00B96EEA">
        <w:rPr>
          <w:rFonts w:ascii="Times New Roman" w:hAnsi="Times New Roman" w:cs="Times New Roman"/>
          <w:lang w:val="vi-VN"/>
        </w:rPr>
        <w:t xml:space="preserve"> and its figurative meaning </w:t>
      </w:r>
      <w:r w:rsidR="00262CAB">
        <w:rPr>
          <w:rFonts w:ascii="Times New Roman" w:hAnsi="Times New Roman" w:cs="Times New Roman"/>
        </w:rPr>
        <w:t xml:space="preserve">must also be </w:t>
      </w:r>
      <w:r w:rsidR="00584F89">
        <w:rPr>
          <w:rFonts w:ascii="Times New Roman" w:hAnsi="Times New Roman" w:cs="Times New Roman"/>
        </w:rPr>
        <w:t>considered</w:t>
      </w:r>
      <w:r w:rsidR="00584F89">
        <w:rPr>
          <w:rFonts w:ascii="Times New Roman" w:hAnsi="Times New Roman" w:cs="Times New Roman"/>
          <w:lang w:val="vi-VN"/>
        </w:rPr>
        <w:t xml:space="preserve">; the translation </w:t>
      </w:r>
      <w:r w:rsidR="00584F89">
        <w:rPr>
          <w:rFonts w:ascii="Times New Roman" w:hAnsi="Times New Roman" w:cs="Times New Roman"/>
        </w:rPr>
        <w:t>cannot merely</w:t>
      </w:r>
      <w:r w:rsidR="00584F89">
        <w:rPr>
          <w:rFonts w:ascii="Times New Roman" w:hAnsi="Times New Roman" w:cs="Times New Roman"/>
          <w:lang w:val="vi-VN"/>
        </w:rPr>
        <w:t xml:space="preserve"> </w:t>
      </w:r>
      <w:r w:rsidR="00584F89">
        <w:rPr>
          <w:rFonts w:ascii="Times New Roman" w:hAnsi="Times New Roman" w:cs="Times New Roman"/>
        </w:rPr>
        <w:t>rely on the literal meaning</w:t>
      </w:r>
      <w:r w:rsidR="00262CAB">
        <w:rPr>
          <w:rFonts w:ascii="Times New Roman" w:hAnsi="Times New Roman" w:cs="Times New Roman"/>
        </w:rPr>
        <w:t xml:space="preserve">. Secondly, </w:t>
      </w:r>
      <w:r w:rsidR="00584F89">
        <w:rPr>
          <w:rFonts w:ascii="Times New Roman" w:hAnsi="Times New Roman" w:cs="Times New Roman"/>
        </w:rPr>
        <w:t>dealing</w:t>
      </w:r>
      <w:r w:rsidR="00584F89">
        <w:rPr>
          <w:rFonts w:ascii="Times New Roman" w:hAnsi="Times New Roman" w:cs="Times New Roman"/>
          <w:lang w:val="vi-VN"/>
        </w:rPr>
        <w:t xml:space="preserve"> with </w:t>
      </w:r>
      <w:r w:rsidR="00262CAB">
        <w:rPr>
          <w:rFonts w:ascii="Times New Roman" w:hAnsi="Times New Roman" w:cs="Times New Roman"/>
        </w:rPr>
        <w:t>syntax involves</w:t>
      </w:r>
      <w:r>
        <w:rPr>
          <w:rFonts w:ascii="Times New Roman" w:hAnsi="Times New Roman" w:cs="Times New Roman"/>
        </w:rPr>
        <w:t xml:space="preserve">  “</w:t>
      </w:r>
      <w:r w:rsidR="00584F89">
        <w:rPr>
          <w:rFonts w:ascii="Times New Roman" w:hAnsi="Times New Roman" w:cs="Times New Roman"/>
        </w:rPr>
        <w:t>giving</w:t>
      </w:r>
      <w:r w:rsidR="00584F89">
        <w:rPr>
          <w:rFonts w:ascii="Times New Roman" w:hAnsi="Times New Roman" w:cs="Times New Roman"/>
          <w:lang w:val="vi-VN"/>
        </w:rPr>
        <w:t xml:space="preserve"> up</w:t>
      </w:r>
      <w:r>
        <w:rPr>
          <w:rFonts w:ascii="Times New Roman" w:hAnsi="Times New Roman" w:cs="Times New Roman"/>
        </w:rPr>
        <w:t>” the source language</w:t>
      </w:r>
      <w:r w:rsidR="00262CAB">
        <w:rPr>
          <w:rFonts w:ascii="Times New Roman" w:hAnsi="Times New Roman" w:cs="Times New Roman"/>
        </w:rPr>
        <w:t>’s</w:t>
      </w:r>
      <w:r>
        <w:rPr>
          <w:rFonts w:ascii="Times New Roman" w:hAnsi="Times New Roman" w:cs="Times New Roman"/>
        </w:rPr>
        <w:t xml:space="preserve"> structure </w:t>
      </w:r>
      <w:r w:rsidR="00584F89">
        <w:rPr>
          <w:rFonts w:ascii="Times New Roman" w:hAnsi="Times New Roman" w:cs="Times New Roman"/>
        </w:rPr>
        <w:t>in</w:t>
      </w:r>
      <w:r w:rsidR="00584F89">
        <w:rPr>
          <w:rFonts w:ascii="Times New Roman" w:hAnsi="Times New Roman" w:cs="Times New Roman"/>
          <w:lang w:val="vi-VN"/>
        </w:rPr>
        <w:t xml:space="preserve"> order to obtain</w:t>
      </w:r>
      <w:r>
        <w:rPr>
          <w:rFonts w:ascii="Times New Roman" w:hAnsi="Times New Roman" w:cs="Times New Roman"/>
        </w:rPr>
        <w:t xml:space="preserve"> the target </w:t>
      </w:r>
      <w:r w:rsidR="00584F89">
        <w:rPr>
          <w:rFonts w:ascii="Times New Roman" w:hAnsi="Times New Roman" w:cs="Times New Roman"/>
        </w:rPr>
        <w:t>language</w:t>
      </w:r>
      <w:r w:rsidR="00584F89">
        <w:rPr>
          <w:rFonts w:ascii="Times New Roman" w:hAnsi="Times New Roman" w:cs="Times New Roman"/>
          <w:lang w:val="vi-VN"/>
        </w:rPr>
        <w:t>’s fluency</w:t>
      </w:r>
      <w:r w:rsidR="00262CAB">
        <w:rPr>
          <w:rFonts w:ascii="Times New Roman" w:hAnsi="Times New Roman" w:cs="Times New Roman"/>
        </w:rPr>
        <w:t xml:space="preserve">, particularly long and complex sentences. Finally, </w:t>
      </w:r>
      <w:r w:rsidR="002F6478">
        <w:rPr>
          <w:rFonts w:ascii="Times New Roman" w:hAnsi="Times New Roman" w:cs="Times New Roman"/>
        </w:rPr>
        <w:t>a</w:t>
      </w:r>
      <w:r w:rsidR="002F6478">
        <w:rPr>
          <w:rFonts w:ascii="Times New Roman" w:hAnsi="Times New Roman" w:cs="Times New Roman"/>
          <w:lang w:val="vi-VN"/>
        </w:rPr>
        <w:t xml:space="preserve"> solid foundation of </w:t>
      </w:r>
      <w:r w:rsidR="002F6478">
        <w:rPr>
          <w:rFonts w:ascii="Times New Roman" w:hAnsi="Times New Roman" w:cs="Times New Roman"/>
        </w:rPr>
        <w:t>knowledge and skills is essential for stylistic adaptation in which</w:t>
      </w:r>
      <w:r w:rsidR="00F31C26">
        <w:rPr>
          <w:rFonts w:ascii="Times New Roman" w:hAnsi="Times New Roman" w:cs="Times New Roman"/>
        </w:rPr>
        <w:t xml:space="preserve"> </w:t>
      </w:r>
      <w:r w:rsidR="002F6478">
        <w:rPr>
          <w:rFonts w:ascii="Times New Roman" w:hAnsi="Times New Roman" w:cs="Times New Roman"/>
        </w:rPr>
        <w:t>transforming a dense</w:t>
      </w:r>
      <w:r w:rsidR="002F6478">
        <w:rPr>
          <w:rFonts w:ascii="Times New Roman" w:hAnsi="Times New Roman" w:cs="Times New Roman"/>
          <w:lang w:val="vi-VN"/>
        </w:rPr>
        <w:t xml:space="preserve"> document into a vibrant </w:t>
      </w:r>
      <w:r w:rsidR="00F31C26">
        <w:rPr>
          <w:rFonts w:ascii="Times New Roman" w:hAnsi="Times New Roman" w:cs="Times New Roman"/>
          <w:lang w:val="vi-VN"/>
        </w:rPr>
        <w:t xml:space="preserve">article, consistent with </w:t>
      </w:r>
      <w:r w:rsidR="00F31C26">
        <w:rPr>
          <w:rFonts w:ascii="Times New Roman" w:hAnsi="Times New Roman" w:cs="Times New Roman"/>
        </w:rPr>
        <w:t xml:space="preserve">the readership norms. </w:t>
      </w:r>
    </w:p>
    <w:p w14:paraId="60DBD136" w14:textId="443245EB" w:rsidR="00AA6B27" w:rsidRPr="00B96EEA" w:rsidRDefault="00AA6B27" w:rsidP="00E136D5">
      <w:pPr>
        <w:spacing w:line="360" w:lineRule="auto"/>
        <w:jc w:val="both"/>
        <w:rPr>
          <w:rFonts w:ascii="Times New Roman" w:hAnsi="Times New Roman" w:cs="Times New Roman"/>
          <w:lang w:val="vi-VN"/>
        </w:rPr>
      </w:pPr>
      <w:r>
        <w:rPr>
          <w:rFonts w:ascii="Times New Roman" w:hAnsi="Times New Roman" w:cs="Times New Roman"/>
        </w:rPr>
        <w:t>All of these elements make it obvious that an effective translation begins with a thorough understanding of the translation goal and target audience, leading to the selection of suitable strategies.</w:t>
      </w:r>
      <w:r w:rsidR="00B96EEA">
        <w:rPr>
          <w:rFonts w:ascii="Times New Roman" w:hAnsi="Times New Roman" w:cs="Times New Roman"/>
          <w:lang w:val="vi-VN"/>
        </w:rPr>
        <w:t xml:space="preserve"> Accordingly,</w:t>
      </w:r>
      <w:r>
        <w:rPr>
          <w:rFonts w:ascii="Times New Roman" w:hAnsi="Times New Roman" w:cs="Times New Roman"/>
        </w:rPr>
        <w:t xml:space="preserve"> </w:t>
      </w:r>
      <w:r w:rsidR="00B96EEA">
        <w:rPr>
          <w:rFonts w:ascii="Times New Roman" w:hAnsi="Times New Roman" w:cs="Times New Roman"/>
        </w:rPr>
        <w:t>extensive reading in both languages is a crucial key to achieving this competence</w:t>
      </w:r>
      <w:r>
        <w:rPr>
          <w:rFonts w:ascii="Times New Roman" w:hAnsi="Times New Roman" w:cs="Times New Roman"/>
        </w:rPr>
        <w:t xml:space="preserve"> </w:t>
      </w:r>
      <w:r w:rsidR="00B96EEA">
        <w:rPr>
          <w:rFonts w:ascii="Times New Roman" w:hAnsi="Times New Roman" w:cs="Times New Roman"/>
        </w:rPr>
        <w:t>since it enhances the translator's linguistic</w:t>
      </w:r>
      <w:r w:rsidR="00B96EEA">
        <w:rPr>
          <w:rFonts w:ascii="Times New Roman" w:hAnsi="Times New Roman" w:cs="Times New Roman"/>
          <w:lang w:val="vi-VN"/>
        </w:rPr>
        <w:t xml:space="preserve"> expertise and </w:t>
      </w:r>
      <w:r w:rsidR="00B96EEA">
        <w:rPr>
          <w:rFonts w:ascii="Times New Roman" w:hAnsi="Times New Roman" w:cs="Times New Roman"/>
        </w:rPr>
        <w:t>expressiveness</w:t>
      </w:r>
      <w:r w:rsidR="00B96EEA">
        <w:rPr>
          <w:rFonts w:ascii="Times New Roman" w:hAnsi="Times New Roman" w:cs="Times New Roman"/>
          <w:lang w:val="vi-VN"/>
        </w:rPr>
        <w:t>.</w:t>
      </w:r>
    </w:p>
    <w:p w14:paraId="6158DF2B" w14:textId="67829838" w:rsidR="0052708E" w:rsidRPr="00E06241" w:rsidRDefault="0052708E" w:rsidP="00E136D5">
      <w:pPr>
        <w:spacing w:line="360" w:lineRule="auto"/>
        <w:jc w:val="both"/>
        <w:rPr>
          <w:rFonts w:ascii="Times New Roman" w:hAnsi="Times New Roman" w:cs="Times New Roman"/>
        </w:rPr>
      </w:pPr>
      <w:r w:rsidRPr="00DA7E8D">
        <w:br w:type="page"/>
      </w:r>
    </w:p>
    <w:p w14:paraId="6A3EFA9F" w14:textId="77777777" w:rsidR="00960F76" w:rsidRPr="00960F76" w:rsidRDefault="00960F76" w:rsidP="00E136D5">
      <w:pPr>
        <w:pStyle w:val="ListParagraph"/>
        <w:keepNext/>
        <w:keepLines/>
        <w:numPr>
          <w:ilvl w:val="1"/>
          <w:numId w:val="3"/>
        </w:numPr>
        <w:spacing w:before="360" w:after="80" w:line="360" w:lineRule="auto"/>
        <w:contextualSpacing w:val="0"/>
        <w:jc w:val="both"/>
        <w:outlineLvl w:val="0"/>
        <w:rPr>
          <w:rFonts w:ascii="Times New Roman" w:eastAsiaTheme="majorEastAsia" w:hAnsi="Times New Roman" w:cs="Times New Roman"/>
          <w:vanish/>
          <w:sz w:val="40"/>
          <w:szCs w:val="40"/>
        </w:rPr>
      </w:pPr>
      <w:bookmarkStart w:id="75" w:name="_Toc202553141"/>
      <w:bookmarkStart w:id="76" w:name="_Toc202553186"/>
      <w:bookmarkStart w:id="77" w:name="_Toc202553201"/>
      <w:bookmarkStart w:id="78" w:name="_Toc202553570"/>
      <w:bookmarkStart w:id="79" w:name="_Toc202554528"/>
      <w:bookmarkStart w:id="80" w:name="_Toc202638559"/>
      <w:bookmarkStart w:id="81" w:name="_Toc202638638"/>
      <w:bookmarkStart w:id="82" w:name="_Toc202638945"/>
      <w:bookmarkStart w:id="83" w:name="_Toc202638972"/>
      <w:bookmarkStart w:id="84" w:name="_Toc202719472"/>
      <w:bookmarkStart w:id="85" w:name="_Toc202723515"/>
      <w:bookmarkStart w:id="86" w:name="_Toc203075164"/>
      <w:bookmarkEnd w:id="75"/>
      <w:bookmarkEnd w:id="76"/>
      <w:bookmarkEnd w:id="77"/>
      <w:bookmarkEnd w:id="78"/>
      <w:bookmarkEnd w:id="79"/>
      <w:bookmarkEnd w:id="80"/>
      <w:bookmarkEnd w:id="81"/>
      <w:bookmarkEnd w:id="82"/>
      <w:bookmarkEnd w:id="83"/>
      <w:bookmarkEnd w:id="84"/>
      <w:bookmarkEnd w:id="85"/>
      <w:bookmarkEnd w:id="86"/>
    </w:p>
    <w:p w14:paraId="5E984A06" w14:textId="77777777" w:rsidR="00960F76" w:rsidRPr="00960F76" w:rsidRDefault="00960F76" w:rsidP="00E136D5">
      <w:pPr>
        <w:pStyle w:val="ListParagraph"/>
        <w:keepNext/>
        <w:keepLines/>
        <w:numPr>
          <w:ilvl w:val="1"/>
          <w:numId w:val="3"/>
        </w:numPr>
        <w:spacing w:before="360" w:after="80" w:line="360" w:lineRule="auto"/>
        <w:contextualSpacing w:val="0"/>
        <w:jc w:val="both"/>
        <w:outlineLvl w:val="0"/>
        <w:rPr>
          <w:rFonts w:ascii="Times New Roman" w:eastAsiaTheme="majorEastAsia" w:hAnsi="Times New Roman" w:cs="Times New Roman"/>
          <w:vanish/>
          <w:sz w:val="40"/>
          <w:szCs w:val="40"/>
        </w:rPr>
      </w:pPr>
      <w:bookmarkStart w:id="87" w:name="_Toc202553142"/>
      <w:bookmarkStart w:id="88" w:name="_Toc202553187"/>
      <w:bookmarkStart w:id="89" w:name="_Toc202553202"/>
      <w:bookmarkStart w:id="90" w:name="_Toc202553571"/>
      <w:bookmarkStart w:id="91" w:name="_Toc202554529"/>
      <w:bookmarkStart w:id="92" w:name="_Toc202638560"/>
      <w:bookmarkStart w:id="93" w:name="_Toc202638639"/>
      <w:bookmarkStart w:id="94" w:name="_Toc202638946"/>
      <w:bookmarkStart w:id="95" w:name="_Toc202638973"/>
      <w:bookmarkStart w:id="96" w:name="_Toc202719473"/>
      <w:bookmarkStart w:id="97" w:name="_Toc202723516"/>
      <w:bookmarkStart w:id="98" w:name="_Toc203075165"/>
      <w:bookmarkEnd w:id="87"/>
      <w:bookmarkEnd w:id="88"/>
      <w:bookmarkEnd w:id="89"/>
      <w:bookmarkEnd w:id="90"/>
      <w:bookmarkEnd w:id="91"/>
      <w:bookmarkEnd w:id="92"/>
      <w:bookmarkEnd w:id="93"/>
      <w:bookmarkEnd w:id="94"/>
      <w:bookmarkEnd w:id="95"/>
      <w:bookmarkEnd w:id="96"/>
      <w:bookmarkEnd w:id="97"/>
      <w:bookmarkEnd w:id="98"/>
    </w:p>
    <w:p w14:paraId="72D72F95" w14:textId="0CC4BABF" w:rsidR="0052708E" w:rsidRDefault="0052708E" w:rsidP="00E136D5">
      <w:pPr>
        <w:spacing w:line="360" w:lineRule="auto"/>
        <w:ind w:left="1134"/>
        <w:jc w:val="both"/>
      </w:pPr>
    </w:p>
    <w:p w14:paraId="70AA4529" w14:textId="51510B3B" w:rsidR="00190044" w:rsidRDefault="00E35266" w:rsidP="009C6851">
      <w:pPr>
        <w:pStyle w:val="Heading1"/>
        <w:numPr>
          <w:ilvl w:val="0"/>
          <w:numId w:val="35"/>
        </w:numPr>
        <w:spacing w:line="360" w:lineRule="auto"/>
        <w:jc w:val="both"/>
        <w:rPr>
          <w:rFonts w:ascii="Times New Roman" w:hAnsi="Times New Roman" w:cs="Times New Roman"/>
          <w:b/>
          <w:bCs/>
          <w:color w:val="auto"/>
          <w:sz w:val="32"/>
          <w:szCs w:val="32"/>
          <w:lang w:val="vi-VN"/>
        </w:rPr>
      </w:pPr>
      <w:bookmarkStart w:id="99" w:name="_Toc203075166"/>
      <w:r w:rsidRPr="002C4E32">
        <w:rPr>
          <w:rFonts w:ascii="Times New Roman" w:hAnsi="Times New Roman" w:cs="Times New Roman"/>
          <w:b/>
          <w:bCs/>
          <w:color w:val="auto"/>
          <w:sz w:val="32"/>
          <w:szCs w:val="32"/>
        </w:rPr>
        <w:t>REFERENCES</w:t>
      </w:r>
      <w:bookmarkEnd w:id="99"/>
    </w:p>
    <w:p w14:paraId="0D5B466E" w14:textId="77777777" w:rsidR="009C6851" w:rsidRPr="009C6851" w:rsidRDefault="009C6851" w:rsidP="009C6851">
      <w:pPr>
        <w:rPr>
          <w:lang w:val="vi-VN"/>
        </w:rPr>
      </w:pPr>
    </w:p>
    <w:p w14:paraId="043306AB" w14:textId="385D23EC" w:rsidR="00190044" w:rsidRDefault="00190044" w:rsidP="00E136D5">
      <w:pPr>
        <w:pStyle w:val="NormalWeb"/>
        <w:spacing w:before="0" w:beforeAutospacing="0" w:after="0" w:afterAutospacing="0" w:line="360" w:lineRule="auto"/>
        <w:ind w:left="720" w:hanging="720"/>
        <w:jc w:val="both"/>
        <w:rPr>
          <w:lang w:val="vi-VN"/>
        </w:rPr>
      </w:pPr>
      <w:r w:rsidRPr="00190044">
        <w:rPr>
          <w:lang w:val="vi-VN"/>
        </w:rPr>
        <w:t xml:space="preserve">Báo Chính Phủ. (2025, June 21). Cổng Thông tin điện tử Chính phủ, Báo Điện tử Chính phủ: Không chỉ đưa tin mà còn kiến tạo tư duy. Vietnam. </w:t>
      </w:r>
      <w:hyperlink r:id="rId10" w:history="1">
        <w:r w:rsidR="00DE610E" w:rsidRPr="001671CA">
          <w:rPr>
            <w:rStyle w:val="Hyperlink"/>
            <w:lang w:val="vi-VN"/>
          </w:rPr>
          <w:t>https://www.vietnam.vn/cong-thong-tin-dien-tu-chinh-phu-bao-dien-tu-chinh-phu-khong-chi-dua-tin-ma-con-kien-tao-tu-duy</w:t>
        </w:r>
      </w:hyperlink>
    </w:p>
    <w:p w14:paraId="58958C17" w14:textId="77777777" w:rsidR="00A35430" w:rsidRPr="00A35430" w:rsidRDefault="00A35430" w:rsidP="00E136D5">
      <w:pPr>
        <w:pStyle w:val="NormalWeb"/>
        <w:spacing w:before="0" w:beforeAutospacing="0" w:after="0" w:afterAutospacing="0" w:line="360" w:lineRule="auto"/>
        <w:ind w:left="720" w:hanging="720"/>
        <w:jc w:val="both"/>
        <w:rPr>
          <w:lang w:val="vi-VN"/>
        </w:rPr>
      </w:pPr>
    </w:p>
    <w:p w14:paraId="1D3F8234" w14:textId="77777777" w:rsidR="00A35430" w:rsidRDefault="00A35430" w:rsidP="00A35430">
      <w:pPr>
        <w:pStyle w:val="NormalWeb"/>
        <w:spacing w:before="0" w:beforeAutospacing="0" w:after="0" w:afterAutospacing="0" w:line="360" w:lineRule="auto"/>
        <w:ind w:left="720" w:hanging="720"/>
        <w:jc w:val="both"/>
        <w:rPr>
          <w:lang w:val="vi-VN"/>
        </w:rPr>
      </w:pPr>
      <w:r w:rsidRPr="0002705D">
        <w:rPr>
          <w:lang w:val="vi-VN"/>
        </w:rPr>
        <w:t xml:space="preserve">CLRN team. (2025, July 2). What is popular science? Clrn. </w:t>
      </w:r>
      <w:hyperlink r:id="rId11" w:history="1">
        <w:r w:rsidRPr="001671CA">
          <w:rPr>
            <w:rStyle w:val="Hyperlink"/>
            <w:lang w:val="vi-VN"/>
          </w:rPr>
          <w:t>https://www.clrn.org/what-is-popular-science/</w:t>
        </w:r>
      </w:hyperlink>
    </w:p>
    <w:p w14:paraId="0BDF2B0D" w14:textId="77777777" w:rsidR="00DE610E" w:rsidRDefault="00DE610E" w:rsidP="009C6851">
      <w:pPr>
        <w:pStyle w:val="NormalWeb"/>
        <w:spacing w:before="0" w:beforeAutospacing="0" w:after="0" w:afterAutospacing="0" w:line="360" w:lineRule="auto"/>
        <w:jc w:val="both"/>
        <w:rPr>
          <w:lang w:val="vi-VN"/>
        </w:rPr>
      </w:pPr>
    </w:p>
    <w:p w14:paraId="504E1B79" w14:textId="00A70370" w:rsidR="00DE610E" w:rsidRDefault="00DE610E" w:rsidP="00E136D5">
      <w:pPr>
        <w:pStyle w:val="NormalWeb"/>
        <w:spacing w:before="0" w:beforeAutospacing="0" w:after="0" w:afterAutospacing="0" w:line="360" w:lineRule="auto"/>
        <w:ind w:left="720" w:hanging="720"/>
        <w:jc w:val="both"/>
        <w:rPr>
          <w:lang w:val="vi-VN"/>
        </w:rPr>
      </w:pPr>
      <w:r w:rsidRPr="00DE610E">
        <w:rPr>
          <w:lang w:val="vi-VN"/>
        </w:rPr>
        <w:t>Demystifying Economic and Financial Reporting: A Comprehensive Overview. (2023, December). Journalism.</w:t>
      </w:r>
      <w:hyperlink r:id="rId12" w:history="1">
        <w:r w:rsidR="00632E72" w:rsidRPr="00D476B2">
          <w:rPr>
            <w:rStyle w:val="Hyperlink"/>
            <w:lang w:val="vi-VN"/>
          </w:rPr>
          <w:t>https://journalism.university/development-journalism-for-social-change/demystifying-economic-financial-reporting-overview/</w:t>
        </w:r>
      </w:hyperlink>
    </w:p>
    <w:p w14:paraId="692E8A10" w14:textId="77777777" w:rsidR="009C6851" w:rsidRPr="009C6851" w:rsidRDefault="009C6851" w:rsidP="00E136D5">
      <w:pPr>
        <w:pStyle w:val="NormalWeb"/>
        <w:spacing w:before="0" w:beforeAutospacing="0" w:after="0" w:afterAutospacing="0" w:line="360" w:lineRule="auto"/>
        <w:ind w:left="720" w:hanging="720"/>
        <w:jc w:val="both"/>
        <w:rPr>
          <w:lang w:val="vi-VN"/>
        </w:rPr>
      </w:pPr>
    </w:p>
    <w:p w14:paraId="16F4E173" w14:textId="77777777" w:rsidR="009C6851" w:rsidRDefault="009C6851" w:rsidP="009C6851">
      <w:pPr>
        <w:pStyle w:val="NormalWeb"/>
        <w:spacing w:before="0" w:beforeAutospacing="0" w:after="0" w:afterAutospacing="0" w:line="360" w:lineRule="auto"/>
        <w:ind w:left="720" w:hanging="720"/>
        <w:jc w:val="both"/>
        <w:rPr>
          <w:lang w:val="vi-VN"/>
        </w:rPr>
      </w:pPr>
      <w:r w:rsidRPr="00DE610E">
        <w:t xml:space="preserve">Guenther, L. (2019, March 26). Science Journalism. Oxfordre. Retrieved July 6, 2025, from </w:t>
      </w:r>
      <w:hyperlink r:id="rId13" w:history="1">
        <w:r w:rsidRPr="001671CA">
          <w:rPr>
            <w:rStyle w:val="Hyperlink"/>
          </w:rPr>
          <w:t>https://oxfordre.com/communication/display/10.1093/acrefore/9780190228613.001.0001/acrefore-9780190228613-e-901</w:t>
        </w:r>
      </w:hyperlink>
    </w:p>
    <w:p w14:paraId="5C460371" w14:textId="77777777" w:rsidR="009C6851" w:rsidRPr="009C6851" w:rsidRDefault="009C6851" w:rsidP="009C6851">
      <w:pPr>
        <w:pStyle w:val="NormalWeb"/>
        <w:spacing w:before="0" w:beforeAutospacing="0" w:after="0" w:afterAutospacing="0" w:line="360" w:lineRule="auto"/>
        <w:ind w:left="720" w:hanging="720"/>
        <w:jc w:val="both"/>
        <w:rPr>
          <w:lang w:val="vi-VN"/>
        </w:rPr>
      </w:pPr>
    </w:p>
    <w:p w14:paraId="1FEDF65C" w14:textId="308A2E9C" w:rsidR="009C6851" w:rsidRDefault="009C6851" w:rsidP="009C6851">
      <w:pPr>
        <w:pStyle w:val="NormalWeb"/>
        <w:spacing w:before="0" w:beforeAutospacing="0" w:after="0" w:afterAutospacing="0" w:line="360" w:lineRule="auto"/>
        <w:ind w:left="720" w:hanging="720"/>
        <w:jc w:val="both"/>
        <w:rPr>
          <w:lang w:val="vi-VN"/>
        </w:rPr>
      </w:pPr>
      <w:r>
        <w:t xml:space="preserve">Huy Thắng. (2025, June 19). Ngành thuế đẩy mạnh cải cách, phối hợp, kiến tạo môi trường minh bạch cho hộ kinh doanh. </w:t>
      </w:r>
      <w:r>
        <w:rPr>
          <w:i/>
          <w:iCs/>
        </w:rPr>
        <w:t>Báo Chính Phủ</w:t>
      </w:r>
      <w:r>
        <w:t xml:space="preserve">. </w:t>
      </w:r>
      <w:hyperlink r:id="rId14" w:history="1">
        <w:r w:rsidRPr="00FB2F11">
          <w:rPr>
            <w:rStyle w:val="Hyperlink"/>
            <w:rFonts w:eastAsiaTheme="majorEastAsia"/>
          </w:rPr>
          <w:t>https://baochinhphu.vn/nganh-thue-day-manh-cai-cach-phoi-hop-kien-tao-moi-truong-minh-bach-cho-ho-kinh-doanh-102250619205838306.htm</w:t>
        </w:r>
      </w:hyperlink>
    </w:p>
    <w:p w14:paraId="1302069E" w14:textId="77777777" w:rsidR="009C6851" w:rsidRPr="009C6851" w:rsidRDefault="009C6851" w:rsidP="009C6851">
      <w:pPr>
        <w:pStyle w:val="NormalWeb"/>
        <w:spacing w:before="0" w:beforeAutospacing="0" w:after="0" w:afterAutospacing="0" w:line="360" w:lineRule="auto"/>
        <w:ind w:left="720" w:hanging="720"/>
        <w:jc w:val="both"/>
        <w:rPr>
          <w:lang w:val="vi-VN"/>
        </w:rPr>
      </w:pPr>
    </w:p>
    <w:p w14:paraId="08DBAEA9" w14:textId="77777777" w:rsidR="009C6851" w:rsidRDefault="009C6851" w:rsidP="009C6851">
      <w:pPr>
        <w:pStyle w:val="NormalWeb"/>
        <w:spacing w:before="0" w:beforeAutospacing="0" w:after="0" w:afterAutospacing="0" w:line="360" w:lineRule="auto"/>
        <w:ind w:left="720" w:hanging="720"/>
        <w:jc w:val="both"/>
        <w:rPr>
          <w:lang w:val="vi-VN"/>
        </w:rPr>
      </w:pPr>
      <w:r w:rsidRPr="00190044">
        <w:t xml:space="preserve">Lawton, G. (2025, June 10). The history of quantum computing: A complete timeline. TechTarget. </w:t>
      </w:r>
      <w:hyperlink r:id="rId15" w:history="1">
        <w:r w:rsidRPr="001671CA">
          <w:rPr>
            <w:rStyle w:val="Hyperlink"/>
          </w:rPr>
          <w:t>https://www.techtarget.com/searchcio/feature/The-history-of-quantum-computing-A-complete-timeline</w:t>
        </w:r>
      </w:hyperlink>
    </w:p>
    <w:p w14:paraId="6500ACBA" w14:textId="77777777" w:rsidR="009C6851" w:rsidRPr="009C6851" w:rsidRDefault="009C6851" w:rsidP="009C6851">
      <w:pPr>
        <w:pStyle w:val="NormalWeb"/>
        <w:spacing w:before="0" w:beforeAutospacing="0" w:after="0" w:afterAutospacing="0" w:line="360" w:lineRule="auto"/>
        <w:ind w:left="720" w:hanging="720"/>
        <w:jc w:val="both"/>
        <w:rPr>
          <w:lang w:val="vi-VN"/>
        </w:rPr>
      </w:pPr>
    </w:p>
    <w:p w14:paraId="236D5149" w14:textId="77777777" w:rsidR="009C6851" w:rsidRDefault="009C6851" w:rsidP="009C6851">
      <w:pPr>
        <w:pStyle w:val="NormalWeb"/>
        <w:spacing w:before="0" w:beforeAutospacing="0" w:after="0" w:afterAutospacing="0" w:line="360" w:lineRule="auto"/>
        <w:ind w:left="720" w:hanging="720"/>
        <w:jc w:val="both"/>
        <w:rPr>
          <w:lang w:val="vi-VN"/>
        </w:rPr>
      </w:pPr>
      <w:r w:rsidRPr="00E810DF">
        <w:rPr>
          <w:lang w:val="vi-VN"/>
        </w:rPr>
        <w:t>Nguyễn, Đ. C. (2024). THEORETICAL ISSUES AND METHODS OF TRANSLATION AND INTERPRETATION.</w:t>
      </w:r>
    </w:p>
    <w:p w14:paraId="1DC0EA9C" w14:textId="77777777" w:rsidR="009C6851" w:rsidRDefault="009C6851" w:rsidP="009C6851">
      <w:pPr>
        <w:pStyle w:val="NormalWeb"/>
        <w:spacing w:before="0" w:beforeAutospacing="0" w:after="0" w:afterAutospacing="0" w:line="360" w:lineRule="auto"/>
        <w:ind w:left="720" w:hanging="720"/>
        <w:jc w:val="both"/>
        <w:rPr>
          <w:lang w:val="vi-VN"/>
        </w:rPr>
      </w:pPr>
    </w:p>
    <w:p w14:paraId="69B99703" w14:textId="77777777" w:rsidR="009C6851" w:rsidRDefault="009C6851" w:rsidP="009C6851">
      <w:pPr>
        <w:pStyle w:val="NormalWeb"/>
        <w:spacing w:before="0" w:beforeAutospacing="0" w:after="0" w:afterAutospacing="0" w:line="360" w:lineRule="auto"/>
        <w:ind w:left="720" w:hanging="720"/>
        <w:jc w:val="both"/>
      </w:pPr>
      <w:r>
        <w:lastRenderedPageBreak/>
        <w:t xml:space="preserve">Padavic-Callaghan, K. (2025, June 4). Quantum computers are on the edge of revealing new particle physics. </w:t>
      </w:r>
      <w:r>
        <w:rPr>
          <w:i/>
          <w:iCs/>
        </w:rPr>
        <w:t>NewScientist</w:t>
      </w:r>
      <w:r>
        <w:t xml:space="preserve">. </w:t>
      </w:r>
      <w:hyperlink r:id="rId16" w:history="1">
        <w:r w:rsidRPr="00FB2F11">
          <w:rPr>
            <w:rStyle w:val="Hyperlink"/>
            <w:rFonts w:eastAsiaTheme="majorEastAsia"/>
          </w:rPr>
          <w:t>https://www.newscientist.com/article/2482991-quantum-computers-are-on-the-edge-of-revealing-new-particle-physics/</w:t>
        </w:r>
      </w:hyperlink>
    </w:p>
    <w:p w14:paraId="11633769" w14:textId="77777777" w:rsidR="00DE610E" w:rsidRDefault="00DE610E" w:rsidP="009C6851">
      <w:pPr>
        <w:pStyle w:val="NormalWeb"/>
        <w:spacing w:before="0" w:beforeAutospacing="0" w:after="0" w:afterAutospacing="0" w:line="360" w:lineRule="auto"/>
        <w:jc w:val="both"/>
        <w:rPr>
          <w:lang w:val="vi-VN"/>
        </w:rPr>
      </w:pPr>
    </w:p>
    <w:p w14:paraId="54D1811B" w14:textId="62F3F3A0" w:rsidR="00365851" w:rsidRDefault="00365851" w:rsidP="00E136D5">
      <w:pPr>
        <w:pStyle w:val="NormalWeb"/>
        <w:spacing w:before="0" w:beforeAutospacing="0" w:after="0" w:afterAutospacing="0" w:line="360" w:lineRule="auto"/>
        <w:ind w:left="720" w:hanging="720"/>
        <w:jc w:val="both"/>
        <w:rPr>
          <w:lang w:val="vi-VN"/>
        </w:rPr>
      </w:pPr>
      <w:r w:rsidRPr="00365851">
        <w:rPr>
          <w:lang w:val="vi-VN"/>
        </w:rPr>
        <w:t xml:space="preserve">Yang, W. (2010). Brief Study on Domestication and Foreignization in translation. Journal of Language Teaching and Research, 1(1). </w:t>
      </w:r>
      <w:hyperlink r:id="rId17" w:history="1">
        <w:r w:rsidRPr="001671CA">
          <w:rPr>
            <w:rStyle w:val="Hyperlink"/>
            <w:lang w:val="vi-VN"/>
          </w:rPr>
          <w:t>https://doi.org/10.4304/jltr.1.1.77-80</w:t>
        </w:r>
      </w:hyperlink>
    </w:p>
    <w:p w14:paraId="5967E2E0" w14:textId="77777777" w:rsidR="00E810DF" w:rsidRPr="00E810DF" w:rsidRDefault="00E810DF" w:rsidP="00E136D5">
      <w:pPr>
        <w:pStyle w:val="NormalWeb"/>
        <w:spacing w:before="0" w:beforeAutospacing="0" w:after="0" w:afterAutospacing="0" w:line="360" w:lineRule="auto"/>
        <w:ind w:left="720" w:hanging="720"/>
        <w:jc w:val="both"/>
        <w:rPr>
          <w:lang w:val="vi-VN"/>
        </w:rPr>
      </w:pPr>
    </w:p>
    <w:p w14:paraId="43F482D2" w14:textId="77777777" w:rsidR="00744724" w:rsidRDefault="00744724" w:rsidP="00E136D5">
      <w:pPr>
        <w:pStyle w:val="NormalWeb"/>
        <w:spacing w:before="0" w:beforeAutospacing="0" w:after="0" w:afterAutospacing="0" w:line="360" w:lineRule="auto"/>
        <w:ind w:left="720" w:hanging="720"/>
        <w:jc w:val="both"/>
        <w:rPr>
          <w:lang w:val="vi-VN"/>
        </w:rPr>
      </w:pPr>
    </w:p>
    <w:p w14:paraId="1D298D16" w14:textId="77777777" w:rsidR="00365851" w:rsidRPr="00365851" w:rsidRDefault="00365851" w:rsidP="00E136D5">
      <w:pPr>
        <w:pStyle w:val="NormalWeb"/>
        <w:spacing w:before="0" w:beforeAutospacing="0" w:after="0" w:afterAutospacing="0" w:line="360" w:lineRule="auto"/>
        <w:ind w:left="720" w:hanging="720"/>
        <w:jc w:val="both"/>
        <w:rPr>
          <w:lang w:val="vi-VN"/>
        </w:rPr>
      </w:pPr>
    </w:p>
    <w:p w14:paraId="0C08ADEC" w14:textId="77777777" w:rsidR="0002705D" w:rsidRPr="0002705D" w:rsidRDefault="0002705D" w:rsidP="00E136D5">
      <w:pPr>
        <w:pStyle w:val="NormalWeb"/>
        <w:spacing w:before="0" w:beforeAutospacing="0" w:after="0" w:afterAutospacing="0" w:line="360" w:lineRule="auto"/>
        <w:ind w:left="720" w:hanging="720"/>
        <w:jc w:val="both"/>
        <w:rPr>
          <w:rStyle w:val="url"/>
          <w:rFonts w:eastAsiaTheme="majorEastAsia"/>
          <w:lang w:val="vi-VN"/>
        </w:rPr>
      </w:pPr>
    </w:p>
    <w:p w14:paraId="31D5CF71" w14:textId="4F714948" w:rsidR="00190044" w:rsidRPr="00190044" w:rsidRDefault="00190044" w:rsidP="00E136D5">
      <w:pPr>
        <w:pStyle w:val="NormalWeb"/>
        <w:spacing w:before="0" w:beforeAutospacing="0" w:after="0" w:afterAutospacing="0" w:line="360" w:lineRule="auto"/>
        <w:ind w:left="720" w:hanging="720"/>
        <w:jc w:val="both"/>
      </w:pPr>
    </w:p>
    <w:p w14:paraId="30947A2A" w14:textId="77777777" w:rsidR="00190044" w:rsidRPr="00190044" w:rsidRDefault="00190044" w:rsidP="00190044">
      <w:pPr>
        <w:pStyle w:val="NormalWeb"/>
        <w:spacing w:before="0" w:beforeAutospacing="0" w:after="0" w:afterAutospacing="0" w:line="360" w:lineRule="auto"/>
        <w:jc w:val="both"/>
        <w:rPr>
          <w:lang w:val="vi-VN"/>
        </w:rPr>
      </w:pPr>
    </w:p>
    <w:p w14:paraId="4C91296E" w14:textId="77777777" w:rsidR="00190044" w:rsidRPr="00190044" w:rsidRDefault="00190044" w:rsidP="00E136D5">
      <w:pPr>
        <w:pStyle w:val="NormalWeb"/>
        <w:spacing w:before="0" w:beforeAutospacing="0" w:after="0" w:afterAutospacing="0" w:line="360" w:lineRule="auto"/>
        <w:ind w:left="720" w:hanging="720"/>
        <w:jc w:val="both"/>
      </w:pPr>
    </w:p>
    <w:p w14:paraId="5F7AB34B" w14:textId="77777777" w:rsidR="00190044" w:rsidRPr="00190044" w:rsidRDefault="00190044" w:rsidP="00E136D5">
      <w:pPr>
        <w:pStyle w:val="NormalWeb"/>
        <w:spacing w:before="0" w:beforeAutospacing="0" w:after="0" w:afterAutospacing="0" w:line="360" w:lineRule="auto"/>
        <w:ind w:left="720" w:hanging="720"/>
        <w:jc w:val="both"/>
      </w:pPr>
    </w:p>
    <w:p w14:paraId="62F1B5BC" w14:textId="77777777" w:rsidR="0002705D" w:rsidRPr="0001237B" w:rsidRDefault="0002705D" w:rsidP="00E136D5">
      <w:pPr>
        <w:pStyle w:val="NormalWeb"/>
        <w:spacing w:before="0" w:beforeAutospacing="0" w:after="0" w:afterAutospacing="0" w:line="360" w:lineRule="auto"/>
        <w:ind w:left="720" w:hanging="720"/>
        <w:jc w:val="both"/>
        <w:rPr>
          <w:lang w:val="vi-VN"/>
        </w:rPr>
      </w:pPr>
    </w:p>
    <w:p w14:paraId="71DD9337" w14:textId="77777777" w:rsidR="005750AC" w:rsidRPr="005750AC" w:rsidRDefault="005750AC" w:rsidP="00E136D5">
      <w:pPr>
        <w:pStyle w:val="NormalWeb"/>
        <w:spacing w:before="0" w:beforeAutospacing="0" w:after="0" w:afterAutospacing="0" w:line="360" w:lineRule="auto"/>
        <w:ind w:left="720" w:hanging="720"/>
        <w:jc w:val="both"/>
        <w:rPr>
          <w:rStyle w:val="url"/>
          <w:rFonts w:eastAsiaTheme="majorEastAsia"/>
          <w:lang w:val="vi-VN"/>
        </w:rPr>
      </w:pPr>
    </w:p>
    <w:p w14:paraId="66A00D38" w14:textId="77777777" w:rsidR="005750AC" w:rsidRDefault="005750AC" w:rsidP="00E136D5">
      <w:pPr>
        <w:pStyle w:val="NormalWeb"/>
        <w:spacing w:before="0" w:beforeAutospacing="0" w:after="0" w:afterAutospacing="0" w:line="360" w:lineRule="auto"/>
        <w:ind w:left="720" w:hanging="720"/>
        <w:jc w:val="both"/>
      </w:pPr>
    </w:p>
    <w:p w14:paraId="564CD7B9" w14:textId="77777777" w:rsidR="0052708E" w:rsidRPr="0052708E" w:rsidRDefault="0052708E" w:rsidP="00E136D5">
      <w:pPr>
        <w:spacing w:line="360" w:lineRule="auto"/>
        <w:jc w:val="both"/>
      </w:pPr>
    </w:p>
    <w:p w14:paraId="29765D73" w14:textId="77777777" w:rsidR="00CD6F2F" w:rsidRPr="00CD6F2F" w:rsidRDefault="00CD6F2F" w:rsidP="00E136D5">
      <w:pPr>
        <w:spacing w:line="360" w:lineRule="auto"/>
        <w:jc w:val="both"/>
        <w:rPr>
          <w:rFonts w:ascii="Times New Roman" w:hAnsi="Times New Roman" w:cs="Times New Roman"/>
          <w:sz w:val="32"/>
          <w:szCs w:val="32"/>
        </w:rPr>
      </w:pPr>
    </w:p>
    <w:p w14:paraId="5B97FDAB" w14:textId="77777777" w:rsidR="00E154E8" w:rsidRPr="00B73602" w:rsidRDefault="00E154E8" w:rsidP="00E136D5">
      <w:pPr>
        <w:spacing w:line="360" w:lineRule="auto"/>
        <w:jc w:val="both"/>
        <w:rPr>
          <w:rFonts w:ascii="Times New Roman" w:hAnsi="Times New Roman" w:cs="Times New Roman"/>
          <w:sz w:val="32"/>
          <w:szCs w:val="32"/>
          <w:lang w:val="vi-VN"/>
        </w:rPr>
      </w:pPr>
    </w:p>
    <w:sectPr w:rsidR="00E154E8" w:rsidRPr="00B73602" w:rsidSect="00D959B7">
      <w:pgSz w:w="12240" w:h="15840"/>
      <w:pgMar w:top="1418"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4F6AE" w14:textId="77777777" w:rsidR="00550DAA" w:rsidRDefault="00550DAA">
      <w:pPr>
        <w:spacing w:after="0" w:line="240" w:lineRule="auto"/>
      </w:pPr>
      <w:r>
        <w:separator/>
      </w:r>
    </w:p>
  </w:endnote>
  <w:endnote w:type="continuationSeparator" w:id="0">
    <w:p w14:paraId="6B337AC9" w14:textId="77777777" w:rsidR="00550DAA" w:rsidRDefault="00550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914647"/>
      <w:docPartObj>
        <w:docPartGallery w:val="Page Numbers (Bottom of Page)"/>
        <w:docPartUnique/>
      </w:docPartObj>
    </w:sdtPr>
    <w:sdtEndPr>
      <w:rPr>
        <w:noProof/>
      </w:rPr>
    </w:sdtEndPr>
    <w:sdtContent>
      <w:p w14:paraId="60009017" w14:textId="3B364F68" w:rsidR="0001237B" w:rsidRDefault="000123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11BFBB" w14:textId="77777777" w:rsidR="002651F5" w:rsidRDefault="00265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16756" w14:textId="77777777" w:rsidR="00550DAA" w:rsidRDefault="00550DAA">
      <w:pPr>
        <w:spacing w:after="0" w:line="240" w:lineRule="auto"/>
      </w:pPr>
      <w:r>
        <w:separator/>
      </w:r>
    </w:p>
  </w:footnote>
  <w:footnote w:type="continuationSeparator" w:id="0">
    <w:p w14:paraId="37C7910F" w14:textId="77777777" w:rsidR="00550DAA" w:rsidRDefault="00550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7D1"/>
    <w:multiLevelType w:val="hybridMultilevel"/>
    <w:tmpl w:val="0E229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5B0B72"/>
    <w:multiLevelType w:val="hybridMultilevel"/>
    <w:tmpl w:val="CE8C4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C2133"/>
    <w:multiLevelType w:val="hybridMultilevel"/>
    <w:tmpl w:val="FAB6ADD4"/>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118830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C56681"/>
    <w:multiLevelType w:val="hybridMultilevel"/>
    <w:tmpl w:val="4F78414A"/>
    <w:lvl w:ilvl="0" w:tplc="0409000B">
      <w:start w:val="1"/>
      <w:numFmt w:val="bullet"/>
      <w:lvlText w:val=""/>
      <w:lvlJc w:val="left"/>
      <w:pPr>
        <w:ind w:left="440" w:hanging="360"/>
      </w:pPr>
      <w:rPr>
        <w:rFonts w:ascii="Wingdings" w:hAnsi="Wingdings" w:hint="default"/>
      </w:rPr>
    </w:lvl>
    <w:lvl w:ilvl="1" w:tplc="6B0C43BC">
      <w:numFmt w:val="bullet"/>
      <w:lvlText w:val=""/>
      <w:lvlJc w:val="left"/>
      <w:pPr>
        <w:ind w:left="1160" w:hanging="360"/>
      </w:pPr>
      <w:rPr>
        <w:rFonts w:ascii="Wingdings" w:eastAsia="Times New Roman" w:hAnsi="Wingdings" w:cs="Times New Roman" w:hint="default"/>
      </w:rPr>
    </w:lvl>
    <w:lvl w:ilvl="2" w:tplc="6B0C43BC">
      <w:numFmt w:val="bullet"/>
      <w:lvlText w:val=""/>
      <w:lvlJc w:val="left"/>
      <w:pPr>
        <w:ind w:left="1880" w:hanging="360"/>
      </w:pPr>
      <w:rPr>
        <w:rFonts w:ascii="Wingdings" w:eastAsia="Times New Roman" w:hAnsi="Wingdings" w:cs="Times New Roman"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5" w15:restartNumberingAfterBreak="0">
    <w:nsid w:val="180C3F55"/>
    <w:multiLevelType w:val="hybridMultilevel"/>
    <w:tmpl w:val="32F8D6C4"/>
    <w:lvl w:ilvl="0" w:tplc="360A94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D7563"/>
    <w:multiLevelType w:val="hybridMultilevel"/>
    <w:tmpl w:val="6816A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132D78"/>
    <w:multiLevelType w:val="hybridMultilevel"/>
    <w:tmpl w:val="21A88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637E4"/>
    <w:multiLevelType w:val="multilevel"/>
    <w:tmpl w:val="F8EC1C9A"/>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000000" w:themeColor="text1"/>
        <w:sz w:val="28"/>
        <w:szCs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3B3D0E"/>
    <w:multiLevelType w:val="hybridMultilevel"/>
    <w:tmpl w:val="873684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BF637B"/>
    <w:multiLevelType w:val="hybridMultilevel"/>
    <w:tmpl w:val="3186656C"/>
    <w:lvl w:ilvl="0" w:tplc="DE16B43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3E28F2"/>
    <w:multiLevelType w:val="hybridMultilevel"/>
    <w:tmpl w:val="9E4A2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F62FC44">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F649F"/>
    <w:multiLevelType w:val="hybridMultilevel"/>
    <w:tmpl w:val="F7340DA4"/>
    <w:lvl w:ilvl="0" w:tplc="B45A8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572AF"/>
    <w:multiLevelType w:val="hybridMultilevel"/>
    <w:tmpl w:val="5C907B9C"/>
    <w:lvl w:ilvl="0" w:tplc="D8F015F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374C7"/>
    <w:multiLevelType w:val="hybridMultilevel"/>
    <w:tmpl w:val="0CEC1678"/>
    <w:lvl w:ilvl="0" w:tplc="0409000B">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187457"/>
    <w:multiLevelType w:val="hybridMultilevel"/>
    <w:tmpl w:val="E91436CE"/>
    <w:lvl w:ilvl="0" w:tplc="360A94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C02809"/>
    <w:multiLevelType w:val="multilevel"/>
    <w:tmpl w:val="314CAB7E"/>
    <w:lvl w:ilvl="0">
      <w:start w:val="2"/>
      <w:numFmt w:val="decimal"/>
      <w:lvlText w:val="%1."/>
      <w:lvlJc w:val="left"/>
      <w:pPr>
        <w:ind w:left="420" w:hanging="420"/>
      </w:pPr>
      <w:rPr>
        <w:rFonts w:hint="default"/>
        <w:color w:val="000000" w:themeColor="text1"/>
        <w:sz w:val="32"/>
        <w:szCs w:val="32"/>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sz w:val="28"/>
        <w:szCs w:val="28"/>
      </w:rPr>
    </w:lvl>
    <w:lvl w:ilvl="3">
      <w:start w:val="1"/>
      <w:numFmt w:val="decimal"/>
      <w:lvlText w:val="%1.%2.%3.%4."/>
      <w:lvlJc w:val="left"/>
      <w:pPr>
        <w:ind w:left="2160" w:hanging="1080"/>
      </w:pPr>
      <w:rPr>
        <w:rFonts w:hint="default"/>
        <w:color w:val="000000" w:themeColor="text1"/>
        <w:sz w:val="28"/>
        <w:szCs w:val="28"/>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7975086"/>
    <w:multiLevelType w:val="hybridMultilevel"/>
    <w:tmpl w:val="D0E44C04"/>
    <w:lvl w:ilvl="0" w:tplc="04090001">
      <w:start w:val="1"/>
      <w:numFmt w:val="bullet"/>
      <w:lvlText w:val=""/>
      <w:lvlJc w:val="left"/>
      <w:pPr>
        <w:ind w:left="440" w:hanging="360"/>
      </w:pPr>
      <w:rPr>
        <w:rFonts w:ascii="Symbol" w:hAnsi="Symbol" w:hint="default"/>
      </w:rPr>
    </w:lvl>
    <w:lvl w:ilvl="1" w:tplc="FFFFFFFF">
      <w:start w:val="1"/>
      <w:numFmt w:val="bullet"/>
      <w:lvlText w:val="o"/>
      <w:lvlJc w:val="left"/>
      <w:pPr>
        <w:ind w:left="1160" w:hanging="360"/>
      </w:pPr>
      <w:rPr>
        <w:rFonts w:ascii="Courier New" w:hAnsi="Courier New" w:cs="Courier New" w:hint="default"/>
      </w:rPr>
    </w:lvl>
    <w:lvl w:ilvl="2" w:tplc="FFFFFFFF" w:tentative="1">
      <w:start w:val="1"/>
      <w:numFmt w:val="bullet"/>
      <w:lvlText w:val=""/>
      <w:lvlJc w:val="left"/>
      <w:pPr>
        <w:ind w:left="1880" w:hanging="360"/>
      </w:pPr>
      <w:rPr>
        <w:rFonts w:ascii="Wingdings" w:hAnsi="Wingdings" w:hint="default"/>
      </w:rPr>
    </w:lvl>
    <w:lvl w:ilvl="3" w:tplc="FFFFFFFF" w:tentative="1">
      <w:start w:val="1"/>
      <w:numFmt w:val="bullet"/>
      <w:lvlText w:val=""/>
      <w:lvlJc w:val="left"/>
      <w:pPr>
        <w:ind w:left="2600" w:hanging="360"/>
      </w:pPr>
      <w:rPr>
        <w:rFonts w:ascii="Symbol" w:hAnsi="Symbol" w:hint="default"/>
      </w:rPr>
    </w:lvl>
    <w:lvl w:ilvl="4" w:tplc="FFFFFFFF" w:tentative="1">
      <w:start w:val="1"/>
      <w:numFmt w:val="bullet"/>
      <w:lvlText w:val="o"/>
      <w:lvlJc w:val="left"/>
      <w:pPr>
        <w:ind w:left="3320" w:hanging="360"/>
      </w:pPr>
      <w:rPr>
        <w:rFonts w:ascii="Courier New" w:hAnsi="Courier New" w:cs="Courier New" w:hint="default"/>
      </w:rPr>
    </w:lvl>
    <w:lvl w:ilvl="5" w:tplc="FFFFFFFF" w:tentative="1">
      <w:start w:val="1"/>
      <w:numFmt w:val="bullet"/>
      <w:lvlText w:val=""/>
      <w:lvlJc w:val="left"/>
      <w:pPr>
        <w:ind w:left="4040" w:hanging="360"/>
      </w:pPr>
      <w:rPr>
        <w:rFonts w:ascii="Wingdings" w:hAnsi="Wingdings" w:hint="default"/>
      </w:rPr>
    </w:lvl>
    <w:lvl w:ilvl="6" w:tplc="FFFFFFFF" w:tentative="1">
      <w:start w:val="1"/>
      <w:numFmt w:val="bullet"/>
      <w:lvlText w:val=""/>
      <w:lvlJc w:val="left"/>
      <w:pPr>
        <w:ind w:left="4760" w:hanging="360"/>
      </w:pPr>
      <w:rPr>
        <w:rFonts w:ascii="Symbol" w:hAnsi="Symbol" w:hint="default"/>
      </w:rPr>
    </w:lvl>
    <w:lvl w:ilvl="7" w:tplc="FFFFFFFF" w:tentative="1">
      <w:start w:val="1"/>
      <w:numFmt w:val="bullet"/>
      <w:lvlText w:val="o"/>
      <w:lvlJc w:val="left"/>
      <w:pPr>
        <w:ind w:left="5480" w:hanging="360"/>
      </w:pPr>
      <w:rPr>
        <w:rFonts w:ascii="Courier New" w:hAnsi="Courier New" w:cs="Courier New" w:hint="default"/>
      </w:rPr>
    </w:lvl>
    <w:lvl w:ilvl="8" w:tplc="FFFFFFFF" w:tentative="1">
      <w:start w:val="1"/>
      <w:numFmt w:val="bullet"/>
      <w:lvlText w:val=""/>
      <w:lvlJc w:val="left"/>
      <w:pPr>
        <w:ind w:left="6200" w:hanging="360"/>
      </w:pPr>
      <w:rPr>
        <w:rFonts w:ascii="Wingdings" w:hAnsi="Wingdings" w:hint="default"/>
      </w:rPr>
    </w:lvl>
  </w:abstractNum>
  <w:abstractNum w:abstractNumId="18" w15:restartNumberingAfterBreak="0">
    <w:nsid w:val="385A0A06"/>
    <w:multiLevelType w:val="multilevel"/>
    <w:tmpl w:val="801C56D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A81228B"/>
    <w:multiLevelType w:val="multilevel"/>
    <w:tmpl w:val="0409001F"/>
    <w:lvl w:ilvl="0">
      <w:start w:val="1"/>
      <w:numFmt w:val="decimal"/>
      <w:lvlText w:val="%1."/>
      <w:lvlJc w:val="left"/>
      <w:pPr>
        <w:ind w:left="495" w:hanging="360"/>
      </w:pPr>
    </w:lvl>
    <w:lvl w:ilvl="1">
      <w:start w:val="1"/>
      <w:numFmt w:val="decimal"/>
      <w:lvlText w:val="%1.%2."/>
      <w:lvlJc w:val="left"/>
      <w:pPr>
        <w:ind w:left="927" w:hanging="432"/>
      </w:pPr>
    </w:lvl>
    <w:lvl w:ilvl="2">
      <w:start w:val="1"/>
      <w:numFmt w:val="decimal"/>
      <w:lvlText w:val="%1.%2.%3."/>
      <w:lvlJc w:val="left"/>
      <w:pPr>
        <w:ind w:left="1359" w:hanging="504"/>
      </w:pPr>
    </w:lvl>
    <w:lvl w:ilvl="3">
      <w:start w:val="1"/>
      <w:numFmt w:val="decimal"/>
      <w:lvlText w:val="%1.%2.%3.%4."/>
      <w:lvlJc w:val="left"/>
      <w:pPr>
        <w:ind w:left="1863" w:hanging="648"/>
      </w:pPr>
    </w:lvl>
    <w:lvl w:ilvl="4">
      <w:start w:val="1"/>
      <w:numFmt w:val="decimal"/>
      <w:lvlText w:val="%1.%2.%3.%4.%5."/>
      <w:lvlJc w:val="left"/>
      <w:pPr>
        <w:ind w:left="2367" w:hanging="792"/>
      </w:pPr>
    </w:lvl>
    <w:lvl w:ilvl="5">
      <w:start w:val="1"/>
      <w:numFmt w:val="decimal"/>
      <w:lvlText w:val="%1.%2.%3.%4.%5.%6."/>
      <w:lvlJc w:val="left"/>
      <w:pPr>
        <w:ind w:left="2871" w:hanging="936"/>
      </w:pPr>
    </w:lvl>
    <w:lvl w:ilvl="6">
      <w:start w:val="1"/>
      <w:numFmt w:val="decimal"/>
      <w:lvlText w:val="%1.%2.%3.%4.%5.%6.%7."/>
      <w:lvlJc w:val="left"/>
      <w:pPr>
        <w:ind w:left="3375" w:hanging="1080"/>
      </w:pPr>
    </w:lvl>
    <w:lvl w:ilvl="7">
      <w:start w:val="1"/>
      <w:numFmt w:val="decimal"/>
      <w:lvlText w:val="%1.%2.%3.%4.%5.%6.%7.%8."/>
      <w:lvlJc w:val="left"/>
      <w:pPr>
        <w:ind w:left="3879" w:hanging="1224"/>
      </w:pPr>
    </w:lvl>
    <w:lvl w:ilvl="8">
      <w:start w:val="1"/>
      <w:numFmt w:val="decimal"/>
      <w:lvlText w:val="%1.%2.%3.%4.%5.%6.%7.%8.%9."/>
      <w:lvlJc w:val="left"/>
      <w:pPr>
        <w:ind w:left="4455" w:hanging="1440"/>
      </w:pPr>
    </w:lvl>
  </w:abstractNum>
  <w:abstractNum w:abstractNumId="20" w15:restartNumberingAfterBreak="0">
    <w:nsid w:val="3B25370C"/>
    <w:multiLevelType w:val="hybridMultilevel"/>
    <w:tmpl w:val="13F89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5018B5"/>
    <w:multiLevelType w:val="multilevel"/>
    <w:tmpl w:val="BBE604E8"/>
    <w:lvl w:ilvl="0">
      <w:start w:val="1"/>
      <w:numFmt w:val="decimal"/>
      <w:lvlText w:val="%1."/>
      <w:lvlJc w:val="left"/>
      <w:pPr>
        <w:ind w:left="360" w:hanging="360"/>
      </w:pPr>
    </w:lvl>
    <w:lvl w:ilvl="1">
      <w:start w:val="1"/>
      <w:numFmt w:val="decimal"/>
      <w:lvlText w:val="%1.%2."/>
      <w:lvlJc w:val="left"/>
      <w:pPr>
        <w:ind w:left="792" w:hanging="432"/>
      </w:pPr>
      <w:rPr>
        <w:color w:val="000000" w:themeColor="text1"/>
        <w:sz w:val="28"/>
        <w:szCs w:val="28"/>
      </w:rPr>
    </w:lvl>
    <w:lvl w:ilvl="2">
      <w:start w:val="1"/>
      <w:numFmt w:val="decimal"/>
      <w:lvlText w:val="%1.%2.%3."/>
      <w:lvlJc w:val="left"/>
      <w:pPr>
        <w:ind w:left="1224" w:hanging="504"/>
      </w:pPr>
      <w:rPr>
        <w:b/>
        <w:bCs/>
        <w:color w:val="000000" w:themeColor="text1"/>
        <w:sz w:val="28"/>
        <w:szCs w:val="28"/>
      </w:rPr>
    </w:lvl>
    <w:lvl w:ilvl="3">
      <w:start w:val="1"/>
      <w:numFmt w:val="decimal"/>
      <w:lvlText w:val="%1.%2.%3.%4."/>
      <w:lvlJc w:val="left"/>
      <w:pPr>
        <w:ind w:left="1728" w:hanging="648"/>
      </w:pPr>
      <w:rPr>
        <w:color w:val="000000" w:themeColor="text1"/>
        <w:sz w:val="28"/>
        <w:szCs w:val="28"/>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766C50"/>
    <w:multiLevelType w:val="hybridMultilevel"/>
    <w:tmpl w:val="DBE09CD6"/>
    <w:lvl w:ilvl="0" w:tplc="42E6F4A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07556"/>
    <w:multiLevelType w:val="multilevel"/>
    <w:tmpl w:val="0409001F"/>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56360C"/>
    <w:multiLevelType w:val="hybridMultilevel"/>
    <w:tmpl w:val="525CE8E4"/>
    <w:lvl w:ilvl="0" w:tplc="535AF5E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B43C88"/>
    <w:multiLevelType w:val="hybridMultilevel"/>
    <w:tmpl w:val="5E7E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FB3C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7403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42474A"/>
    <w:multiLevelType w:val="hybridMultilevel"/>
    <w:tmpl w:val="47805514"/>
    <w:lvl w:ilvl="0" w:tplc="04090015">
      <w:start w:val="1"/>
      <w:numFmt w:val="upp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4F564BDA"/>
    <w:multiLevelType w:val="hybridMultilevel"/>
    <w:tmpl w:val="8056F060"/>
    <w:lvl w:ilvl="0" w:tplc="360A94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0D25C06"/>
    <w:multiLevelType w:val="hybridMultilevel"/>
    <w:tmpl w:val="31B2D9A2"/>
    <w:lvl w:ilvl="0" w:tplc="E50EDEC8">
      <w:start w:val="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60210DE5"/>
    <w:multiLevelType w:val="hybridMultilevel"/>
    <w:tmpl w:val="55CE5988"/>
    <w:lvl w:ilvl="0" w:tplc="688AD31E">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D643CA"/>
    <w:multiLevelType w:val="hybridMultilevel"/>
    <w:tmpl w:val="C66A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7D0EEE"/>
    <w:multiLevelType w:val="hybridMultilevel"/>
    <w:tmpl w:val="BFACC3A6"/>
    <w:lvl w:ilvl="0" w:tplc="360A94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186CDF"/>
    <w:multiLevelType w:val="hybridMultilevel"/>
    <w:tmpl w:val="2C2014F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67277DE5"/>
    <w:multiLevelType w:val="hybridMultilevel"/>
    <w:tmpl w:val="C518C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84186"/>
    <w:multiLevelType w:val="hybridMultilevel"/>
    <w:tmpl w:val="31468F92"/>
    <w:lvl w:ilvl="0" w:tplc="360A94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EB37CA"/>
    <w:multiLevelType w:val="hybridMultilevel"/>
    <w:tmpl w:val="19D2DCD0"/>
    <w:lvl w:ilvl="0" w:tplc="360A94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483E04"/>
    <w:multiLevelType w:val="multilevel"/>
    <w:tmpl w:val="A098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B71543"/>
    <w:multiLevelType w:val="hybridMultilevel"/>
    <w:tmpl w:val="36A4B344"/>
    <w:lvl w:ilvl="0" w:tplc="A66C25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FF82B78"/>
    <w:multiLevelType w:val="hybridMultilevel"/>
    <w:tmpl w:val="A3544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5768944">
    <w:abstractNumId w:val="4"/>
  </w:num>
  <w:num w:numId="2" w16cid:durableId="139004910">
    <w:abstractNumId w:val="12"/>
  </w:num>
  <w:num w:numId="3" w16cid:durableId="35745132">
    <w:abstractNumId w:val="8"/>
  </w:num>
  <w:num w:numId="4" w16cid:durableId="733744567">
    <w:abstractNumId w:val="23"/>
  </w:num>
  <w:num w:numId="5" w16cid:durableId="414323683">
    <w:abstractNumId w:val="24"/>
  </w:num>
  <w:num w:numId="6" w16cid:durableId="1581259427">
    <w:abstractNumId w:val="38"/>
  </w:num>
  <w:num w:numId="7" w16cid:durableId="1242642000">
    <w:abstractNumId w:val="1"/>
  </w:num>
  <w:num w:numId="8" w16cid:durableId="1679770059">
    <w:abstractNumId w:val="28"/>
  </w:num>
  <w:num w:numId="9" w16cid:durableId="1925339650">
    <w:abstractNumId w:val="27"/>
  </w:num>
  <w:num w:numId="10" w16cid:durableId="405883975">
    <w:abstractNumId w:val="3"/>
  </w:num>
  <w:num w:numId="11" w16cid:durableId="1499156536">
    <w:abstractNumId w:val="21"/>
  </w:num>
  <w:num w:numId="12" w16cid:durableId="387535838">
    <w:abstractNumId w:val="11"/>
  </w:num>
  <w:num w:numId="13" w16cid:durableId="531958950">
    <w:abstractNumId w:val="30"/>
  </w:num>
  <w:num w:numId="14" w16cid:durableId="2045058814">
    <w:abstractNumId w:val="31"/>
  </w:num>
  <w:num w:numId="15" w16cid:durableId="587889190">
    <w:abstractNumId w:val="32"/>
  </w:num>
  <w:num w:numId="16" w16cid:durableId="81611494">
    <w:abstractNumId w:val="9"/>
  </w:num>
  <w:num w:numId="17" w16cid:durableId="1371304711">
    <w:abstractNumId w:val="22"/>
  </w:num>
  <w:num w:numId="18" w16cid:durableId="378016909">
    <w:abstractNumId w:val="25"/>
  </w:num>
  <w:num w:numId="19" w16cid:durableId="1068648456">
    <w:abstractNumId w:val="33"/>
  </w:num>
  <w:num w:numId="20" w16cid:durableId="962467712">
    <w:abstractNumId w:val="18"/>
  </w:num>
  <w:num w:numId="21" w16cid:durableId="1777868578">
    <w:abstractNumId w:val="36"/>
  </w:num>
  <w:num w:numId="22" w16cid:durableId="1917279359">
    <w:abstractNumId w:val="15"/>
  </w:num>
  <w:num w:numId="23" w16cid:durableId="1870951755">
    <w:abstractNumId w:val="34"/>
  </w:num>
  <w:num w:numId="24" w16cid:durableId="1745033163">
    <w:abstractNumId w:val="14"/>
  </w:num>
  <w:num w:numId="25" w16cid:durableId="1716078563">
    <w:abstractNumId w:val="5"/>
  </w:num>
  <w:num w:numId="26" w16cid:durableId="2117365763">
    <w:abstractNumId w:val="37"/>
  </w:num>
  <w:num w:numId="27" w16cid:durableId="1977221611">
    <w:abstractNumId w:val="29"/>
  </w:num>
  <w:num w:numId="28" w16cid:durableId="1779448992">
    <w:abstractNumId w:val="17"/>
  </w:num>
  <w:num w:numId="29" w16cid:durableId="1228027926">
    <w:abstractNumId w:val="2"/>
  </w:num>
  <w:num w:numId="30" w16cid:durableId="1439056429">
    <w:abstractNumId w:val="20"/>
  </w:num>
  <w:num w:numId="31" w16cid:durableId="250044820">
    <w:abstractNumId w:val="19"/>
  </w:num>
  <w:num w:numId="32" w16cid:durableId="127935383">
    <w:abstractNumId w:val="40"/>
  </w:num>
  <w:num w:numId="33" w16cid:durableId="1325007411">
    <w:abstractNumId w:val="7"/>
  </w:num>
  <w:num w:numId="34" w16cid:durableId="1307514278">
    <w:abstractNumId w:val="26"/>
  </w:num>
  <w:num w:numId="35" w16cid:durableId="1830753121">
    <w:abstractNumId w:val="16"/>
  </w:num>
  <w:num w:numId="36" w16cid:durableId="689070165">
    <w:abstractNumId w:val="13"/>
  </w:num>
  <w:num w:numId="37" w16cid:durableId="1226181031">
    <w:abstractNumId w:val="0"/>
  </w:num>
  <w:num w:numId="38" w16cid:durableId="1863283720">
    <w:abstractNumId w:val="6"/>
  </w:num>
  <w:num w:numId="39" w16cid:durableId="1255164057">
    <w:abstractNumId w:val="39"/>
  </w:num>
  <w:num w:numId="40" w16cid:durableId="1697002678">
    <w:abstractNumId w:val="10"/>
  </w:num>
  <w:num w:numId="41" w16cid:durableId="16509432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DC"/>
    <w:rsid w:val="0000635D"/>
    <w:rsid w:val="0001237B"/>
    <w:rsid w:val="000137AC"/>
    <w:rsid w:val="0001452C"/>
    <w:rsid w:val="0002705D"/>
    <w:rsid w:val="00035183"/>
    <w:rsid w:val="00035910"/>
    <w:rsid w:val="00043AFA"/>
    <w:rsid w:val="00060B7D"/>
    <w:rsid w:val="000816F3"/>
    <w:rsid w:val="000B5309"/>
    <w:rsid w:val="000C10E5"/>
    <w:rsid w:val="000D4F89"/>
    <w:rsid w:val="00120937"/>
    <w:rsid w:val="0012216A"/>
    <w:rsid w:val="00132172"/>
    <w:rsid w:val="00132F58"/>
    <w:rsid w:val="00133441"/>
    <w:rsid w:val="00140E43"/>
    <w:rsid w:val="001473B3"/>
    <w:rsid w:val="0016690F"/>
    <w:rsid w:val="00180B8C"/>
    <w:rsid w:val="00187842"/>
    <w:rsid w:val="00190044"/>
    <w:rsid w:val="00190E40"/>
    <w:rsid w:val="00193B25"/>
    <w:rsid w:val="001A3192"/>
    <w:rsid w:val="001A6C28"/>
    <w:rsid w:val="001C4067"/>
    <w:rsid w:val="001C71F2"/>
    <w:rsid w:val="001C7445"/>
    <w:rsid w:val="001D1DB6"/>
    <w:rsid w:val="001E1988"/>
    <w:rsid w:val="001E2FDA"/>
    <w:rsid w:val="001F4A1D"/>
    <w:rsid w:val="002030A5"/>
    <w:rsid w:val="002060E2"/>
    <w:rsid w:val="00211BD7"/>
    <w:rsid w:val="002169D0"/>
    <w:rsid w:val="00230F65"/>
    <w:rsid w:val="002361C4"/>
    <w:rsid w:val="002437AE"/>
    <w:rsid w:val="00244F45"/>
    <w:rsid w:val="0025288D"/>
    <w:rsid w:val="00262CAB"/>
    <w:rsid w:val="002651F5"/>
    <w:rsid w:val="00265847"/>
    <w:rsid w:val="00271623"/>
    <w:rsid w:val="0029009F"/>
    <w:rsid w:val="002B14ED"/>
    <w:rsid w:val="002C4E32"/>
    <w:rsid w:val="002C5546"/>
    <w:rsid w:val="002D37CB"/>
    <w:rsid w:val="002E4E51"/>
    <w:rsid w:val="002F6478"/>
    <w:rsid w:val="00317A95"/>
    <w:rsid w:val="0032087C"/>
    <w:rsid w:val="003261E1"/>
    <w:rsid w:val="003433EE"/>
    <w:rsid w:val="003609B4"/>
    <w:rsid w:val="00365851"/>
    <w:rsid w:val="003665FC"/>
    <w:rsid w:val="0038171E"/>
    <w:rsid w:val="00392AD0"/>
    <w:rsid w:val="00395EE7"/>
    <w:rsid w:val="003B48AC"/>
    <w:rsid w:val="003B6CC1"/>
    <w:rsid w:val="003C6661"/>
    <w:rsid w:val="003D0BA5"/>
    <w:rsid w:val="003D5A7A"/>
    <w:rsid w:val="003E38BD"/>
    <w:rsid w:val="00401011"/>
    <w:rsid w:val="004016E5"/>
    <w:rsid w:val="004048F0"/>
    <w:rsid w:val="004059D4"/>
    <w:rsid w:val="0041005C"/>
    <w:rsid w:val="00410617"/>
    <w:rsid w:val="00414E23"/>
    <w:rsid w:val="00421293"/>
    <w:rsid w:val="00435A47"/>
    <w:rsid w:val="00444F02"/>
    <w:rsid w:val="00457372"/>
    <w:rsid w:val="0047389B"/>
    <w:rsid w:val="00493435"/>
    <w:rsid w:val="0049766D"/>
    <w:rsid w:val="004C0E39"/>
    <w:rsid w:val="004C43CD"/>
    <w:rsid w:val="004C6EC2"/>
    <w:rsid w:val="004E5804"/>
    <w:rsid w:val="004F12E9"/>
    <w:rsid w:val="004F2A90"/>
    <w:rsid w:val="004F5B56"/>
    <w:rsid w:val="00516BB3"/>
    <w:rsid w:val="00521D1D"/>
    <w:rsid w:val="0052708E"/>
    <w:rsid w:val="00550DAA"/>
    <w:rsid w:val="00555C58"/>
    <w:rsid w:val="0056099C"/>
    <w:rsid w:val="0057408A"/>
    <w:rsid w:val="005750AC"/>
    <w:rsid w:val="0057634E"/>
    <w:rsid w:val="005774B1"/>
    <w:rsid w:val="00584F89"/>
    <w:rsid w:val="0059118E"/>
    <w:rsid w:val="005B701C"/>
    <w:rsid w:val="005C5133"/>
    <w:rsid w:val="005C69F7"/>
    <w:rsid w:val="005E7AE9"/>
    <w:rsid w:val="005F1863"/>
    <w:rsid w:val="005F1F38"/>
    <w:rsid w:val="005F6701"/>
    <w:rsid w:val="006040BC"/>
    <w:rsid w:val="0061359E"/>
    <w:rsid w:val="006247E8"/>
    <w:rsid w:val="00627503"/>
    <w:rsid w:val="00632E72"/>
    <w:rsid w:val="00636E56"/>
    <w:rsid w:val="00641CA2"/>
    <w:rsid w:val="00662C5E"/>
    <w:rsid w:val="0067054E"/>
    <w:rsid w:val="00674980"/>
    <w:rsid w:val="00683AFA"/>
    <w:rsid w:val="006A4F61"/>
    <w:rsid w:val="006A78AE"/>
    <w:rsid w:val="006A7A0A"/>
    <w:rsid w:val="006C1793"/>
    <w:rsid w:val="006D753B"/>
    <w:rsid w:val="006E17BF"/>
    <w:rsid w:val="006E5908"/>
    <w:rsid w:val="006F7D26"/>
    <w:rsid w:val="00701CDC"/>
    <w:rsid w:val="007022BF"/>
    <w:rsid w:val="00725220"/>
    <w:rsid w:val="0073566C"/>
    <w:rsid w:val="0074145F"/>
    <w:rsid w:val="00744724"/>
    <w:rsid w:val="007743C0"/>
    <w:rsid w:val="007774E1"/>
    <w:rsid w:val="00782DEA"/>
    <w:rsid w:val="0079462B"/>
    <w:rsid w:val="007A7482"/>
    <w:rsid w:val="007C238B"/>
    <w:rsid w:val="007C2CFF"/>
    <w:rsid w:val="007D2F30"/>
    <w:rsid w:val="007E4F45"/>
    <w:rsid w:val="007E626E"/>
    <w:rsid w:val="007F7FBE"/>
    <w:rsid w:val="00805A39"/>
    <w:rsid w:val="00823BC5"/>
    <w:rsid w:val="008525BC"/>
    <w:rsid w:val="0086046E"/>
    <w:rsid w:val="008707CB"/>
    <w:rsid w:val="00883B78"/>
    <w:rsid w:val="00894768"/>
    <w:rsid w:val="00896AAC"/>
    <w:rsid w:val="008A6B37"/>
    <w:rsid w:val="008D5AAA"/>
    <w:rsid w:val="008D7AB0"/>
    <w:rsid w:val="00927007"/>
    <w:rsid w:val="00937A03"/>
    <w:rsid w:val="009516AB"/>
    <w:rsid w:val="00960F76"/>
    <w:rsid w:val="00965D61"/>
    <w:rsid w:val="00971307"/>
    <w:rsid w:val="009755E4"/>
    <w:rsid w:val="009912F0"/>
    <w:rsid w:val="009A7591"/>
    <w:rsid w:val="009C6851"/>
    <w:rsid w:val="009E2114"/>
    <w:rsid w:val="00A03D77"/>
    <w:rsid w:val="00A07523"/>
    <w:rsid w:val="00A10B8E"/>
    <w:rsid w:val="00A1222C"/>
    <w:rsid w:val="00A24622"/>
    <w:rsid w:val="00A35430"/>
    <w:rsid w:val="00A40BEA"/>
    <w:rsid w:val="00A46605"/>
    <w:rsid w:val="00A47A79"/>
    <w:rsid w:val="00A5135C"/>
    <w:rsid w:val="00A53FDB"/>
    <w:rsid w:val="00A6547A"/>
    <w:rsid w:val="00A73611"/>
    <w:rsid w:val="00A7526C"/>
    <w:rsid w:val="00A77BD0"/>
    <w:rsid w:val="00A903E9"/>
    <w:rsid w:val="00AA29FA"/>
    <w:rsid w:val="00AA2D20"/>
    <w:rsid w:val="00AA3474"/>
    <w:rsid w:val="00AA6B27"/>
    <w:rsid w:val="00AA7596"/>
    <w:rsid w:val="00AB647B"/>
    <w:rsid w:val="00AC0791"/>
    <w:rsid w:val="00AC2769"/>
    <w:rsid w:val="00AC3B6E"/>
    <w:rsid w:val="00AD796D"/>
    <w:rsid w:val="00AE4DEE"/>
    <w:rsid w:val="00AF2A13"/>
    <w:rsid w:val="00B018C7"/>
    <w:rsid w:val="00B0381B"/>
    <w:rsid w:val="00B2117F"/>
    <w:rsid w:val="00B43F7C"/>
    <w:rsid w:val="00B57F06"/>
    <w:rsid w:val="00B6012E"/>
    <w:rsid w:val="00B61AAE"/>
    <w:rsid w:val="00B63BA5"/>
    <w:rsid w:val="00B66248"/>
    <w:rsid w:val="00B73204"/>
    <w:rsid w:val="00B73602"/>
    <w:rsid w:val="00B83429"/>
    <w:rsid w:val="00B8679E"/>
    <w:rsid w:val="00B87BF0"/>
    <w:rsid w:val="00B92A3C"/>
    <w:rsid w:val="00B96EEA"/>
    <w:rsid w:val="00BB01C9"/>
    <w:rsid w:val="00BC14D3"/>
    <w:rsid w:val="00BC63BA"/>
    <w:rsid w:val="00BC7C23"/>
    <w:rsid w:val="00BD5590"/>
    <w:rsid w:val="00BF4A34"/>
    <w:rsid w:val="00BF78B5"/>
    <w:rsid w:val="00C060A7"/>
    <w:rsid w:val="00C4006A"/>
    <w:rsid w:val="00C42BAE"/>
    <w:rsid w:val="00C47ACF"/>
    <w:rsid w:val="00C757F6"/>
    <w:rsid w:val="00CD1412"/>
    <w:rsid w:val="00CD2C4F"/>
    <w:rsid w:val="00CD6F2F"/>
    <w:rsid w:val="00CF4108"/>
    <w:rsid w:val="00D15A95"/>
    <w:rsid w:val="00D3413A"/>
    <w:rsid w:val="00D37B82"/>
    <w:rsid w:val="00D536B6"/>
    <w:rsid w:val="00D64E0A"/>
    <w:rsid w:val="00D92397"/>
    <w:rsid w:val="00D959B7"/>
    <w:rsid w:val="00DA7E8D"/>
    <w:rsid w:val="00DB3E14"/>
    <w:rsid w:val="00DE610E"/>
    <w:rsid w:val="00DE6A53"/>
    <w:rsid w:val="00E06241"/>
    <w:rsid w:val="00E136D5"/>
    <w:rsid w:val="00E14510"/>
    <w:rsid w:val="00E154E8"/>
    <w:rsid w:val="00E35266"/>
    <w:rsid w:val="00E354FD"/>
    <w:rsid w:val="00E36B7C"/>
    <w:rsid w:val="00E51E85"/>
    <w:rsid w:val="00E5520A"/>
    <w:rsid w:val="00E555A8"/>
    <w:rsid w:val="00E573A4"/>
    <w:rsid w:val="00E73FF3"/>
    <w:rsid w:val="00E810DF"/>
    <w:rsid w:val="00E9538C"/>
    <w:rsid w:val="00E975AA"/>
    <w:rsid w:val="00EB3C44"/>
    <w:rsid w:val="00ED0C6C"/>
    <w:rsid w:val="00F31C26"/>
    <w:rsid w:val="00F50B67"/>
    <w:rsid w:val="00F51E4F"/>
    <w:rsid w:val="00F532B6"/>
    <w:rsid w:val="00F61E84"/>
    <w:rsid w:val="00FA4E40"/>
    <w:rsid w:val="00FA7B03"/>
    <w:rsid w:val="00FA7E1E"/>
    <w:rsid w:val="00FB4DDD"/>
    <w:rsid w:val="00FC5785"/>
    <w:rsid w:val="00FD0D32"/>
    <w:rsid w:val="00FF235C"/>
    <w:rsid w:val="00FF3C6B"/>
    <w:rsid w:val="00FF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3254D"/>
  <w15:chartTrackingRefBased/>
  <w15:docId w15:val="{2FB8DA51-7ADE-4662-A954-EC55DCB1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1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1C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1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C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1C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1C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1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CDC"/>
    <w:rPr>
      <w:rFonts w:eastAsiaTheme="majorEastAsia" w:cstheme="majorBidi"/>
      <w:color w:val="272727" w:themeColor="text1" w:themeTint="D8"/>
    </w:rPr>
  </w:style>
  <w:style w:type="paragraph" w:styleId="Title">
    <w:name w:val="Title"/>
    <w:basedOn w:val="Normal"/>
    <w:next w:val="Normal"/>
    <w:link w:val="TitleChar"/>
    <w:uiPriority w:val="10"/>
    <w:qFormat/>
    <w:rsid w:val="00701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CDC"/>
    <w:pPr>
      <w:spacing w:before="160"/>
      <w:jc w:val="center"/>
    </w:pPr>
    <w:rPr>
      <w:i/>
      <w:iCs/>
      <w:color w:val="404040" w:themeColor="text1" w:themeTint="BF"/>
    </w:rPr>
  </w:style>
  <w:style w:type="character" w:customStyle="1" w:styleId="QuoteChar">
    <w:name w:val="Quote Char"/>
    <w:basedOn w:val="DefaultParagraphFont"/>
    <w:link w:val="Quote"/>
    <w:uiPriority w:val="29"/>
    <w:rsid w:val="00701CDC"/>
    <w:rPr>
      <w:i/>
      <w:iCs/>
      <w:color w:val="404040" w:themeColor="text1" w:themeTint="BF"/>
    </w:rPr>
  </w:style>
  <w:style w:type="paragraph" w:styleId="ListParagraph">
    <w:name w:val="List Paragraph"/>
    <w:basedOn w:val="Normal"/>
    <w:uiPriority w:val="34"/>
    <w:qFormat/>
    <w:rsid w:val="00701CDC"/>
    <w:pPr>
      <w:ind w:left="720"/>
      <w:contextualSpacing/>
    </w:pPr>
  </w:style>
  <w:style w:type="character" w:styleId="IntenseEmphasis">
    <w:name w:val="Intense Emphasis"/>
    <w:basedOn w:val="DefaultParagraphFont"/>
    <w:uiPriority w:val="21"/>
    <w:qFormat/>
    <w:rsid w:val="00701CDC"/>
    <w:rPr>
      <w:i/>
      <w:iCs/>
      <w:color w:val="0F4761" w:themeColor="accent1" w:themeShade="BF"/>
    </w:rPr>
  </w:style>
  <w:style w:type="paragraph" w:styleId="IntenseQuote">
    <w:name w:val="Intense Quote"/>
    <w:basedOn w:val="Normal"/>
    <w:next w:val="Normal"/>
    <w:link w:val="IntenseQuoteChar"/>
    <w:uiPriority w:val="30"/>
    <w:qFormat/>
    <w:rsid w:val="00701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CDC"/>
    <w:rPr>
      <w:i/>
      <w:iCs/>
      <w:color w:val="0F4761" w:themeColor="accent1" w:themeShade="BF"/>
    </w:rPr>
  </w:style>
  <w:style w:type="character" w:styleId="IntenseReference">
    <w:name w:val="Intense Reference"/>
    <w:basedOn w:val="DefaultParagraphFont"/>
    <w:uiPriority w:val="32"/>
    <w:qFormat/>
    <w:rsid w:val="00701CDC"/>
    <w:rPr>
      <w:b/>
      <w:bCs/>
      <w:smallCaps/>
      <w:color w:val="0F4761" w:themeColor="accent1" w:themeShade="BF"/>
      <w:spacing w:val="5"/>
    </w:rPr>
  </w:style>
  <w:style w:type="character" w:styleId="Hyperlink">
    <w:name w:val="Hyperlink"/>
    <w:basedOn w:val="DefaultParagraphFont"/>
    <w:uiPriority w:val="99"/>
    <w:unhideWhenUsed/>
    <w:rsid w:val="00B73602"/>
    <w:rPr>
      <w:color w:val="467886" w:themeColor="hyperlink"/>
      <w:u w:val="single"/>
    </w:rPr>
  </w:style>
  <w:style w:type="character" w:styleId="UnresolvedMention">
    <w:name w:val="Unresolved Mention"/>
    <w:basedOn w:val="DefaultParagraphFont"/>
    <w:uiPriority w:val="99"/>
    <w:semiHidden/>
    <w:unhideWhenUsed/>
    <w:rsid w:val="00B73602"/>
    <w:rPr>
      <w:color w:val="605E5C"/>
      <w:shd w:val="clear" w:color="auto" w:fill="E1DFDD"/>
    </w:rPr>
  </w:style>
  <w:style w:type="paragraph" w:styleId="Footer">
    <w:name w:val="footer"/>
    <w:basedOn w:val="Normal"/>
    <w:link w:val="FooterChar"/>
    <w:uiPriority w:val="99"/>
    <w:unhideWhenUsed/>
    <w:rsid w:val="004F5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B56"/>
  </w:style>
  <w:style w:type="paragraph" w:styleId="NormalWeb">
    <w:name w:val="Normal (Web)"/>
    <w:basedOn w:val="Normal"/>
    <w:uiPriority w:val="99"/>
    <w:semiHidden/>
    <w:unhideWhenUsed/>
    <w:rsid w:val="005750A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5750AC"/>
  </w:style>
  <w:style w:type="paragraph" w:styleId="TOCHeading">
    <w:name w:val="TOC Heading"/>
    <w:basedOn w:val="Heading1"/>
    <w:next w:val="Normal"/>
    <w:uiPriority w:val="39"/>
    <w:unhideWhenUsed/>
    <w:qFormat/>
    <w:rsid w:val="0001237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1237B"/>
    <w:pPr>
      <w:spacing w:after="100"/>
    </w:pPr>
  </w:style>
  <w:style w:type="paragraph" w:styleId="TOC2">
    <w:name w:val="toc 2"/>
    <w:basedOn w:val="Normal"/>
    <w:next w:val="Normal"/>
    <w:autoRedefine/>
    <w:uiPriority w:val="39"/>
    <w:unhideWhenUsed/>
    <w:rsid w:val="0001237B"/>
    <w:pPr>
      <w:spacing w:after="100"/>
      <w:ind w:left="240"/>
    </w:pPr>
  </w:style>
  <w:style w:type="paragraph" w:styleId="Header">
    <w:name w:val="header"/>
    <w:basedOn w:val="Normal"/>
    <w:link w:val="HeaderChar"/>
    <w:uiPriority w:val="99"/>
    <w:unhideWhenUsed/>
    <w:rsid w:val="00012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37B"/>
  </w:style>
  <w:style w:type="paragraph" w:styleId="TOC3">
    <w:name w:val="toc 3"/>
    <w:basedOn w:val="Normal"/>
    <w:next w:val="Normal"/>
    <w:autoRedefine/>
    <w:uiPriority w:val="39"/>
    <w:unhideWhenUsed/>
    <w:rsid w:val="002C5546"/>
    <w:pPr>
      <w:spacing w:after="100"/>
      <w:ind w:left="480"/>
    </w:pPr>
  </w:style>
  <w:style w:type="paragraph" w:styleId="TOC4">
    <w:name w:val="toc 4"/>
    <w:basedOn w:val="Normal"/>
    <w:next w:val="Normal"/>
    <w:autoRedefine/>
    <w:uiPriority w:val="39"/>
    <w:unhideWhenUsed/>
    <w:rsid w:val="00DA7E8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9219">
      <w:bodyDiv w:val="1"/>
      <w:marLeft w:val="0"/>
      <w:marRight w:val="0"/>
      <w:marTop w:val="0"/>
      <w:marBottom w:val="0"/>
      <w:divBdr>
        <w:top w:val="none" w:sz="0" w:space="0" w:color="auto"/>
        <w:left w:val="none" w:sz="0" w:space="0" w:color="auto"/>
        <w:bottom w:val="none" w:sz="0" w:space="0" w:color="auto"/>
        <w:right w:val="none" w:sz="0" w:space="0" w:color="auto"/>
      </w:divBdr>
    </w:div>
    <w:div w:id="35860718">
      <w:bodyDiv w:val="1"/>
      <w:marLeft w:val="0"/>
      <w:marRight w:val="0"/>
      <w:marTop w:val="0"/>
      <w:marBottom w:val="0"/>
      <w:divBdr>
        <w:top w:val="none" w:sz="0" w:space="0" w:color="auto"/>
        <w:left w:val="none" w:sz="0" w:space="0" w:color="auto"/>
        <w:bottom w:val="none" w:sz="0" w:space="0" w:color="auto"/>
        <w:right w:val="none" w:sz="0" w:space="0" w:color="auto"/>
      </w:divBdr>
      <w:divsChild>
        <w:div w:id="1426806893">
          <w:marLeft w:val="-720"/>
          <w:marRight w:val="0"/>
          <w:marTop w:val="0"/>
          <w:marBottom w:val="0"/>
          <w:divBdr>
            <w:top w:val="none" w:sz="0" w:space="0" w:color="auto"/>
            <w:left w:val="none" w:sz="0" w:space="0" w:color="auto"/>
            <w:bottom w:val="none" w:sz="0" w:space="0" w:color="auto"/>
            <w:right w:val="none" w:sz="0" w:space="0" w:color="auto"/>
          </w:divBdr>
        </w:div>
      </w:divsChild>
    </w:div>
    <w:div w:id="97456879">
      <w:bodyDiv w:val="1"/>
      <w:marLeft w:val="0"/>
      <w:marRight w:val="0"/>
      <w:marTop w:val="0"/>
      <w:marBottom w:val="0"/>
      <w:divBdr>
        <w:top w:val="none" w:sz="0" w:space="0" w:color="auto"/>
        <w:left w:val="none" w:sz="0" w:space="0" w:color="auto"/>
        <w:bottom w:val="none" w:sz="0" w:space="0" w:color="auto"/>
        <w:right w:val="none" w:sz="0" w:space="0" w:color="auto"/>
      </w:divBdr>
    </w:div>
    <w:div w:id="147212512">
      <w:bodyDiv w:val="1"/>
      <w:marLeft w:val="0"/>
      <w:marRight w:val="0"/>
      <w:marTop w:val="0"/>
      <w:marBottom w:val="0"/>
      <w:divBdr>
        <w:top w:val="none" w:sz="0" w:space="0" w:color="auto"/>
        <w:left w:val="none" w:sz="0" w:space="0" w:color="auto"/>
        <w:bottom w:val="none" w:sz="0" w:space="0" w:color="auto"/>
        <w:right w:val="none" w:sz="0" w:space="0" w:color="auto"/>
      </w:divBdr>
      <w:divsChild>
        <w:div w:id="330525200">
          <w:marLeft w:val="-720"/>
          <w:marRight w:val="0"/>
          <w:marTop w:val="0"/>
          <w:marBottom w:val="0"/>
          <w:divBdr>
            <w:top w:val="none" w:sz="0" w:space="0" w:color="auto"/>
            <w:left w:val="none" w:sz="0" w:space="0" w:color="auto"/>
            <w:bottom w:val="none" w:sz="0" w:space="0" w:color="auto"/>
            <w:right w:val="none" w:sz="0" w:space="0" w:color="auto"/>
          </w:divBdr>
        </w:div>
      </w:divsChild>
    </w:div>
    <w:div w:id="151147177">
      <w:bodyDiv w:val="1"/>
      <w:marLeft w:val="0"/>
      <w:marRight w:val="0"/>
      <w:marTop w:val="0"/>
      <w:marBottom w:val="0"/>
      <w:divBdr>
        <w:top w:val="none" w:sz="0" w:space="0" w:color="auto"/>
        <w:left w:val="none" w:sz="0" w:space="0" w:color="auto"/>
        <w:bottom w:val="none" w:sz="0" w:space="0" w:color="auto"/>
        <w:right w:val="none" w:sz="0" w:space="0" w:color="auto"/>
      </w:divBdr>
      <w:divsChild>
        <w:div w:id="1378974118">
          <w:marLeft w:val="-720"/>
          <w:marRight w:val="0"/>
          <w:marTop w:val="0"/>
          <w:marBottom w:val="0"/>
          <w:divBdr>
            <w:top w:val="none" w:sz="0" w:space="0" w:color="auto"/>
            <w:left w:val="none" w:sz="0" w:space="0" w:color="auto"/>
            <w:bottom w:val="none" w:sz="0" w:space="0" w:color="auto"/>
            <w:right w:val="none" w:sz="0" w:space="0" w:color="auto"/>
          </w:divBdr>
        </w:div>
      </w:divsChild>
    </w:div>
    <w:div w:id="172912958">
      <w:bodyDiv w:val="1"/>
      <w:marLeft w:val="0"/>
      <w:marRight w:val="0"/>
      <w:marTop w:val="0"/>
      <w:marBottom w:val="0"/>
      <w:divBdr>
        <w:top w:val="none" w:sz="0" w:space="0" w:color="auto"/>
        <w:left w:val="none" w:sz="0" w:space="0" w:color="auto"/>
        <w:bottom w:val="none" w:sz="0" w:space="0" w:color="auto"/>
        <w:right w:val="none" w:sz="0" w:space="0" w:color="auto"/>
      </w:divBdr>
      <w:divsChild>
        <w:div w:id="482967498">
          <w:marLeft w:val="-720"/>
          <w:marRight w:val="0"/>
          <w:marTop w:val="0"/>
          <w:marBottom w:val="0"/>
          <w:divBdr>
            <w:top w:val="none" w:sz="0" w:space="0" w:color="auto"/>
            <w:left w:val="none" w:sz="0" w:space="0" w:color="auto"/>
            <w:bottom w:val="none" w:sz="0" w:space="0" w:color="auto"/>
            <w:right w:val="none" w:sz="0" w:space="0" w:color="auto"/>
          </w:divBdr>
        </w:div>
      </w:divsChild>
    </w:div>
    <w:div w:id="189269130">
      <w:bodyDiv w:val="1"/>
      <w:marLeft w:val="0"/>
      <w:marRight w:val="0"/>
      <w:marTop w:val="0"/>
      <w:marBottom w:val="0"/>
      <w:divBdr>
        <w:top w:val="none" w:sz="0" w:space="0" w:color="auto"/>
        <w:left w:val="none" w:sz="0" w:space="0" w:color="auto"/>
        <w:bottom w:val="none" w:sz="0" w:space="0" w:color="auto"/>
        <w:right w:val="none" w:sz="0" w:space="0" w:color="auto"/>
      </w:divBdr>
    </w:div>
    <w:div w:id="242103954">
      <w:bodyDiv w:val="1"/>
      <w:marLeft w:val="0"/>
      <w:marRight w:val="0"/>
      <w:marTop w:val="0"/>
      <w:marBottom w:val="0"/>
      <w:divBdr>
        <w:top w:val="none" w:sz="0" w:space="0" w:color="auto"/>
        <w:left w:val="none" w:sz="0" w:space="0" w:color="auto"/>
        <w:bottom w:val="none" w:sz="0" w:space="0" w:color="auto"/>
        <w:right w:val="none" w:sz="0" w:space="0" w:color="auto"/>
      </w:divBdr>
      <w:divsChild>
        <w:div w:id="2129003307">
          <w:marLeft w:val="-720"/>
          <w:marRight w:val="0"/>
          <w:marTop w:val="0"/>
          <w:marBottom w:val="0"/>
          <w:divBdr>
            <w:top w:val="none" w:sz="0" w:space="0" w:color="auto"/>
            <w:left w:val="none" w:sz="0" w:space="0" w:color="auto"/>
            <w:bottom w:val="none" w:sz="0" w:space="0" w:color="auto"/>
            <w:right w:val="none" w:sz="0" w:space="0" w:color="auto"/>
          </w:divBdr>
        </w:div>
      </w:divsChild>
    </w:div>
    <w:div w:id="251862839">
      <w:bodyDiv w:val="1"/>
      <w:marLeft w:val="0"/>
      <w:marRight w:val="0"/>
      <w:marTop w:val="0"/>
      <w:marBottom w:val="0"/>
      <w:divBdr>
        <w:top w:val="none" w:sz="0" w:space="0" w:color="auto"/>
        <w:left w:val="none" w:sz="0" w:space="0" w:color="auto"/>
        <w:bottom w:val="none" w:sz="0" w:space="0" w:color="auto"/>
        <w:right w:val="none" w:sz="0" w:space="0" w:color="auto"/>
      </w:divBdr>
    </w:div>
    <w:div w:id="254828115">
      <w:bodyDiv w:val="1"/>
      <w:marLeft w:val="0"/>
      <w:marRight w:val="0"/>
      <w:marTop w:val="0"/>
      <w:marBottom w:val="0"/>
      <w:divBdr>
        <w:top w:val="none" w:sz="0" w:space="0" w:color="auto"/>
        <w:left w:val="none" w:sz="0" w:space="0" w:color="auto"/>
        <w:bottom w:val="none" w:sz="0" w:space="0" w:color="auto"/>
        <w:right w:val="none" w:sz="0" w:space="0" w:color="auto"/>
      </w:divBdr>
    </w:div>
    <w:div w:id="261695132">
      <w:bodyDiv w:val="1"/>
      <w:marLeft w:val="0"/>
      <w:marRight w:val="0"/>
      <w:marTop w:val="0"/>
      <w:marBottom w:val="0"/>
      <w:divBdr>
        <w:top w:val="none" w:sz="0" w:space="0" w:color="auto"/>
        <w:left w:val="none" w:sz="0" w:space="0" w:color="auto"/>
        <w:bottom w:val="none" w:sz="0" w:space="0" w:color="auto"/>
        <w:right w:val="none" w:sz="0" w:space="0" w:color="auto"/>
      </w:divBdr>
      <w:divsChild>
        <w:div w:id="2107311548">
          <w:marLeft w:val="-720"/>
          <w:marRight w:val="0"/>
          <w:marTop w:val="0"/>
          <w:marBottom w:val="0"/>
          <w:divBdr>
            <w:top w:val="none" w:sz="0" w:space="0" w:color="auto"/>
            <w:left w:val="none" w:sz="0" w:space="0" w:color="auto"/>
            <w:bottom w:val="none" w:sz="0" w:space="0" w:color="auto"/>
            <w:right w:val="none" w:sz="0" w:space="0" w:color="auto"/>
          </w:divBdr>
        </w:div>
      </w:divsChild>
    </w:div>
    <w:div w:id="274406700">
      <w:bodyDiv w:val="1"/>
      <w:marLeft w:val="0"/>
      <w:marRight w:val="0"/>
      <w:marTop w:val="0"/>
      <w:marBottom w:val="0"/>
      <w:divBdr>
        <w:top w:val="none" w:sz="0" w:space="0" w:color="auto"/>
        <w:left w:val="none" w:sz="0" w:space="0" w:color="auto"/>
        <w:bottom w:val="none" w:sz="0" w:space="0" w:color="auto"/>
        <w:right w:val="none" w:sz="0" w:space="0" w:color="auto"/>
      </w:divBdr>
    </w:div>
    <w:div w:id="289673163">
      <w:bodyDiv w:val="1"/>
      <w:marLeft w:val="0"/>
      <w:marRight w:val="0"/>
      <w:marTop w:val="0"/>
      <w:marBottom w:val="0"/>
      <w:divBdr>
        <w:top w:val="none" w:sz="0" w:space="0" w:color="auto"/>
        <w:left w:val="none" w:sz="0" w:space="0" w:color="auto"/>
        <w:bottom w:val="none" w:sz="0" w:space="0" w:color="auto"/>
        <w:right w:val="none" w:sz="0" w:space="0" w:color="auto"/>
      </w:divBdr>
    </w:div>
    <w:div w:id="316616103">
      <w:bodyDiv w:val="1"/>
      <w:marLeft w:val="0"/>
      <w:marRight w:val="0"/>
      <w:marTop w:val="0"/>
      <w:marBottom w:val="0"/>
      <w:divBdr>
        <w:top w:val="none" w:sz="0" w:space="0" w:color="auto"/>
        <w:left w:val="none" w:sz="0" w:space="0" w:color="auto"/>
        <w:bottom w:val="none" w:sz="0" w:space="0" w:color="auto"/>
        <w:right w:val="none" w:sz="0" w:space="0" w:color="auto"/>
      </w:divBdr>
    </w:div>
    <w:div w:id="420027818">
      <w:bodyDiv w:val="1"/>
      <w:marLeft w:val="0"/>
      <w:marRight w:val="0"/>
      <w:marTop w:val="0"/>
      <w:marBottom w:val="0"/>
      <w:divBdr>
        <w:top w:val="none" w:sz="0" w:space="0" w:color="auto"/>
        <w:left w:val="none" w:sz="0" w:space="0" w:color="auto"/>
        <w:bottom w:val="none" w:sz="0" w:space="0" w:color="auto"/>
        <w:right w:val="none" w:sz="0" w:space="0" w:color="auto"/>
      </w:divBdr>
    </w:div>
    <w:div w:id="421343848">
      <w:bodyDiv w:val="1"/>
      <w:marLeft w:val="0"/>
      <w:marRight w:val="0"/>
      <w:marTop w:val="0"/>
      <w:marBottom w:val="0"/>
      <w:divBdr>
        <w:top w:val="none" w:sz="0" w:space="0" w:color="auto"/>
        <w:left w:val="none" w:sz="0" w:space="0" w:color="auto"/>
        <w:bottom w:val="none" w:sz="0" w:space="0" w:color="auto"/>
        <w:right w:val="none" w:sz="0" w:space="0" w:color="auto"/>
      </w:divBdr>
    </w:div>
    <w:div w:id="510603866">
      <w:bodyDiv w:val="1"/>
      <w:marLeft w:val="0"/>
      <w:marRight w:val="0"/>
      <w:marTop w:val="0"/>
      <w:marBottom w:val="0"/>
      <w:divBdr>
        <w:top w:val="none" w:sz="0" w:space="0" w:color="auto"/>
        <w:left w:val="none" w:sz="0" w:space="0" w:color="auto"/>
        <w:bottom w:val="none" w:sz="0" w:space="0" w:color="auto"/>
        <w:right w:val="none" w:sz="0" w:space="0" w:color="auto"/>
      </w:divBdr>
      <w:divsChild>
        <w:div w:id="1500735549">
          <w:marLeft w:val="-720"/>
          <w:marRight w:val="0"/>
          <w:marTop w:val="0"/>
          <w:marBottom w:val="0"/>
          <w:divBdr>
            <w:top w:val="none" w:sz="0" w:space="0" w:color="auto"/>
            <w:left w:val="none" w:sz="0" w:space="0" w:color="auto"/>
            <w:bottom w:val="none" w:sz="0" w:space="0" w:color="auto"/>
            <w:right w:val="none" w:sz="0" w:space="0" w:color="auto"/>
          </w:divBdr>
        </w:div>
      </w:divsChild>
    </w:div>
    <w:div w:id="537090192">
      <w:bodyDiv w:val="1"/>
      <w:marLeft w:val="0"/>
      <w:marRight w:val="0"/>
      <w:marTop w:val="0"/>
      <w:marBottom w:val="0"/>
      <w:divBdr>
        <w:top w:val="none" w:sz="0" w:space="0" w:color="auto"/>
        <w:left w:val="none" w:sz="0" w:space="0" w:color="auto"/>
        <w:bottom w:val="none" w:sz="0" w:space="0" w:color="auto"/>
        <w:right w:val="none" w:sz="0" w:space="0" w:color="auto"/>
      </w:divBdr>
    </w:div>
    <w:div w:id="581640442">
      <w:bodyDiv w:val="1"/>
      <w:marLeft w:val="0"/>
      <w:marRight w:val="0"/>
      <w:marTop w:val="0"/>
      <w:marBottom w:val="0"/>
      <w:divBdr>
        <w:top w:val="none" w:sz="0" w:space="0" w:color="auto"/>
        <w:left w:val="none" w:sz="0" w:space="0" w:color="auto"/>
        <w:bottom w:val="none" w:sz="0" w:space="0" w:color="auto"/>
        <w:right w:val="none" w:sz="0" w:space="0" w:color="auto"/>
      </w:divBdr>
    </w:div>
    <w:div w:id="584925103">
      <w:bodyDiv w:val="1"/>
      <w:marLeft w:val="0"/>
      <w:marRight w:val="0"/>
      <w:marTop w:val="0"/>
      <w:marBottom w:val="0"/>
      <w:divBdr>
        <w:top w:val="none" w:sz="0" w:space="0" w:color="auto"/>
        <w:left w:val="none" w:sz="0" w:space="0" w:color="auto"/>
        <w:bottom w:val="none" w:sz="0" w:space="0" w:color="auto"/>
        <w:right w:val="none" w:sz="0" w:space="0" w:color="auto"/>
      </w:divBdr>
    </w:div>
    <w:div w:id="666909537">
      <w:bodyDiv w:val="1"/>
      <w:marLeft w:val="0"/>
      <w:marRight w:val="0"/>
      <w:marTop w:val="0"/>
      <w:marBottom w:val="0"/>
      <w:divBdr>
        <w:top w:val="none" w:sz="0" w:space="0" w:color="auto"/>
        <w:left w:val="none" w:sz="0" w:space="0" w:color="auto"/>
        <w:bottom w:val="none" w:sz="0" w:space="0" w:color="auto"/>
        <w:right w:val="none" w:sz="0" w:space="0" w:color="auto"/>
      </w:divBdr>
      <w:divsChild>
        <w:div w:id="614992197">
          <w:marLeft w:val="-720"/>
          <w:marRight w:val="0"/>
          <w:marTop w:val="0"/>
          <w:marBottom w:val="0"/>
          <w:divBdr>
            <w:top w:val="none" w:sz="0" w:space="0" w:color="auto"/>
            <w:left w:val="none" w:sz="0" w:space="0" w:color="auto"/>
            <w:bottom w:val="none" w:sz="0" w:space="0" w:color="auto"/>
            <w:right w:val="none" w:sz="0" w:space="0" w:color="auto"/>
          </w:divBdr>
        </w:div>
      </w:divsChild>
    </w:div>
    <w:div w:id="695889987">
      <w:bodyDiv w:val="1"/>
      <w:marLeft w:val="0"/>
      <w:marRight w:val="0"/>
      <w:marTop w:val="0"/>
      <w:marBottom w:val="0"/>
      <w:divBdr>
        <w:top w:val="none" w:sz="0" w:space="0" w:color="auto"/>
        <w:left w:val="none" w:sz="0" w:space="0" w:color="auto"/>
        <w:bottom w:val="none" w:sz="0" w:space="0" w:color="auto"/>
        <w:right w:val="none" w:sz="0" w:space="0" w:color="auto"/>
      </w:divBdr>
    </w:div>
    <w:div w:id="731739000">
      <w:bodyDiv w:val="1"/>
      <w:marLeft w:val="0"/>
      <w:marRight w:val="0"/>
      <w:marTop w:val="0"/>
      <w:marBottom w:val="0"/>
      <w:divBdr>
        <w:top w:val="none" w:sz="0" w:space="0" w:color="auto"/>
        <w:left w:val="none" w:sz="0" w:space="0" w:color="auto"/>
        <w:bottom w:val="none" w:sz="0" w:space="0" w:color="auto"/>
        <w:right w:val="none" w:sz="0" w:space="0" w:color="auto"/>
      </w:divBdr>
    </w:div>
    <w:div w:id="764687332">
      <w:bodyDiv w:val="1"/>
      <w:marLeft w:val="0"/>
      <w:marRight w:val="0"/>
      <w:marTop w:val="0"/>
      <w:marBottom w:val="0"/>
      <w:divBdr>
        <w:top w:val="none" w:sz="0" w:space="0" w:color="auto"/>
        <w:left w:val="none" w:sz="0" w:space="0" w:color="auto"/>
        <w:bottom w:val="none" w:sz="0" w:space="0" w:color="auto"/>
        <w:right w:val="none" w:sz="0" w:space="0" w:color="auto"/>
      </w:divBdr>
    </w:div>
    <w:div w:id="795677941">
      <w:bodyDiv w:val="1"/>
      <w:marLeft w:val="0"/>
      <w:marRight w:val="0"/>
      <w:marTop w:val="0"/>
      <w:marBottom w:val="0"/>
      <w:divBdr>
        <w:top w:val="none" w:sz="0" w:space="0" w:color="auto"/>
        <w:left w:val="none" w:sz="0" w:space="0" w:color="auto"/>
        <w:bottom w:val="none" w:sz="0" w:space="0" w:color="auto"/>
        <w:right w:val="none" w:sz="0" w:space="0" w:color="auto"/>
      </w:divBdr>
      <w:divsChild>
        <w:div w:id="858659079">
          <w:marLeft w:val="-720"/>
          <w:marRight w:val="0"/>
          <w:marTop w:val="0"/>
          <w:marBottom w:val="0"/>
          <w:divBdr>
            <w:top w:val="none" w:sz="0" w:space="0" w:color="auto"/>
            <w:left w:val="none" w:sz="0" w:space="0" w:color="auto"/>
            <w:bottom w:val="none" w:sz="0" w:space="0" w:color="auto"/>
            <w:right w:val="none" w:sz="0" w:space="0" w:color="auto"/>
          </w:divBdr>
        </w:div>
      </w:divsChild>
    </w:div>
    <w:div w:id="796070670">
      <w:bodyDiv w:val="1"/>
      <w:marLeft w:val="0"/>
      <w:marRight w:val="0"/>
      <w:marTop w:val="0"/>
      <w:marBottom w:val="0"/>
      <w:divBdr>
        <w:top w:val="none" w:sz="0" w:space="0" w:color="auto"/>
        <w:left w:val="none" w:sz="0" w:space="0" w:color="auto"/>
        <w:bottom w:val="none" w:sz="0" w:space="0" w:color="auto"/>
        <w:right w:val="none" w:sz="0" w:space="0" w:color="auto"/>
      </w:divBdr>
    </w:div>
    <w:div w:id="817958093">
      <w:bodyDiv w:val="1"/>
      <w:marLeft w:val="0"/>
      <w:marRight w:val="0"/>
      <w:marTop w:val="0"/>
      <w:marBottom w:val="0"/>
      <w:divBdr>
        <w:top w:val="none" w:sz="0" w:space="0" w:color="auto"/>
        <w:left w:val="none" w:sz="0" w:space="0" w:color="auto"/>
        <w:bottom w:val="none" w:sz="0" w:space="0" w:color="auto"/>
        <w:right w:val="none" w:sz="0" w:space="0" w:color="auto"/>
      </w:divBdr>
    </w:div>
    <w:div w:id="820081004">
      <w:bodyDiv w:val="1"/>
      <w:marLeft w:val="0"/>
      <w:marRight w:val="0"/>
      <w:marTop w:val="0"/>
      <w:marBottom w:val="0"/>
      <w:divBdr>
        <w:top w:val="none" w:sz="0" w:space="0" w:color="auto"/>
        <w:left w:val="none" w:sz="0" w:space="0" w:color="auto"/>
        <w:bottom w:val="none" w:sz="0" w:space="0" w:color="auto"/>
        <w:right w:val="none" w:sz="0" w:space="0" w:color="auto"/>
      </w:divBdr>
      <w:divsChild>
        <w:div w:id="1234464300">
          <w:marLeft w:val="-720"/>
          <w:marRight w:val="0"/>
          <w:marTop w:val="0"/>
          <w:marBottom w:val="0"/>
          <w:divBdr>
            <w:top w:val="none" w:sz="0" w:space="0" w:color="auto"/>
            <w:left w:val="none" w:sz="0" w:space="0" w:color="auto"/>
            <w:bottom w:val="none" w:sz="0" w:space="0" w:color="auto"/>
            <w:right w:val="none" w:sz="0" w:space="0" w:color="auto"/>
          </w:divBdr>
        </w:div>
      </w:divsChild>
    </w:div>
    <w:div w:id="825245211">
      <w:bodyDiv w:val="1"/>
      <w:marLeft w:val="0"/>
      <w:marRight w:val="0"/>
      <w:marTop w:val="0"/>
      <w:marBottom w:val="0"/>
      <w:divBdr>
        <w:top w:val="none" w:sz="0" w:space="0" w:color="auto"/>
        <w:left w:val="none" w:sz="0" w:space="0" w:color="auto"/>
        <w:bottom w:val="none" w:sz="0" w:space="0" w:color="auto"/>
        <w:right w:val="none" w:sz="0" w:space="0" w:color="auto"/>
      </w:divBdr>
      <w:divsChild>
        <w:div w:id="1165976577">
          <w:marLeft w:val="-720"/>
          <w:marRight w:val="0"/>
          <w:marTop w:val="0"/>
          <w:marBottom w:val="0"/>
          <w:divBdr>
            <w:top w:val="none" w:sz="0" w:space="0" w:color="auto"/>
            <w:left w:val="none" w:sz="0" w:space="0" w:color="auto"/>
            <w:bottom w:val="none" w:sz="0" w:space="0" w:color="auto"/>
            <w:right w:val="none" w:sz="0" w:space="0" w:color="auto"/>
          </w:divBdr>
        </w:div>
      </w:divsChild>
    </w:div>
    <w:div w:id="845170693">
      <w:bodyDiv w:val="1"/>
      <w:marLeft w:val="0"/>
      <w:marRight w:val="0"/>
      <w:marTop w:val="0"/>
      <w:marBottom w:val="0"/>
      <w:divBdr>
        <w:top w:val="none" w:sz="0" w:space="0" w:color="auto"/>
        <w:left w:val="none" w:sz="0" w:space="0" w:color="auto"/>
        <w:bottom w:val="none" w:sz="0" w:space="0" w:color="auto"/>
        <w:right w:val="none" w:sz="0" w:space="0" w:color="auto"/>
      </w:divBdr>
      <w:divsChild>
        <w:div w:id="216741289">
          <w:marLeft w:val="-720"/>
          <w:marRight w:val="0"/>
          <w:marTop w:val="0"/>
          <w:marBottom w:val="0"/>
          <w:divBdr>
            <w:top w:val="none" w:sz="0" w:space="0" w:color="auto"/>
            <w:left w:val="none" w:sz="0" w:space="0" w:color="auto"/>
            <w:bottom w:val="none" w:sz="0" w:space="0" w:color="auto"/>
            <w:right w:val="none" w:sz="0" w:space="0" w:color="auto"/>
          </w:divBdr>
        </w:div>
      </w:divsChild>
    </w:div>
    <w:div w:id="921372497">
      <w:bodyDiv w:val="1"/>
      <w:marLeft w:val="0"/>
      <w:marRight w:val="0"/>
      <w:marTop w:val="0"/>
      <w:marBottom w:val="0"/>
      <w:divBdr>
        <w:top w:val="none" w:sz="0" w:space="0" w:color="auto"/>
        <w:left w:val="none" w:sz="0" w:space="0" w:color="auto"/>
        <w:bottom w:val="none" w:sz="0" w:space="0" w:color="auto"/>
        <w:right w:val="none" w:sz="0" w:space="0" w:color="auto"/>
      </w:divBdr>
      <w:divsChild>
        <w:div w:id="892040005">
          <w:marLeft w:val="-720"/>
          <w:marRight w:val="0"/>
          <w:marTop w:val="0"/>
          <w:marBottom w:val="0"/>
          <w:divBdr>
            <w:top w:val="none" w:sz="0" w:space="0" w:color="auto"/>
            <w:left w:val="none" w:sz="0" w:space="0" w:color="auto"/>
            <w:bottom w:val="none" w:sz="0" w:space="0" w:color="auto"/>
            <w:right w:val="none" w:sz="0" w:space="0" w:color="auto"/>
          </w:divBdr>
        </w:div>
      </w:divsChild>
    </w:div>
    <w:div w:id="956066960">
      <w:bodyDiv w:val="1"/>
      <w:marLeft w:val="0"/>
      <w:marRight w:val="0"/>
      <w:marTop w:val="0"/>
      <w:marBottom w:val="0"/>
      <w:divBdr>
        <w:top w:val="none" w:sz="0" w:space="0" w:color="auto"/>
        <w:left w:val="none" w:sz="0" w:space="0" w:color="auto"/>
        <w:bottom w:val="none" w:sz="0" w:space="0" w:color="auto"/>
        <w:right w:val="none" w:sz="0" w:space="0" w:color="auto"/>
      </w:divBdr>
      <w:divsChild>
        <w:div w:id="675763961">
          <w:marLeft w:val="-720"/>
          <w:marRight w:val="0"/>
          <w:marTop w:val="0"/>
          <w:marBottom w:val="0"/>
          <w:divBdr>
            <w:top w:val="none" w:sz="0" w:space="0" w:color="auto"/>
            <w:left w:val="none" w:sz="0" w:space="0" w:color="auto"/>
            <w:bottom w:val="none" w:sz="0" w:space="0" w:color="auto"/>
            <w:right w:val="none" w:sz="0" w:space="0" w:color="auto"/>
          </w:divBdr>
        </w:div>
      </w:divsChild>
    </w:div>
    <w:div w:id="960258376">
      <w:bodyDiv w:val="1"/>
      <w:marLeft w:val="0"/>
      <w:marRight w:val="0"/>
      <w:marTop w:val="0"/>
      <w:marBottom w:val="0"/>
      <w:divBdr>
        <w:top w:val="none" w:sz="0" w:space="0" w:color="auto"/>
        <w:left w:val="none" w:sz="0" w:space="0" w:color="auto"/>
        <w:bottom w:val="none" w:sz="0" w:space="0" w:color="auto"/>
        <w:right w:val="none" w:sz="0" w:space="0" w:color="auto"/>
      </w:divBdr>
    </w:div>
    <w:div w:id="960769507">
      <w:bodyDiv w:val="1"/>
      <w:marLeft w:val="0"/>
      <w:marRight w:val="0"/>
      <w:marTop w:val="0"/>
      <w:marBottom w:val="0"/>
      <w:divBdr>
        <w:top w:val="none" w:sz="0" w:space="0" w:color="auto"/>
        <w:left w:val="none" w:sz="0" w:space="0" w:color="auto"/>
        <w:bottom w:val="none" w:sz="0" w:space="0" w:color="auto"/>
        <w:right w:val="none" w:sz="0" w:space="0" w:color="auto"/>
      </w:divBdr>
      <w:divsChild>
        <w:div w:id="2000308250">
          <w:marLeft w:val="-720"/>
          <w:marRight w:val="0"/>
          <w:marTop w:val="0"/>
          <w:marBottom w:val="0"/>
          <w:divBdr>
            <w:top w:val="none" w:sz="0" w:space="0" w:color="auto"/>
            <w:left w:val="none" w:sz="0" w:space="0" w:color="auto"/>
            <w:bottom w:val="none" w:sz="0" w:space="0" w:color="auto"/>
            <w:right w:val="none" w:sz="0" w:space="0" w:color="auto"/>
          </w:divBdr>
        </w:div>
      </w:divsChild>
    </w:div>
    <w:div w:id="965701114">
      <w:bodyDiv w:val="1"/>
      <w:marLeft w:val="0"/>
      <w:marRight w:val="0"/>
      <w:marTop w:val="0"/>
      <w:marBottom w:val="0"/>
      <w:divBdr>
        <w:top w:val="none" w:sz="0" w:space="0" w:color="auto"/>
        <w:left w:val="none" w:sz="0" w:space="0" w:color="auto"/>
        <w:bottom w:val="none" w:sz="0" w:space="0" w:color="auto"/>
        <w:right w:val="none" w:sz="0" w:space="0" w:color="auto"/>
      </w:divBdr>
    </w:div>
    <w:div w:id="983779877">
      <w:bodyDiv w:val="1"/>
      <w:marLeft w:val="0"/>
      <w:marRight w:val="0"/>
      <w:marTop w:val="0"/>
      <w:marBottom w:val="0"/>
      <w:divBdr>
        <w:top w:val="none" w:sz="0" w:space="0" w:color="auto"/>
        <w:left w:val="none" w:sz="0" w:space="0" w:color="auto"/>
        <w:bottom w:val="none" w:sz="0" w:space="0" w:color="auto"/>
        <w:right w:val="none" w:sz="0" w:space="0" w:color="auto"/>
      </w:divBdr>
    </w:div>
    <w:div w:id="1050570713">
      <w:bodyDiv w:val="1"/>
      <w:marLeft w:val="0"/>
      <w:marRight w:val="0"/>
      <w:marTop w:val="0"/>
      <w:marBottom w:val="0"/>
      <w:divBdr>
        <w:top w:val="none" w:sz="0" w:space="0" w:color="auto"/>
        <w:left w:val="none" w:sz="0" w:space="0" w:color="auto"/>
        <w:bottom w:val="none" w:sz="0" w:space="0" w:color="auto"/>
        <w:right w:val="none" w:sz="0" w:space="0" w:color="auto"/>
      </w:divBdr>
    </w:div>
    <w:div w:id="1086808682">
      <w:bodyDiv w:val="1"/>
      <w:marLeft w:val="0"/>
      <w:marRight w:val="0"/>
      <w:marTop w:val="0"/>
      <w:marBottom w:val="0"/>
      <w:divBdr>
        <w:top w:val="none" w:sz="0" w:space="0" w:color="auto"/>
        <w:left w:val="none" w:sz="0" w:space="0" w:color="auto"/>
        <w:bottom w:val="none" w:sz="0" w:space="0" w:color="auto"/>
        <w:right w:val="none" w:sz="0" w:space="0" w:color="auto"/>
      </w:divBdr>
    </w:div>
    <w:div w:id="1096634160">
      <w:bodyDiv w:val="1"/>
      <w:marLeft w:val="0"/>
      <w:marRight w:val="0"/>
      <w:marTop w:val="0"/>
      <w:marBottom w:val="0"/>
      <w:divBdr>
        <w:top w:val="none" w:sz="0" w:space="0" w:color="auto"/>
        <w:left w:val="none" w:sz="0" w:space="0" w:color="auto"/>
        <w:bottom w:val="none" w:sz="0" w:space="0" w:color="auto"/>
        <w:right w:val="none" w:sz="0" w:space="0" w:color="auto"/>
      </w:divBdr>
    </w:div>
    <w:div w:id="1103961017">
      <w:bodyDiv w:val="1"/>
      <w:marLeft w:val="0"/>
      <w:marRight w:val="0"/>
      <w:marTop w:val="0"/>
      <w:marBottom w:val="0"/>
      <w:divBdr>
        <w:top w:val="none" w:sz="0" w:space="0" w:color="auto"/>
        <w:left w:val="none" w:sz="0" w:space="0" w:color="auto"/>
        <w:bottom w:val="none" w:sz="0" w:space="0" w:color="auto"/>
        <w:right w:val="none" w:sz="0" w:space="0" w:color="auto"/>
      </w:divBdr>
    </w:div>
    <w:div w:id="1116367472">
      <w:bodyDiv w:val="1"/>
      <w:marLeft w:val="0"/>
      <w:marRight w:val="0"/>
      <w:marTop w:val="0"/>
      <w:marBottom w:val="0"/>
      <w:divBdr>
        <w:top w:val="none" w:sz="0" w:space="0" w:color="auto"/>
        <w:left w:val="none" w:sz="0" w:space="0" w:color="auto"/>
        <w:bottom w:val="none" w:sz="0" w:space="0" w:color="auto"/>
        <w:right w:val="none" w:sz="0" w:space="0" w:color="auto"/>
      </w:divBdr>
      <w:divsChild>
        <w:div w:id="937831912">
          <w:marLeft w:val="0"/>
          <w:marRight w:val="0"/>
          <w:marTop w:val="0"/>
          <w:marBottom w:val="0"/>
          <w:divBdr>
            <w:top w:val="none" w:sz="0" w:space="0" w:color="auto"/>
            <w:left w:val="none" w:sz="0" w:space="0" w:color="auto"/>
            <w:bottom w:val="none" w:sz="0" w:space="0" w:color="auto"/>
            <w:right w:val="none" w:sz="0" w:space="0" w:color="auto"/>
          </w:divBdr>
          <w:divsChild>
            <w:div w:id="595410489">
              <w:marLeft w:val="0"/>
              <w:marRight w:val="0"/>
              <w:marTop w:val="0"/>
              <w:marBottom w:val="0"/>
              <w:divBdr>
                <w:top w:val="single" w:sz="6" w:space="0" w:color="545658"/>
                <w:left w:val="none" w:sz="0" w:space="0" w:color="auto"/>
                <w:bottom w:val="single" w:sz="6" w:space="0" w:color="545658"/>
                <w:right w:val="none" w:sz="0" w:space="0" w:color="auto"/>
              </w:divBdr>
              <w:divsChild>
                <w:div w:id="17193563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5899113">
          <w:marLeft w:val="0"/>
          <w:marRight w:val="0"/>
          <w:marTop w:val="0"/>
          <w:marBottom w:val="240"/>
          <w:divBdr>
            <w:top w:val="none" w:sz="0" w:space="0" w:color="auto"/>
            <w:left w:val="none" w:sz="0" w:space="0" w:color="auto"/>
            <w:bottom w:val="none" w:sz="0" w:space="0" w:color="auto"/>
            <w:right w:val="none" w:sz="0" w:space="0" w:color="auto"/>
          </w:divBdr>
        </w:div>
      </w:divsChild>
    </w:div>
    <w:div w:id="1158885991">
      <w:bodyDiv w:val="1"/>
      <w:marLeft w:val="0"/>
      <w:marRight w:val="0"/>
      <w:marTop w:val="0"/>
      <w:marBottom w:val="0"/>
      <w:divBdr>
        <w:top w:val="none" w:sz="0" w:space="0" w:color="auto"/>
        <w:left w:val="none" w:sz="0" w:space="0" w:color="auto"/>
        <w:bottom w:val="none" w:sz="0" w:space="0" w:color="auto"/>
        <w:right w:val="none" w:sz="0" w:space="0" w:color="auto"/>
      </w:divBdr>
    </w:div>
    <w:div w:id="1208109980">
      <w:bodyDiv w:val="1"/>
      <w:marLeft w:val="0"/>
      <w:marRight w:val="0"/>
      <w:marTop w:val="0"/>
      <w:marBottom w:val="0"/>
      <w:divBdr>
        <w:top w:val="none" w:sz="0" w:space="0" w:color="auto"/>
        <w:left w:val="none" w:sz="0" w:space="0" w:color="auto"/>
        <w:bottom w:val="none" w:sz="0" w:space="0" w:color="auto"/>
        <w:right w:val="none" w:sz="0" w:space="0" w:color="auto"/>
      </w:divBdr>
      <w:divsChild>
        <w:div w:id="1824273996">
          <w:marLeft w:val="0"/>
          <w:marRight w:val="0"/>
          <w:marTop w:val="0"/>
          <w:marBottom w:val="240"/>
          <w:divBdr>
            <w:top w:val="none" w:sz="0" w:space="0" w:color="auto"/>
            <w:left w:val="none" w:sz="0" w:space="0" w:color="auto"/>
            <w:bottom w:val="none" w:sz="0" w:space="0" w:color="auto"/>
            <w:right w:val="none" w:sz="0" w:space="0" w:color="auto"/>
          </w:divBdr>
        </w:div>
        <w:div w:id="1829595645">
          <w:marLeft w:val="0"/>
          <w:marRight w:val="0"/>
          <w:marTop w:val="0"/>
          <w:marBottom w:val="0"/>
          <w:divBdr>
            <w:top w:val="none" w:sz="0" w:space="0" w:color="auto"/>
            <w:left w:val="none" w:sz="0" w:space="0" w:color="auto"/>
            <w:bottom w:val="none" w:sz="0" w:space="0" w:color="auto"/>
            <w:right w:val="none" w:sz="0" w:space="0" w:color="auto"/>
          </w:divBdr>
          <w:divsChild>
            <w:div w:id="781874978">
              <w:marLeft w:val="0"/>
              <w:marRight w:val="0"/>
              <w:marTop w:val="0"/>
              <w:marBottom w:val="0"/>
              <w:divBdr>
                <w:top w:val="single" w:sz="6" w:space="0" w:color="545658"/>
                <w:left w:val="none" w:sz="0" w:space="0" w:color="auto"/>
                <w:bottom w:val="single" w:sz="6" w:space="0" w:color="545658"/>
                <w:right w:val="none" w:sz="0" w:space="0" w:color="auto"/>
              </w:divBdr>
              <w:divsChild>
                <w:div w:id="6036588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72008141">
      <w:bodyDiv w:val="1"/>
      <w:marLeft w:val="0"/>
      <w:marRight w:val="0"/>
      <w:marTop w:val="0"/>
      <w:marBottom w:val="0"/>
      <w:divBdr>
        <w:top w:val="none" w:sz="0" w:space="0" w:color="auto"/>
        <w:left w:val="none" w:sz="0" w:space="0" w:color="auto"/>
        <w:bottom w:val="none" w:sz="0" w:space="0" w:color="auto"/>
        <w:right w:val="none" w:sz="0" w:space="0" w:color="auto"/>
      </w:divBdr>
    </w:div>
    <w:div w:id="1298336723">
      <w:bodyDiv w:val="1"/>
      <w:marLeft w:val="0"/>
      <w:marRight w:val="0"/>
      <w:marTop w:val="0"/>
      <w:marBottom w:val="0"/>
      <w:divBdr>
        <w:top w:val="none" w:sz="0" w:space="0" w:color="auto"/>
        <w:left w:val="none" w:sz="0" w:space="0" w:color="auto"/>
        <w:bottom w:val="none" w:sz="0" w:space="0" w:color="auto"/>
        <w:right w:val="none" w:sz="0" w:space="0" w:color="auto"/>
      </w:divBdr>
      <w:divsChild>
        <w:div w:id="121655617">
          <w:marLeft w:val="-720"/>
          <w:marRight w:val="0"/>
          <w:marTop w:val="0"/>
          <w:marBottom w:val="0"/>
          <w:divBdr>
            <w:top w:val="none" w:sz="0" w:space="0" w:color="auto"/>
            <w:left w:val="none" w:sz="0" w:space="0" w:color="auto"/>
            <w:bottom w:val="none" w:sz="0" w:space="0" w:color="auto"/>
            <w:right w:val="none" w:sz="0" w:space="0" w:color="auto"/>
          </w:divBdr>
        </w:div>
      </w:divsChild>
    </w:div>
    <w:div w:id="1310138022">
      <w:bodyDiv w:val="1"/>
      <w:marLeft w:val="0"/>
      <w:marRight w:val="0"/>
      <w:marTop w:val="0"/>
      <w:marBottom w:val="0"/>
      <w:divBdr>
        <w:top w:val="none" w:sz="0" w:space="0" w:color="auto"/>
        <w:left w:val="none" w:sz="0" w:space="0" w:color="auto"/>
        <w:bottom w:val="none" w:sz="0" w:space="0" w:color="auto"/>
        <w:right w:val="none" w:sz="0" w:space="0" w:color="auto"/>
      </w:divBdr>
    </w:div>
    <w:div w:id="1312565331">
      <w:bodyDiv w:val="1"/>
      <w:marLeft w:val="0"/>
      <w:marRight w:val="0"/>
      <w:marTop w:val="0"/>
      <w:marBottom w:val="0"/>
      <w:divBdr>
        <w:top w:val="none" w:sz="0" w:space="0" w:color="auto"/>
        <w:left w:val="none" w:sz="0" w:space="0" w:color="auto"/>
        <w:bottom w:val="none" w:sz="0" w:space="0" w:color="auto"/>
        <w:right w:val="none" w:sz="0" w:space="0" w:color="auto"/>
      </w:divBdr>
      <w:divsChild>
        <w:div w:id="752315018">
          <w:marLeft w:val="-720"/>
          <w:marRight w:val="0"/>
          <w:marTop w:val="0"/>
          <w:marBottom w:val="0"/>
          <w:divBdr>
            <w:top w:val="none" w:sz="0" w:space="0" w:color="auto"/>
            <w:left w:val="none" w:sz="0" w:space="0" w:color="auto"/>
            <w:bottom w:val="none" w:sz="0" w:space="0" w:color="auto"/>
            <w:right w:val="none" w:sz="0" w:space="0" w:color="auto"/>
          </w:divBdr>
        </w:div>
      </w:divsChild>
    </w:div>
    <w:div w:id="1366978343">
      <w:bodyDiv w:val="1"/>
      <w:marLeft w:val="0"/>
      <w:marRight w:val="0"/>
      <w:marTop w:val="0"/>
      <w:marBottom w:val="0"/>
      <w:divBdr>
        <w:top w:val="none" w:sz="0" w:space="0" w:color="auto"/>
        <w:left w:val="none" w:sz="0" w:space="0" w:color="auto"/>
        <w:bottom w:val="none" w:sz="0" w:space="0" w:color="auto"/>
        <w:right w:val="none" w:sz="0" w:space="0" w:color="auto"/>
      </w:divBdr>
    </w:div>
    <w:div w:id="1373142814">
      <w:bodyDiv w:val="1"/>
      <w:marLeft w:val="0"/>
      <w:marRight w:val="0"/>
      <w:marTop w:val="0"/>
      <w:marBottom w:val="0"/>
      <w:divBdr>
        <w:top w:val="none" w:sz="0" w:space="0" w:color="auto"/>
        <w:left w:val="none" w:sz="0" w:space="0" w:color="auto"/>
        <w:bottom w:val="none" w:sz="0" w:space="0" w:color="auto"/>
        <w:right w:val="none" w:sz="0" w:space="0" w:color="auto"/>
      </w:divBdr>
      <w:divsChild>
        <w:div w:id="623191285">
          <w:marLeft w:val="-720"/>
          <w:marRight w:val="0"/>
          <w:marTop w:val="0"/>
          <w:marBottom w:val="0"/>
          <w:divBdr>
            <w:top w:val="none" w:sz="0" w:space="0" w:color="auto"/>
            <w:left w:val="none" w:sz="0" w:space="0" w:color="auto"/>
            <w:bottom w:val="none" w:sz="0" w:space="0" w:color="auto"/>
            <w:right w:val="none" w:sz="0" w:space="0" w:color="auto"/>
          </w:divBdr>
        </w:div>
      </w:divsChild>
    </w:div>
    <w:div w:id="1377239982">
      <w:bodyDiv w:val="1"/>
      <w:marLeft w:val="0"/>
      <w:marRight w:val="0"/>
      <w:marTop w:val="0"/>
      <w:marBottom w:val="0"/>
      <w:divBdr>
        <w:top w:val="none" w:sz="0" w:space="0" w:color="auto"/>
        <w:left w:val="none" w:sz="0" w:space="0" w:color="auto"/>
        <w:bottom w:val="none" w:sz="0" w:space="0" w:color="auto"/>
        <w:right w:val="none" w:sz="0" w:space="0" w:color="auto"/>
      </w:divBdr>
    </w:div>
    <w:div w:id="1394813512">
      <w:bodyDiv w:val="1"/>
      <w:marLeft w:val="0"/>
      <w:marRight w:val="0"/>
      <w:marTop w:val="0"/>
      <w:marBottom w:val="0"/>
      <w:divBdr>
        <w:top w:val="none" w:sz="0" w:space="0" w:color="auto"/>
        <w:left w:val="none" w:sz="0" w:space="0" w:color="auto"/>
        <w:bottom w:val="none" w:sz="0" w:space="0" w:color="auto"/>
        <w:right w:val="none" w:sz="0" w:space="0" w:color="auto"/>
      </w:divBdr>
      <w:divsChild>
        <w:div w:id="613946421">
          <w:marLeft w:val="-720"/>
          <w:marRight w:val="0"/>
          <w:marTop w:val="0"/>
          <w:marBottom w:val="0"/>
          <w:divBdr>
            <w:top w:val="none" w:sz="0" w:space="0" w:color="auto"/>
            <w:left w:val="none" w:sz="0" w:space="0" w:color="auto"/>
            <w:bottom w:val="none" w:sz="0" w:space="0" w:color="auto"/>
            <w:right w:val="none" w:sz="0" w:space="0" w:color="auto"/>
          </w:divBdr>
        </w:div>
      </w:divsChild>
    </w:div>
    <w:div w:id="1501460792">
      <w:bodyDiv w:val="1"/>
      <w:marLeft w:val="0"/>
      <w:marRight w:val="0"/>
      <w:marTop w:val="0"/>
      <w:marBottom w:val="0"/>
      <w:divBdr>
        <w:top w:val="none" w:sz="0" w:space="0" w:color="auto"/>
        <w:left w:val="none" w:sz="0" w:space="0" w:color="auto"/>
        <w:bottom w:val="none" w:sz="0" w:space="0" w:color="auto"/>
        <w:right w:val="none" w:sz="0" w:space="0" w:color="auto"/>
      </w:divBdr>
    </w:div>
    <w:div w:id="1509566385">
      <w:bodyDiv w:val="1"/>
      <w:marLeft w:val="0"/>
      <w:marRight w:val="0"/>
      <w:marTop w:val="0"/>
      <w:marBottom w:val="0"/>
      <w:divBdr>
        <w:top w:val="none" w:sz="0" w:space="0" w:color="auto"/>
        <w:left w:val="none" w:sz="0" w:space="0" w:color="auto"/>
        <w:bottom w:val="none" w:sz="0" w:space="0" w:color="auto"/>
        <w:right w:val="none" w:sz="0" w:space="0" w:color="auto"/>
      </w:divBdr>
    </w:div>
    <w:div w:id="1543011512">
      <w:bodyDiv w:val="1"/>
      <w:marLeft w:val="0"/>
      <w:marRight w:val="0"/>
      <w:marTop w:val="0"/>
      <w:marBottom w:val="0"/>
      <w:divBdr>
        <w:top w:val="none" w:sz="0" w:space="0" w:color="auto"/>
        <w:left w:val="none" w:sz="0" w:space="0" w:color="auto"/>
        <w:bottom w:val="none" w:sz="0" w:space="0" w:color="auto"/>
        <w:right w:val="none" w:sz="0" w:space="0" w:color="auto"/>
      </w:divBdr>
    </w:div>
    <w:div w:id="1615743590">
      <w:bodyDiv w:val="1"/>
      <w:marLeft w:val="0"/>
      <w:marRight w:val="0"/>
      <w:marTop w:val="0"/>
      <w:marBottom w:val="0"/>
      <w:divBdr>
        <w:top w:val="none" w:sz="0" w:space="0" w:color="auto"/>
        <w:left w:val="none" w:sz="0" w:space="0" w:color="auto"/>
        <w:bottom w:val="none" w:sz="0" w:space="0" w:color="auto"/>
        <w:right w:val="none" w:sz="0" w:space="0" w:color="auto"/>
      </w:divBdr>
    </w:div>
    <w:div w:id="1660770434">
      <w:bodyDiv w:val="1"/>
      <w:marLeft w:val="0"/>
      <w:marRight w:val="0"/>
      <w:marTop w:val="0"/>
      <w:marBottom w:val="0"/>
      <w:divBdr>
        <w:top w:val="none" w:sz="0" w:space="0" w:color="auto"/>
        <w:left w:val="none" w:sz="0" w:space="0" w:color="auto"/>
        <w:bottom w:val="none" w:sz="0" w:space="0" w:color="auto"/>
        <w:right w:val="none" w:sz="0" w:space="0" w:color="auto"/>
      </w:divBdr>
    </w:div>
    <w:div w:id="1717436728">
      <w:bodyDiv w:val="1"/>
      <w:marLeft w:val="0"/>
      <w:marRight w:val="0"/>
      <w:marTop w:val="0"/>
      <w:marBottom w:val="0"/>
      <w:divBdr>
        <w:top w:val="none" w:sz="0" w:space="0" w:color="auto"/>
        <w:left w:val="none" w:sz="0" w:space="0" w:color="auto"/>
        <w:bottom w:val="none" w:sz="0" w:space="0" w:color="auto"/>
        <w:right w:val="none" w:sz="0" w:space="0" w:color="auto"/>
      </w:divBdr>
    </w:div>
    <w:div w:id="1753963744">
      <w:bodyDiv w:val="1"/>
      <w:marLeft w:val="0"/>
      <w:marRight w:val="0"/>
      <w:marTop w:val="0"/>
      <w:marBottom w:val="0"/>
      <w:divBdr>
        <w:top w:val="none" w:sz="0" w:space="0" w:color="auto"/>
        <w:left w:val="none" w:sz="0" w:space="0" w:color="auto"/>
        <w:bottom w:val="none" w:sz="0" w:space="0" w:color="auto"/>
        <w:right w:val="none" w:sz="0" w:space="0" w:color="auto"/>
      </w:divBdr>
    </w:div>
    <w:div w:id="1761178223">
      <w:bodyDiv w:val="1"/>
      <w:marLeft w:val="0"/>
      <w:marRight w:val="0"/>
      <w:marTop w:val="0"/>
      <w:marBottom w:val="0"/>
      <w:divBdr>
        <w:top w:val="none" w:sz="0" w:space="0" w:color="auto"/>
        <w:left w:val="none" w:sz="0" w:space="0" w:color="auto"/>
        <w:bottom w:val="none" w:sz="0" w:space="0" w:color="auto"/>
        <w:right w:val="none" w:sz="0" w:space="0" w:color="auto"/>
      </w:divBdr>
    </w:div>
    <w:div w:id="1816753131">
      <w:bodyDiv w:val="1"/>
      <w:marLeft w:val="0"/>
      <w:marRight w:val="0"/>
      <w:marTop w:val="0"/>
      <w:marBottom w:val="0"/>
      <w:divBdr>
        <w:top w:val="none" w:sz="0" w:space="0" w:color="auto"/>
        <w:left w:val="none" w:sz="0" w:space="0" w:color="auto"/>
        <w:bottom w:val="none" w:sz="0" w:space="0" w:color="auto"/>
        <w:right w:val="none" w:sz="0" w:space="0" w:color="auto"/>
      </w:divBdr>
      <w:divsChild>
        <w:div w:id="752969054">
          <w:marLeft w:val="-720"/>
          <w:marRight w:val="0"/>
          <w:marTop w:val="0"/>
          <w:marBottom w:val="0"/>
          <w:divBdr>
            <w:top w:val="none" w:sz="0" w:space="0" w:color="auto"/>
            <w:left w:val="none" w:sz="0" w:space="0" w:color="auto"/>
            <w:bottom w:val="none" w:sz="0" w:space="0" w:color="auto"/>
            <w:right w:val="none" w:sz="0" w:space="0" w:color="auto"/>
          </w:divBdr>
        </w:div>
      </w:divsChild>
    </w:div>
    <w:div w:id="1839734624">
      <w:bodyDiv w:val="1"/>
      <w:marLeft w:val="0"/>
      <w:marRight w:val="0"/>
      <w:marTop w:val="0"/>
      <w:marBottom w:val="0"/>
      <w:divBdr>
        <w:top w:val="none" w:sz="0" w:space="0" w:color="auto"/>
        <w:left w:val="none" w:sz="0" w:space="0" w:color="auto"/>
        <w:bottom w:val="none" w:sz="0" w:space="0" w:color="auto"/>
        <w:right w:val="none" w:sz="0" w:space="0" w:color="auto"/>
      </w:divBdr>
    </w:div>
    <w:div w:id="1870415923">
      <w:bodyDiv w:val="1"/>
      <w:marLeft w:val="0"/>
      <w:marRight w:val="0"/>
      <w:marTop w:val="0"/>
      <w:marBottom w:val="0"/>
      <w:divBdr>
        <w:top w:val="none" w:sz="0" w:space="0" w:color="auto"/>
        <w:left w:val="none" w:sz="0" w:space="0" w:color="auto"/>
        <w:bottom w:val="none" w:sz="0" w:space="0" w:color="auto"/>
        <w:right w:val="none" w:sz="0" w:space="0" w:color="auto"/>
      </w:divBdr>
    </w:div>
    <w:div w:id="1887255147">
      <w:bodyDiv w:val="1"/>
      <w:marLeft w:val="0"/>
      <w:marRight w:val="0"/>
      <w:marTop w:val="0"/>
      <w:marBottom w:val="0"/>
      <w:divBdr>
        <w:top w:val="none" w:sz="0" w:space="0" w:color="auto"/>
        <w:left w:val="none" w:sz="0" w:space="0" w:color="auto"/>
        <w:bottom w:val="none" w:sz="0" w:space="0" w:color="auto"/>
        <w:right w:val="none" w:sz="0" w:space="0" w:color="auto"/>
      </w:divBdr>
    </w:div>
    <w:div w:id="1901749723">
      <w:bodyDiv w:val="1"/>
      <w:marLeft w:val="0"/>
      <w:marRight w:val="0"/>
      <w:marTop w:val="0"/>
      <w:marBottom w:val="0"/>
      <w:divBdr>
        <w:top w:val="none" w:sz="0" w:space="0" w:color="auto"/>
        <w:left w:val="none" w:sz="0" w:space="0" w:color="auto"/>
        <w:bottom w:val="none" w:sz="0" w:space="0" w:color="auto"/>
        <w:right w:val="none" w:sz="0" w:space="0" w:color="auto"/>
      </w:divBdr>
    </w:div>
    <w:div w:id="1909614338">
      <w:bodyDiv w:val="1"/>
      <w:marLeft w:val="0"/>
      <w:marRight w:val="0"/>
      <w:marTop w:val="0"/>
      <w:marBottom w:val="0"/>
      <w:divBdr>
        <w:top w:val="none" w:sz="0" w:space="0" w:color="auto"/>
        <w:left w:val="none" w:sz="0" w:space="0" w:color="auto"/>
        <w:bottom w:val="none" w:sz="0" w:space="0" w:color="auto"/>
        <w:right w:val="none" w:sz="0" w:space="0" w:color="auto"/>
      </w:divBdr>
    </w:div>
    <w:div w:id="1931312293">
      <w:bodyDiv w:val="1"/>
      <w:marLeft w:val="0"/>
      <w:marRight w:val="0"/>
      <w:marTop w:val="0"/>
      <w:marBottom w:val="0"/>
      <w:divBdr>
        <w:top w:val="none" w:sz="0" w:space="0" w:color="auto"/>
        <w:left w:val="none" w:sz="0" w:space="0" w:color="auto"/>
        <w:bottom w:val="none" w:sz="0" w:space="0" w:color="auto"/>
        <w:right w:val="none" w:sz="0" w:space="0" w:color="auto"/>
      </w:divBdr>
    </w:div>
    <w:div w:id="1933273170">
      <w:bodyDiv w:val="1"/>
      <w:marLeft w:val="0"/>
      <w:marRight w:val="0"/>
      <w:marTop w:val="0"/>
      <w:marBottom w:val="0"/>
      <w:divBdr>
        <w:top w:val="none" w:sz="0" w:space="0" w:color="auto"/>
        <w:left w:val="none" w:sz="0" w:space="0" w:color="auto"/>
        <w:bottom w:val="none" w:sz="0" w:space="0" w:color="auto"/>
        <w:right w:val="none" w:sz="0" w:space="0" w:color="auto"/>
      </w:divBdr>
    </w:div>
    <w:div w:id="1947230258">
      <w:bodyDiv w:val="1"/>
      <w:marLeft w:val="0"/>
      <w:marRight w:val="0"/>
      <w:marTop w:val="0"/>
      <w:marBottom w:val="0"/>
      <w:divBdr>
        <w:top w:val="none" w:sz="0" w:space="0" w:color="auto"/>
        <w:left w:val="none" w:sz="0" w:space="0" w:color="auto"/>
        <w:bottom w:val="none" w:sz="0" w:space="0" w:color="auto"/>
        <w:right w:val="none" w:sz="0" w:space="0" w:color="auto"/>
      </w:divBdr>
    </w:div>
    <w:div w:id="1951935262">
      <w:bodyDiv w:val="1"/>
      <w:marLeft w:val="0"/>
      <w:marRight w:val="0"/>
      <w:marTop w:val="0"/>
      <w:marBottom w:val="0"/>
      <w:divBdr>
        <w:top w:val="none" w:sz="0" w:space="0" w:color="auto"/>
        <w:left w:val="none" w:sz="0" w:space="0" w:color="auto"/>
        <w:bottom w:val="none" w:sz="0" w:space="0" w:color="auto"/>
        <w:right w:val="none" w:sz="0" w:space="0" w:color="auto"/>
      </w:divBdr>
    </w:div>
    <w:div w:id="2001031646">
      <w:bodyDiv w:val="1"/>
      <w:marLeft w:val="0"/>
      <w:marRight w:val="0"/>
      <w:marTop w:val="0"/>
      <w:marBottom w:val="0"/>
      <w:divBdr>
        <w:top w:val="none" w:sz="0" w:space="0" w:color="auto"/>
        <w:left w:val="none" w:sz="0" w:space="0" w:color="auto"/>
        <w:bottom w:val="none" w:sz="0" w:space="0" w:color="auto"/>
        <w:right w:val="none" w:sz="0" w:space="0" w:color="auto"/>
      </w:divBdr>
    </w:div>
    <w:div w:id="2004698441">
      <w:bodyDiv w:val="1"/>
      <w:marLeft w:val="0"/>
      <w:marRight w:val="0"/>
      <w:marTop w:val="0"/>
      <w:marBottom w:val="0"/>
      <w:divBdr>
        <w:top w:val="none" w:sz="0" w:space="0" w:color="auto"/>
        <w:left w:val="none" w:sz="0" w:space="0" w:color="auto"/>
        <w:bottom w:val="none" w:sz="0" w:space="0" w:color="auto"/>
        <w:right w:val="none" w:sz="0" w:space="0" w:color="auto"/>
      </w:divBdr>
    </w:div>
    <w:div w:id="2036616422">
      <w:bodyDiv w:val="1"/>
      <w:marLeft w:val="0"/>
      <w:marRight w:val="0"/>
      <w:marTop w:val="0"/>
      <w:marBottom w:val="0"/>
      <w:divBdr>
        <w:top w:val="none" w:sz="0" w:space="0" w:color="auto"/>
        <w:left w:val="none" w:sz="0" w:space="0" w:color="auto"/>
        <w:bottom w:val="none" w:sz="0" w:space="0" w:color="auto"/>
        <w:right w:val="none" w:sz="0" w:space="0" w:color="auto"/>
      </w:divBdr>
    </w:div>
    <w:div w:id="2056538956">
      <w:bodyDiv w:val="1"/>
      <w:marLeft w:val="0"/>
      <w:marRight w:val="0"/>
      <w:marTop w:val="0"/>
      <w:marBottom w:val="0"/>
      <w:divBdr>
        <w:top w:val="none" w:sz="0" w:space="0" w:color="auto"/>
        <w:left w:val="none" w:sz="0" w:space="0" w:color="auto"/>
        <w:bottom w:val="none" w:sz="0" w:space="0" w:color="auto"/>
        <w:right w:val="none" w:sz="0" w:space="0" w:color="auto"/>
      </w:divBdr>
    </w:div>
    <w:div w:id="2077700298">
      <w:bodyDiv w:val="1"/>
      <w:marLeft w:val="0"/>
      <w:marRight w:val="0"/>
      <w:marTop w:val="0"/>
      <w:marBottom w:val="0"/>
      <w:divBdr>
        <w:top w:val="none" w:sz="0" w:space="0" w:color="auto"/>
        <w:left w:val="none" w:sz="0" w:space="0" w:color="auto"/>
        <w:bottom w:val="none" w:sz="0" w:space="0" w:color="auto"/>
        <w:right w:val="none" w:sz="0" w:space="0" w:color="auto"/>
      </w:divBdr>
      <w:divsChild>
        <w:div w:id="406727876">
          <w:marLeft w:val="-720"/>
          <w:marRight w:val="0"/>
          <w:marTop w:val="0"/>
          <w:marBottom w:val="0"/>
          <w:divBdr>
            <w:top w:val="none" w:sz="0" w:space="0" w:color="auto"/>
            <w:left w:val="none" w:sz="0" w:space="0" w:color="auto"/>
            <w:bottom w:val="none" w:sz="0" w:space="0" w:color="auto"/>
            <w:right w:val="none" w:sz="0" w:space="0" w:color="auto"/>
          </w:divBdr>
        </w:div>
      </w:divsChild>
    </w:div>
    <w:div w:id="2145922842">
      <w:bodyDiv w:val="1"/>
      <w:marLeft w:val="0"/>
      <w:marRight w:val="0"/>
      <w:marTop w:val="0"/>
      <w:marBottom w:val="0"/>
      <w:divBdr>
        <w:top w:val="none" w:sz="0" w:space="0" w:color="auto"/>
        <w:left w:val="none" w:sz="0" w:space="0" w:color="auto"/>
        <w:bottom w:val="none" w:sz="0" w:space="0" w:color="auto"/>
        <w:right w:val="none" w:sz="0" w:space="0" w:color="auto"/>
      </w:divBdr>
      <w:divsChild>
        <w:div w:id="2756058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xfordre.com/communication/display/10.1093/acrefore/9780190228613.001.0001/acrefore-9780190228613-e-90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urnalism.university/development-journalism-for-social-change/demystifying-economic-financial-reporting-overview/" TargetMode="External"/><Relationship Id="rId17" Type="http://schemas.openxmlformats.org/officeDocument/2006/relationships/hyperlink" Target="https://doi.org/10.4304/jltr.1.1.77-80" TargetMode="External"/><Relationship Id="rId2" Type="http://schemas.openxmlformats.org/officeDocument/2006/relationships/numbering" Target="numbering.xml"/><Relationship Id="rId16" Type="http://schemas.openxmlformats.org/officeDocument/2006/relationships/hyperlink" Target="https://www.newscientist.com/article/2482991-quantum-computers-are-on-the-edge-of-revealing-new-particle-phys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rn.org/what-is-popular-science/" TargetMode="External"/><Relationship Id="rId5" Type="http://schemas.openxmlformats.org/officeDocument/2006/relationships/webSettings" Target="webSettings.xml"/><Relationship Id="rId15" Type="http://schemas.openxmlformats.org/officeDocument/2006/relationships/hyperlink" Target="https://www.techtarget.com/searchcio/feature/The-history-of-quantum-computing-A-complete-timeline" TargetMode="External"/><Relationship Id="rId10" Type="http://schemas.openxmlformats.org/officeDocument/2006/relationships/hyperlink" Target="https://www.vietnam.vn/cong-thong-tin-dien-tu-chinh-phu-bao-dien-tu-chinh-phu-khong-chi-dua-tin-ma-con-kien-tao-tu-du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aochinhphu.vn/nganh-thue-day-manh-cai-cach-phoi-hop-kien-tao-moi-truong-minh-bach-cho-ho-kinh-doanh-10225061920583830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A75C0-2F43-4ABA-85BE-E4C2C945B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2100</TotalTime>
  <Pages>21</Pages>
  <Words>5505</Words>
  <Characters>28824</Characters>
  <Application>Microsoft Office Word</Application>
  <DocSecurity>0</DocSecurity>
  <Lines>547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Trần Mẫn Nghi</dc:creator>
  <cp:keywords/>
  <dc:description/>
  <cp:lastModifiedBy>Mẫn Nghi Phạm Trần</cp:lastModifiedBy>
  <cp:revision>59</cp:revision>
  <cp:lastPrinted>2025-07-15T08:35:00Z</cp:lastPrinted>
  <dcterms:created xsi:type="dcterms:W3CDTF">2025-06-06T05:26:00Z</dcterms:created>
  <dcterms:modified xsi:type="dcterms:W3CDTF">2025-07-15T08:35:00Z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279211dd-5708-4bdc-a191-396972a9e1c9</vt:lpwstr>
  </property>
</Properties>
</file>