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B4FC2" w14:textId="77777777" w:rsidR="00391039" w:rsidRPr="008A1B57" w:rsidRDefault="00391039" w:rsidP="00391039">
      <w:pPr>
        <w:pStyle w:val="Heading1"/>
        <w:jc w:val="center"/>
        <w:rPr>
          <w:rFonts w:ascii="Helvetica Neue" w:hAnsi="Helvetica Neue"/>
          <w:sz w:val="40"/>
          <w:szCs w:val="40"/>
        </w:rPr>
      </w:pPr>
      <w:r w:rsidRPr="008A1B57">
        <w:rPr>
          <w:rFonts w:ascii="Helvetica Neue" w:hAnsi="Helvetica Neue"/>
          <w:sz w:val="40"/>
          <w:szCs w:val="40"/>
        </w:rPr>
        <w:t>Project 2: ASCII Cipher – Preston Hansen</w:t>
      </w:r>
    </w:p>
    <w:p w14:paraId="4A8FCF6B" w14:textId="77777777" w:rsidR="00391039" w:rsidRPr="008A1B57" w:rsidRDefault="00391039" w:rsidP="00391039">
      <w:pPr>
        <w:rPr>
          <w:rFonts w:ascii="Helvetica Neue" w:hAnsi="Helvetica Neue"/>
        </w:rPr>
      </w:pPr>
    </w:p>
    <w:p w14:paraId="0A152526" w14:textId="77777777" w:rsidR="00391039" w:rsidRPr="008A1B57" w:rsidRDefault="00391039" w:rsidP="00391039">
      <w:pPr>
        <w:pStyle w:val="Heading2"/>
        <w:rPr>
          <w:rFonts w:ascii="Helvetica Neue" w:hAnsi="Helvetica Neue"/>
          <w:sz w:val="32"/>
          <w:szCs w:val="32"/>
        </w:rPr>
      </w:pPr>
      <w:r w:rsidRPr="008A1B57">
        <w:rPr>
          <w:rFonts w:ascii="Helvetica Neue" w:hAnsi="Helvetica Neue"/>
          <w:sz w:val="32"/>
          <w:szCs w:val="32"/>
        </w:rPr>
        <w:t>I/O Demonstrations:</w:t>
      </w:r>
    </w:p>
    <w:p w14:paraId="2C6D5788" w14:textId="77777777" w:rsidR="008A1B57" w:rsidRDefault="008A1B57" w:rsidP="008A1B57">
      <w:pPr>
        <w:rPr>
          <w:rFonts w:ascii="Helvetica Neue" w:hAnsi="Helvetica Neue"/>
        </w:rPr>
      </w:pPr>
    </w:p>
    <w:p w14:paraId="74716413" w14:textId="6BC37D11" w:rsidR="008A1B57" w:rsidRPr="008A1B57" w:rsidRDefault="008A1B57" w:rsidP="008A1B57">
      <w:pPr>
        <w:rPr>
          <w:rFonts w:ascii="Helvetica Neue" w:hAnsi="Helvetica Neue"/>
          <w:i/>
          <w:sz w:val="22"/>
          <w:szCs w:val="22"/>
        </w:rPr>
      </w:pPr>
      <w:r w:rsidRPr="008A1B57">
        <w:rPr>
          <w:rFonts w:ascii="Helvetica Neue" w:hAnsi="Helvetica Neue"/>
          <w:i/>
          <w:sz w:val="22"/>
          <w:szCs w:val="22"/>
        </w:rPr>
        <w:t>Note that all screenshots are of raw output from Mars pasted into a text document for easier readability.</w:t>
      </w:r>
      <w:r w:rsidR="00841410">
        <w:rPr>
          <w:rFonts w:ascii="Helvetica Neue" w:hAnsi="Helvetica Neue"/>
          <w:i/>
          <w:sz w:val="22"/>
          <w:szCs w:val="22"/>
        </w:rPr>
        <w:t xml:space="preserve"> Also note that in all screenshots of part 2</w:t>
      </w:r>
      <w:r w:rsidR="00C75EAA">
        <w:rPr>
          <w:rFonts w:ascii="Helvetica Neue" w:hAnsi="Helvetica Neue"/>
          <w:i/>
          <w:sz w:val="22"/>
          <w:szCs w:val="22"/>
        </w:rPr>
        <w:t xml:space="preserve"> or 3</w:t>
      </w:r>
      <w:r w:rsidR="00841410">
        <w:rPr>
          <w:rFonts w:ascii="Helvetica Neue" w:hAnsi="Helvetica Neue"/>
          <w:i/>
          <w:sz w:val="22"/>
          <w:szCs w:val="22"/>
        </w:rPr>
        <w:t>, the</w:t>
      </w:r>
      <w:r w:rsidR="006570B0">
        <w:rPr>
          <w:rFonts w:ascii="Helvetica Neue" w:hAnsi="Helvetica Neue"/>
          <w:i/>
          <w:sz w:val="22"/>
          <w:szCs w:val="22"/>
        </w:rPr>
        <w:t xml:space="preserve"> program (incorrectly) prompts for a string “to be encoded” in both phases. The functionality has not been modified</w:t>
      </w:r>
      <w:r w:rsidR="007D740A">
        <w:rPr>
          <w:rFonts w:ascii="Helvetica Neue" w:hAnsi="Helvetica Neue"/>
          <w:i/>
          <w:sz w:val="22"/>
          <w:szCs w:val="22"/>
        </w:rPr>
        <w:t xml:space="preserve"> in any way</w:t>
      </w:r>
      <w:r w:rsidR="006570B0">
        <w:rPr>
          <w:rFonts w:ascii="Helvetica Neue" w:hAnsi="Helvetica Neue"/>
          <w:i/>
          <w:sz w:val="22"/>
          <w:szCs w:val="22"/>
        </w:rPr>
        <w:t>, but the prompt in the submitted code is slightly modified for ambiguity.</w:t>
      </w:r>
    </w:p>
    <w:p w14:paraId="070CF75B" w14:textId="77777777" w:rsidR="008A1B57" w:rsidRDefault="008A1B57" w:rsidP="008A1B57">
      <w:pPr>
        <w:rPr>
          <w:rFonts w:ascii="Helvetica Neue" w:hAnsi="Helvetica Neue"/>
          <w:i/>
        </w:rPr>
      </w:pPr>
    </w:p>
    <w:p w14:paraId="1779FF7B" w14:textId="558BC6CA" w:rsidR="008A1B57" w:rsidRDefault="008A1B57" w:rsidP="008A1B57">
      <w:pPr>
        <w:rPr>
          <w:rFonts w:ascii="Helvetica Neue" w:hAnsi="Helvetica Neue"/>
        </w:rPr>
      </w:pPr>
      <w:r>
        <w:rPr>
          <w:rFonts w:ascii="Helvetica Neue" w:hAnsi="Helvetica Neue"/>
          <w:noProof/>
        </w:rPr>
        <w:drawing>
          <wp:inline distT="0" distB="0" distL="0" distR="0" wp14:anchorId="6E561A68" wp14:editId="3BC55FD7">
            <wp:extent cx="3709035" cy="3581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0-11 at 11.11.47 AM.png"/>
                    <pic:cNvPicPr/>
                  </pic:nvPicPr>
                  <pic:blipFill>
                    <a:blip r:embed="rId5">
                      <a:extLst>
                        <a:ext uri="{28A0092B-C50C-407E-A947-70E740481C1C}">
                          <a14:useLocalDpi xmlns:a14="http://schemas.microsoft.com/office/drawing/2010/main" val="0"/>
                        </a:ext>
                      </a:extLst>
                    </a:blip>
                    <a:stretch>
                      <a:fillRect/>
                    </a:stretch>
                  </pic:blipFill>
                  <pic:spPr>
                    <a:xfrm>
                      <a:off x="0" y="0"/>
                      <a:ext cx="3727230" cy="3599335"/>
                    </a:xfrm>
                    <a:prstGeom prst="rect">
                      <a:avLst/>
                    </a:prstGeom>
                  </pic:spPr>
                </pic:pic>
              </a:graphicData>
            </a:graphic>
          </wp:inline>
        </w:drawing>
      </w:r>
    </w:p>
    <w:p w14:paraId="1DFA85D0" w14:textId="2416A0CB" w:rsidR="008A1B57" w:rsidRDefault="008A1B57" w:rsidP="008A1B57">
      <w:pPr>
        <w:rPr>
          <w:rFonts w:ascii="Helvetica Neue" w:hAnsi="Helvetica Neue"/>
        </w:rPr>
      </w:pPr>
      <w:r>
        <w:rPr>
          <w:rFonts w:ascii="Helvetica Neue" w:hAnsi="Helvetica Neue"/>
        </w:rPr>
        <w:t>The first demonstration shows the output of part 2, which exhibits proper behavior for wrap-back (given a negative key), handling a key with absolute value greater than 26, displaying range, displaying frequency, and properly decoding the encoded message back to its original form.</w:t>
      </w:r>
    </w:p>
    <w:p w14:paraId="13234D76" w14:textId="77777777" w:rsidR="008A1B57" w:rsidRDefault="008A1B57" w:rsidP="008A1B57">
      <w:pPr>
        <w:rPr>
          <w:rFonts w:ascii="Helvetica Neue" w:hAnsi="Helvetica Neue"/>
        </w:rPr>
      </w:pPr>
    </w:p>
    <w:p w14:paraId="4C5F66CE" w14:textId="79E0863C" w:rsidR="008A1B57" w:rsidRDefault="008A1B57" w:rsidP="008A1B57">
      <w:pPr>
        <w:rPr>
          <w:rFonts w:ascii="Helvetica Neue" w:hAnsi="Helvetica Neue"/>
        </w:rPr>
      </w:pPr>
      <w:r>
        <w:rPr>
          <w:rFonts w:ascii="Helvetica Neue" w:hAnsi="Helvetica Neue"/>
          <w:noProof/>
        </w:rPr>
        <w:lastRenderedPageBreak/>
        <w:drawing>
          <wp:inline distT="0" distB="0" distL="0" distR="0" wp14:anchorId="358AB358" wp14:editId="62A31E08">
            <wp:extent cx="3738274" cy="320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0-11 at 11.14.20 AM.png"/>
                    <pic:cNvPicPr/>
                  </pic:nvPicPr>
                  <pic:blipFill>
                    <a:blip r:embed="rId6">
                      <a:extLst>
                        <a:ext uri="{28A0092B-C50C-407E-A947-70E740481C1C}">
                          <a14:useLocalDpi xmlns:a14="http://schemas.microsoft.com/office/drawing/2010/main" val="0"/>
                        </a:ext>
                      </a:extLst>
                    </a:blip>
                    <a:stretch>
                      <a:fillRect/>
                    </a:stretch>
                  </pic:blipFill>
                  <pic:spPr>
                    <a:xfrm>
                      <a:off x="0" y="0"/>
                      <a:ext cx="3750582" cy="3213486"/>
                    </a:xfrm>
                    <a:prstGeom prst="rect">
                      <a:avLst/>
                    </a:prstGeom>
                  </pic:spPr>
                </pic:pic>
              </a:graphicData>
            </a:graphic>
          </wp:inline>
        </w:drawing>
      </w:r>
    </w:p>
    <w:p w14:paraId="26C3FF8F" w14:textId="44EBF14C" w:rsidR="008A1B57" w:rsidRDefault="008A1B57" w:rsidP="008A1B57">
      <w:pPr>
        <w:rPr>
          <w:rFonts w:ascii="Helvetica Neue" w:hAnsi="Helvetica Neue"/>
        </w:rPr>
      </w:pPr>
      <w:r>
        <w:rPr>
          <w:rFonts w:ascii="Helvetica Neue" w:hAnsi="Helvetica Neue"/>
        </w:rPr>
        <w:t>The second output, also from part 2, shows that the program cuts off user input properly at 20 characters, handling of a key 0, and simpler demonstration of the (k, k+1…k+n) encoding specification.</w:t>
      </w:r>
    </w:p>
    <w:p w14:paraId="5CA51A39" w14:textId="77777777" w:rsidR="008A1B57" w:rsidRDefault="008A1B57" w:rsidP="008A1B57">
      <w:pPr>
        <w:rPr>
          <w:rFonts w:ascii="Helvetica Neue" w:hAnsi="Helvetica Neue"/>
        </w:rPr>
      </w:pPr>
    </w:p>
    <w:p w14:paraId="275A2071" w14:textId="2F681FDA" w:rsidR="008A1B57" w:rsidRDefault="008A1B57" w:rsidP="008A1B57">
      <w:pPr>
        <w:rPr>
          <w:rFonts w:ascii="Helvetica Neue" w:hAnsi="Helvetica Neue"/>
        </w:rPr>
      </w:pPr>
      <w:r>
        <w:rPr>
          <w:rFonts w:ascii="Helvetica Neue" w:hAnsi="Helvetica Neue"/>
          <w:noProof/>
        </w:rPr>
        <w:drawing>
          <wp:inline distT="0" distB="0" distL="0" distR="0" wp14:anchorId="3DFD21BA" wp14:editId="547E12C3">
            <wp:extent cx="3371273" cy="1034473"/>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0-11 at 11.19.06 AM.png"/>
                    <pic:cNvPicPr/>
                  </pic:nvPicPr>
                  <pic:blipFill rotWithShape="1">
                    <a:blip r:embed="rId7">
                      <a:extLst>
                        <a:ext uri="{28A0092B-C50C-407E-A947-70E740481C1C}">
                          <a14:useLocalDpi xmlns:a14="http://schemas.microsoft.com/office/drawing/2010/main" val="0"/>
                        </a:ext>
                      </a:extLst>
                    </a:blip>
                    <a:srcRect r="32102" b="49997"/>
                    <a:stretch/>
                  </pic:blipFill>
                  <pic:spPr bwMode="auto">
                    <a:xfrm>
                      <a:off x="0" y="0"/>
                      <a:ext cx="3383783" cy="1038312"/>
                    </a:xfrm>
                    <a:prstGeom prst="rect">
                      <a:avLst/>
                    </a:prstGeom>
                    <a:ln>
                      <a:noFill/>
                    </a:ln>
                    <a:extLst>
                      <a:ext uri="{53640926-AAD7-44D8-BBD7-CCE9431645EC}">
                        <a14:shadowObscured xmlns:a14="http://schemas.microsoft.com/office/drawing/2010/main"/>
                      </a:ext>
                    </a:extLst>
                  </pic:spPr>
                </pic:pic>
              </a:graphicData>
            </a:graphic>
          </wp:inline>
        </w:drawing>
      </w:r>
    </w:p>
    <w:p w14:paraId="03A2B0EA" w14:textId="77777777" w:rsidR="008A1B57" w:rsidRDefault="008A1B57" w:rsidP="008A1B57">
      <w:pPr>
        <w:rPr>
          <w:rFonts w:ascii="Helvetica Neue" w:hAnsi="Helvetica Neue"/>
        </w:rPr>
      </w:pPr>
    </w:p>
    <w:p w14:paraId="3F836062" w14:textId="044A5EF2" w:rsidR="008A1B57" w:rsidRDefault="008A1B57" w:rsidP="008A1B57">
      <w:pPr>
        <w:rPr>
          <w:rFonts w:ascii="Helvetica Neue" w:hAnsi="Helvetica Neue"/>
        </w:rPr>
      </w:pPr>
      <w:r>
        <w:rPr>
          <w:rFonts w:ascii="Helvetica Neue" w:hAnsi="Helvetica Neue"/>
        </w:rPr>
        <w:t>The third output shows that in parts 1-3, empty strings are handled separately by simply displaying an error and exiting.</w:t>
      </w:r>
    </w:p>
    <w:p w14:paraId="2E155AD5" w14:textId="77777777" w:rsidR="008A1B57" w:rsidRDefault="008A1B57" w:rsidP="008A1B57">
      <w:pPr>
        <w:rPr>
          <w:rFonts w:ascii="Helvetica Neue" w:hAnsi="Helvetica Neue"/>
        </w:rPr>
      </w:pPr>
    </w:p>
    <w:p w14:paraId="34291AEB" w14:textId="0FDD618F" w:rsidR="008A1B57" w:rsidRDefault="008A1B57" w:rsidP="008A1B57">
      <w:pPr>
        <w:rPr>
          <w:rFonts w:ascii="Helvetica Neue" w:hAnsi="Helvetica Neue"/>
        </w:rPr>
      </w:pPr>
      <w:r>
        <w:rPr>
          <w:rFonts w:ascii="Helvetica Neue" w:hAnsi="Helvetica Neue"/>
          <w:noProof/>
        </w:rPr>
        <w:drawing>
          <wp:inline distT="0" distB="0" distL="0" distR="0" wp14:anchorId="3AF45177" wp14:editId="32BADCE5">
            <wp:extent cx="3594735" cy="3576939"/>
            <wp:effectExtent l="0" t="0" r="1206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10-11 at 11.20.21 AM.png"/>
                    <pic:cNvPicPr/>
                  </pic:nvPicPr>
                  <pic:blipFill>
                    <a:blip r:embed="rId8">
                      <a:extLst>
                        <a:ext uri="{28A0092B-C50C-407E-A947-70E740481C1C}">
                          <a14:useLocalDpi xmlns:a14="http://schemas.microsoft.com/office/drawing/2010/main" val="0"/>
                        </a:ext>
                      </a:extLst>
                    </a:blip>
                    <a:stretch>
                      <a:fillRect/>
                    </a:stretch>
                  </pic:blipFill>
                  <pic:spPr>
                    <a:xfrm>
                      <a:off x="0" y="0"/>
                      <a:ext cx="3598204" cy="3580391"/>
                    </a:xfrm>
                    <a:prstGeom prst="rect">
                      <a:avLst/>
                    </a:prstGeom>
                  </pic:spPr>
                </pic:pic>
              </a:graphicData>
            </a:graphic>
          </wp:inline>
        </w:drawing>
      </w:r>
    </w:p>
    <w:p w14:paraId="45B91E26" w14:textId="4B4B1E8F" w:rsidR="008A1B57" w:rsidRDefault="008A1B57" w:rsidP="008A1B57">
      <w:pPr>
        <w:rPr>
          <w:rFonts w:ascii="Helvetica Neue" w:hAnsi="Helvetica Neue"/>
        </w:rPr>
      </w:pPr>
      <w:r>
        <w:rPr>
          <w:rFonts w:ascii="Helvetica Neue" w:hAnsi="Helvetica Neue"/>
        </w:rPr>
        <w:t>This output shows the previously described features, but also that large, positive keys, and wrapping “forward” from z to a also works properly.</w:t>
      </w:r>
    </w:p>
    <w:p w14:paraId="7D29E535" w14:textId="77777777" w:rsidR="008A1B57" w:rsidRDefault="008A1B57" w:rsidP="008A1B57">
      <w:pPr>
        <w:rPr>
          <w:rFonts w:ascii="Helvetica Neue" w:hAnsi="Helvetica Neue"/>
        </w:rPr>
      </w:pPr>
    </w:p>
    <w:p w14:paraId="1BE03AFA" w14:textId="26C56F3C" w:rsidR="008A1B57" w:rsidRDefault="008A1B57" w:rsidP="008A1B57">
      <w:pPr>
        <w:rPr>
          <w:rFonts w:ascii="Helvetica Neue" w:hAnsi="Helvetica Neue"/>
        </w:rPr>
      </w:pPr>
      <w:r>
        <w:rPr>
          <w:rFonts w:ascii="Helvetica Neue" w:hAnsi="Helvetica Neue"/>
          <w:noProof/>
        </w:rPr>
        <w:drawing>
          <wp:inline distT="0" distB="0" distL="0" distR="0" wp14:anchorId="7F49143B" wp14:editId="34D1B0ED">
            <wp:extent cx="3137535" cy="237860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10-11 at 11.24.30 AM.png"/>
                    <pic:cNvPicPr/>
                  </pic:nvPicPr>
                  <pic:blipFill>
                    <a:blip r:embed="rId9">
                      <a:extLst>
                        <a:ext uri="{28A0092B-C50C-407E-A947-70E740481C1C}">
                          <a14:useLocalDpi xmlns:a14="http://schemas.microsoft.com/office/drawing/2010/main" val="0"/>
                        </a:ext>
                      </a:extLst>
                    </a:blip>
                    <a:stretch>
                      <a:fillRect/>
                    </a:stretch>
                  </pic:blipFill>
                  <pic:spPr>
                    <a:xfrm>
                      <a:off x="0" y="0"/>
                      <a:ext cx="3146487" cy="2385390"/>
                    </a:xfrm>
                    <a:prstGeom prst="rect">
                      <a:avLst/>
                    </a:prstGeom>
                  </pic:spPr>
                </pic:pic>
              </a:graphicData>
            </a:graphic>
          </wp:inline>
        </w:drawing>
      </w:r>
    </w:p>
    <w:p w14:paraId="1982917C" w14:textId="3D91AAFC" w:rsidR="008A1B57" w:rsidRDefault="008A1B57" w:rsidP="008A1B57">
      <w:pPr>
        <w:rPr>
          <w:rFonts w:ascii="Helvetica Neue" w:hAnsi="Helvetica Neue"/>
        </w:rPr>
      </w:pPr>
      <w:r>
        <w:rPr>
          <w:rFonts w:ascii="Helvetica Neue" w:hAnsi="Helvetica Neue"/>
        </w:rPr>
        <w:t>This output is a simple demonstration of part 1, where the only significant difference is that frequencies are not shown, and the encoding is only shifted by k.</w:t>
      </w:r>
    </w:p>
    <w:p w14:paraId="6B7D361B" w14:textId="77777777" w:rsidR="008A1B57" w:rsidRDefault="008A1B57" w:rsidP="008A1B57">
      <w:pPr>
        <w:rPr>
          <w:rFonts w:ascii="Helvetica Neue" w:hAnsi="Helvetica Neue"/>
        </w:rPr>
      </w:pPr>
    </w:p>
    <w:p w14:paraId="18596515" w14:textId="4630F84B" w:rsidR="008A1B57" w:rsidRDefault="008A1B57" w:rsidP="008A1B57">
      <w:pPr>
        <w:rPr>
          <w:rFonts w:ascii="Helvetica Neue" w:hAnsi="Helvetica Neue"/>
        </w:rPr>
      </w:pPr>
      <w:r>
        <w:rPr>
          <w:rFonts w:ascii="Helvetica Neue" w:hAnsi="Helvetica Neue"/>
          <w:noProof/>
        </w:rPr>
        <w:drawing>
          <wp:inline distT="0" distB="0" distL="0" distR="0" wp14:anchorId="5FB23FF1" wp14:editId="26A5D4A7">
            <wp:extent cx="5943600" cy="2853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11 at 11.26.5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14:paraId="42DBE3AF" w14:textId="47703255" w:rsidR="008A1B57" w:rsidRPr="008A1B57" w:rsidRDefault="008A1B57" w:rsidP="008A1B57">
      <w:pPr>
        <w:rPr>
          <w:rFonts w:ascii="Helvetica Neue" w:hAnsi="Helvetica Neue"/>
        </w:rPr>
      </w:pPr>
      <w:r>
        <w:rPr>
          <w:rFonts w:ascii="Helvetica Neue" w:hAnsi="Helvetica Neue"/>
        </w:rPr>
        <w:t xml:space="preserve">The final output demonstrates the functionality of part 3, where the encoding is based on a random sequence summed with k (by index). Within a run of the program, the sequence is preserved, so that an encoded string could be decoded back. Once the program is reloaded, the sequence is different, so the same string input will virtually never encode to the same output twice. </w:t>
      </w:r>
    </w:p>
    <w:p w14:paraId="683EDE25" w14:textId="77777777" w:rsidR="00391039" w:rsidRPr="008A1B57" w:rsidRDefault="00391039" w:rsidP="00391039">
      <w:pPr>
        <w:rPr>
          <w:rFonts w:ascii="Helvetica Neue" w:hAnsi="Helvetica Neue"/>
          <w:sz w:val="32"/>
          <w:szCs w:val="32"/>
        </w:rPr>
      </w:pPr>
    </w:p>
    <w:p w14:paraId="4EDD2C40" w14:textId="77777777" w:rsidR="00391039" w:rsidRPr="008A1B57" w:rsidRDefault="00391039" w:rsidP="00391039">
      <w:pPr>
        <w:pStyle w:val="Heading2"/>
        <w:rPr>
          <w:rFonts w:ascii="Helvetica Neue" w:hAnsi="Helvetica Neue"/>
          <w:sz w:val="32"/>
          <w:szCs w:val="32"/>
        </w:rPr>
      </w:pPr>
      <w:r w:rsidRPr="008A1B57">
        <w:rPr>
          <w:rFonts w:ascii="Helvetica Neue" w:hAnsi="Helvetica Neue"/>
          <w:sz w:val="32"/>
          <w:szCs w:val="32"/>
        </w:rPr>
        <w:t>Program Features:</w:t>
      </w:r>
    </w:p>
    <w:p w14:paraId="15F761ED" w14:textId="77777777" w:rsidR="007C6F0A" w:rsidRPr="008A1B57" w:rsidRDefault="007C6F0A" w:rsidP="007C6F0A">
      <w:pPr>
        <w:rPr>
          <w:rFonts w:ascii="Helvetica Neue" w:hAnsi="Helvetica Neue"/>
        </w:rPr>
      </w:pPr>
    </w:p>
    <w:p w14:paraId="4E74904C" w14:textId="39F4F3F8" w:rsidR="00391039" w:rsidRPr="008A1B57" w:rsidRDefault="00391039" w:rsidP="00391039">
      <w:pPr>
        <w:pStyle w:val="ListParagraph"/>
        <w:numPr>
          <w:ilvl w:val="0"/>
          <w:numId w:val="1"/>
        </w:numPr>
        <w:rPr>
          <w:rFonts w:ascii="Helvetica Neue" w:hAnsi="Helvetica Neue"/>
        </w:rPr>
      </w:pPr>
      <w:r w:rsidRPr="008A1B57">
        <w:rPr>
          <w:rFonts w:ascii="Helvetica Neue" w:hAnsi="Helvetica Neue"/>
        </w:rPr>
        <w:t>My program achieves levels 1 through 3. The specified functionality—i.e. encoding, decoding, character ranges, character frequencies, and wrap back/forward—all function properly assuming user input is within the problem spec. That is, for all lowercase inputs [a,z] and for 32 bit (signed) key inputs, the above features function properly</w:t>
      </w:r>
      <w:r w:rsidR="002D15D1">
        <w:rPr>
          <w:rFonts w:ascii="Helvetica Neue" w:hAnsi="Helvetica Neue"/>
        </w:rPr>
        <w:t xml:space="preserve"> (disregarding the prompt message which I previously noted)</w:t>
      </w:r>
      <w:r w:rsidRPr="008A1B57">
        <w:rPr>
          <w:rFonts w:ascii="Helvetica Neue" w:hAnsi="Helvetica Neue"/>
        </w:rPr>
        <w:t>.</w:t>
      </w:r>
      <w:bookmarkStart w:id="0" w:name="_GoBack"/>
      <w:bookmarkEnd w:id="0"/>
      <w:r w:rsidRPr="008A1B57">
        <w:rPr>
          <w:rFonts w:ascii="Helvetica Neue" w:hAnsi="Helvetica Neue"/>
        </w:rPr>
        <w:br/>
      </w:r>
    </w:p>
    <w:p w14:paraId="68D08D39" w14:textId="77777777" w:rsidR="007C6F0A" w:rsidRPr="008A1B57" w:rsidRDefault="00391039" w:rsidP="00391039">
      <w:pPr>
        <w:pStyle w:val="ListParagraph"/>
        <w:numPr>
          <w:ilvl w:val="0"/>
          <w:numId w:val="1"/>
        </w:numPr>
        <w:rPr>
          <w:rFonts w:ascii="Helvetica Neue" w:hAnsi="Helvetica Neue"/>
        </w:rPr>
      </w:pPr>
      <w:r w:rsidRPr="008A1B57">
        <w:rPr>
          <w:rFonts w:ascii="Helvetica Neue" w:hAnsi="Helvetica Neue"/>
        </w:rPr>
        <w:t>The most significant challenge I found in the project was debugging features which access memory. There was an error in my code when checking for the range of characters which would, only under certain circumstances, access adjacent memory values (and overwrite them), leading to strange and inconsistent behavior. Debugging this issue required careful use of breakpoints and isolating functions to test their behavior separately.</w:t>
      </w:r>
      <w:r w:rsidR="007C6F0A" w:rsidRPr="008A1B57">
        <w:rPr>
          <w:rFonts w:ascii="Helvetica Neue" w:hAnsi="Helvetica Neue"/>
        </w:rPr>
        <w:br/>
      </w:r>
    </w:p>
    <w:p w14:paraId="23C6A6D7" w14:textId="77777777" w:rsidR="00391039" w:rsidRPr="008A1B57" w:rsidRDefault="007C6F0A" w:rsidP="00391039">
      <w:pPr>
        <w:pStyle w:val="ListParagraph"/>
        <w:numPr>
          <w:ilvl w:val="0"/>
          <w:numId w:val="1"/>
        </w:numPr>
        <w:rPr>
          <w:rFonts w:ascii="Helvetica Neue" w:hAnsi="Helvetica Neue"/>
        </w:rPr>
      </w:pPr>
      <w:r w:rsidRPr="008A1B57">
        <w:rPr>
          <w:rFonts w:ascii="Helvetica Neue" w:hAnsi="Helvetica Neue"/>
        </w:rPr>
        <w:t>N/A</w:t>
      </w:r>
      <w:r w:rsidR="00391039" w:rsidRPr="008A1B57">
        <w:rPr>
          <w:rFonts w:ascii="Helvetica Neue" w:hAnsi="Helvetica Neue"/>
        </w:rPr>
        <w:br/>
      </w:r>
    </w:p>
    <w:p w14:paraId="16FB457F" w14:textId="77777777" w:rsidR="00391039" w:rsidRPr="008A1B57" w:rsidRDefault="00391039" w:rsidP="00391039">
      <w:pPr>
        <w:pStyle w:val="Heading2"/>
        <w:rPr>
          <w:rFonts w:ascii="Helvetica Neue" w:hAnsi="Helvetica Neue"/>
          <w:sz w:val="32"/>
          <w:szCs w:val="32"/>
        </w:rPr>
      </w:pPr>
      <w:r w:rsidRPr="008A1B57">
        <w:rPr>
          <w:rFonts w:ascii="Helvetica Neue" w:hAnsi="Helvetica Neue"/>
          <w:sz w:val="32"/>
          <w:szCs w:val="32"/>
        </w:rPr>
        <w:t>Implementation Details</w:t>
      </w:r>
      <w:r w:rsidR="007C6F0A" w:rsidRPr="008A1B57">
        <w:rPr>
          <w:rFonts w:ascii="Helvetica Neue" w:hAnsi="Helvetica Neue"/>
          <w:sz w:val="32"/>
          <w:szCs w:val="32"/>
        </w:rPr>
        <w:t>:</w:t>
      </w:r>
    </w:p>
    <w:p w14:paraId="40A5E63D" w14:textId="77777777" w:rsidR="007C6F0A" w:rsidRPr="008A1B57" w:rsidRDefault="007C6F0A" w:rsidP="007C6F0A">
      <w:pPr>
        <w:rPr>
          <w:rFonts w:ascii="Helvetica Neue" w:hAnsi="Helvetica Neue"/>
        </w:rPr>
      </w:pPr>
    </w:p>
    <w:p w14:paraId="3586ECC3" w14:textId="77777777" w:rsidR="00692ECF" w:rsidRDefault="00391039" w:rsidP="0082772B">
      <w:pPr>
        <w:pStyle w:val="ListParagraph"/>
        <w:numPr>
          <w:ilvl w:val="0"/>
          <w:numId w:val="2"/>
        </w:numPr>
        <w:rPr>
          <w:rFonts w:ascii="Helvetica Neue" w:hAnsi="Helvetica Neue"/>
        </w:rPr>
      </w:pPr>
      <w:r w:rsidRPr="008A1B57">
        <w:rPr>
          <w:rFonts w:ascii="Helvetica Neue" w:hAnsi="Helvetica Neue"/>
        </w:rPr>
        <w:t>To implement the encoding scheme, I accepted user input for the string and key, and then adjusted the key to a number within [-26, 26] by subtracting or adding 26 appropriately, such that “shifting” behavior would remain unchanged. To encode, I iterated over the user input, and, assuming the current character was not a newline or null terminator, performed the encoding operation. For level 1, I simply added k</w:t>
      </w:r>
      <w:r w:rsidR="00111261" w:rsidRPr="008A1B57">
        <w:rPr>
          <w:rFonts w:ascii="Helvetica Neue" w:hAnsi="Helvetica Neue"/>
        </w:rPr>
        <w:t xml:space="preserve"> to the character</w:t>
      </w:r>
      <w:r w:rsidRPr="008A1B57">
        <w:rPr>
          <w:rFonts w:ascii="Helvetica Neue" w:hAnsi="Helvetica Neue"/>
        </w:rPr>
        <w:t xml:space="preserve">. For level </w:t>
      </w:r>
      <w:r w:rsidR="006727C9" w:rsidRPr="008A1B57">
        <w:rPr>
          <w:rFonts w:ascii="Helvetica Neue" w:hAnsi="Helvetica Neue"/>
        </w:rPr>
        <w:t>2, I</w:t>
      </w:r>
      <w:r w:rsidR="00111261" w:rsidRPr="008A1B57">
        <w:rPr>
          <w:rFonts w:ascii="Helvetica Neue" w:hAnsi="Helvetica Neue"/>
        </w:rPr>
        <w:t xml:space="preserve"> added k plus the index of the character to the character (k, k+1, ..., k+n). For level 3, I generated a sequence of 20 pseudo-random 1-byte integers range [0, 255] such that in signed representation, approximately half would be positive, and half would be negative. I then added k and the integer with the corresponding index to the character. All of the operations for the decoding phase were equivalent, only using subtraction instead of addition.</w:t>
      </w:r>
      <w:r w:rsidR="00111261" w:rsidRPr="008A1B57">
        <w:rPr>
          <w:rFonts w:ascii="Helvetica Neue" w:hAnsi="Helvetica Neue"/>
        </w:rPr>
        <w:br/>
      </w:r>
      <w:r w:rsidR="00111261" w:rsidRPr="008A1B57">
        <w:rPr>
          <w:rFonts w:ascii="Helvetica Neue" w:hAnsi="Helvetica Neue"/>
        </w:rPr>
        <w:br/>
        <w:t>In all of these processes, I checked after addition/subtraction of the characters if the value fell within the range of [a,z]. If not, I wrapped “back” or “forward” depending on the value. To do this, I took the difference between the value and ‘a’</w:t>
      </w:r>
      <w:r w:rsidR="00551ED5" w:rsidRPr="008A1B57">
        <w:rPr>
          <w:rFonts w:ascii="Helvetica Neue" w:hAnsi="Helvetica Neue"/>
        </w:rPr>
        <w:t xml:space="preserve"> </w:t>
      </w:r>
      <w:r w:rsidR="00111261" w:rsidRPr="008A1B57">
        <w:rPr>
          <w:rFonts w:ascii="Helvetica Neue" w:hAnsi="Helvetica Neue"/>
        </w:rPr>
        <w:t>or ‘z’. I then added this value to ‘a’-1 or ‘z’+1, and stored it as the shifted value if it fell within [a,z], otherwise, I repeated the process. For example, the character ‘a’ with a key of -1 in the encoding phase would map to ‘z’</w:t>
      </w:r>
      <w:r w:rsidR="00551ED5" w:rsidRPr="008A1B57">
        <w:rPr>
          <w:rFonts w:ascii="Helvetica Neue" w:hAnsi="Helvetica Neue"/>
        </w:rPr>
        <w:t>. Likewise, ‘z’ with a key of -1 would map to ‘a’ in the decoding phase, and so on.</w:t>
      </w:r>
      <w:r w:rsidR="0082772B">
        <w:rPr>
          <w:rFonts w:ascii="Helvetica Neue" w:hAnsi="Helvetica Neue"/>
        </w:rPr>
        <w:br/>
      </w:r>
      <w:r w:rsidR="0082772B">
        <w:rPr>
          <w:rFonts w:ascii="Helvetica Neue" w:hAnsi="Helvetica Neue"/>
        </w:rPr>
        <w:br/>
        <w:t xml:space="preserve">To calculate the range of characters, I simply allocated 4 bytes to store one ASCII character for the biggest and smallest of the encoded and decoded strings. I then simply iterated over the string, and compared each character to the current min and max (initialized to the first character of the string). </w:t>
      </w:r>
      <w:r w:rsidR="0082772B">
        <w:rPr>
          <w:rFonts w:ascii="Helvetica Neue" w:hAnsi="Helvetica Neue"/>
        </w:rPr>
        <w:br/>
      </w:r>
      <w:r w:rsidR="0082772B">
        <w:rPr>
          <w:rFonts w:ascii="Helvetica Neue" w:hAnsi="Helvetica Neue"/>
        </w:rPr>
        <w:br/>
        <w:t>To determine the frequencies of characters, I allocated four 26-byte sequences in memory, where each index corresponded to a letter of the alphabet, initialized to 0. For each character I encountered in the string, I subtracted ‘a’ from its value, and then incremented the value of its corresponding index. For example, the string “aaabf” would subtract ‘a’ from ‘a’, which would result in the 0</w:t>
      </w:r>
      <w:r w:rsidR="0082772B" w:rsidRPr="0082772B">
        <w:rPr>
          <w:rFonts w:ascii="Helvetica Neue" w:hAnsi="Helvetica Neue"/>
          <w:vertAlign w:val="superscript"/>
        </w:rPr>
        <w:t>th</w:t>
      </w:r>
      <w:r w:rsidR="0082772B">
        <w:rPr>
          <w:rFonts w:ascii="Helvetica Neue" w:hAnsi="Helvetica Neue"/>
        </w:rPr>
        <w:t xml:space="preserve"> index of the array being incremented by one (three times). Thus, the final array in memory would look like [3, 1, 0, 0, 0, 1, 0, 0, …]. I then iterated over the array and determined which index held the largest value. Once I had iterated through the whole array, I simply added the index value to ‘a’ and stored the resulting character in a separate byte, and stored its frequency in another byte. This process repeated four times (one for each encoded/decoded string). </w:t>
      </w:r>
      <w:r w:rsidR="00692ECF">
        <w:rPr>
          <w:rFonts w:ascii="Helvetica Neue" w:hAnsi="Helvetica Neue"/>
        </w:rPr>
        <w:br/>
      </w:r>
    </w:p>
    <w:p w14:paraId="377E887A" w14:textId="701B7CC6" w:rsidR="00391039" w:rsidRPr="0082772B" w:rsidRDefault="00692ECF" w:rsidP="00692ECF">
      <w:pPr>
        <w:pStyle w:val="ListParagraph"/>
        <w:ind w:left="1080"/>
        <w:rPr>
          <w:rFonts w:ascii="Helvetica Neue" w:hAnsi="Helvetica Neue"/>
        </w:rPr>
      </w:pPr>
      <w:r>
        <w:rPr>
          <w:rFonts w:ascii="Helvetica Neue" w:hAnsi="Helvetica Neue"/>
        </w:rPr>
        <w:t xml:space="preserve">As an optimization, I performed the range and frequency checks in one pass, meaning the operations to find range, frequency, and most common character were all linear in time complexity, and constant in space complexity. </w:t>
      </w:r>
      <w:r w:rsidR="00551ED5" w:rsidRPr="0082772B">
        <w:rPr>
          <w:rFonts w:ascii="Helvetica Neue" w:eastAsia="MingLiU" w:hAnsi="Helvetica Neue" w:cs="MingLiU"/>
        </w:rPr>
        <w:br/>
      </w:r>
    </w:p>
    <w:p w14:paraId="0C4693C1" w14:textId="77777777" w:rsidR="00551ED5" w:rsidRPr="008A1B57" w:rsidRDefault="00551ED5" w:rsidP="00391039">
      <w:pPr>
        <w:pStyle w:val="ListParagraph"/>
        <w:numPr>
          <w:ilvl w:val="0"/>
          <w:numId w:val="2"/>
        </w:numPr>
        <w:rPr>
          <w:rFonts w:ascii="Helvetica Neue" w:hAnsi="Helvetica Neue"/>
        </w:rPr>
      </w:pPr>
      <w:r w:rsidRPr="008A1B57">
        <w:rPr>
          <w:rFonts w:ascii="Helvetica Neue" w:hAnsi="Helvetica Neue"/>
        </w:rPr>
        <w:t xml:space="preserve">For levels 1 and 2, the encryption method is fairly weak. Any input which contains repeated characters would reveal the pattern of encoding, especially if an onlooker was allowed to use the system itself, instead of just reading messages. For level 3, the encryption is more robust. The main weakness of my method is that given the range of [a,z], any multiple of 26 plus a given integer will map a character to the same value. That is, ‘a’ shifted by 26 or 52 would map to the same value. If two of the sequence values happened to be the same (or offset by a multiple of 26), and the characters at those indices were the same, then those characters would map to the same value. This is not necessarily a serious concern, however, since the values are randomly generated for each run of the program. Thus, there </w:t>
      </w:r>
      <w:r w:rsidR="003F7784" w:rsidRPr="008A1B57">
        <w:rPr>
          <w:rFonts w:ascii="Helvetica Neue" w:hAnsi="Helvetica Neue"/>
        </w:rPr>
        <w:t xml:space="preserve">are </w:t>
      </w:r>
      <m:oMath>
        <m:sSup>
          <m:sSupPr>
            <m:ctrlPr>
              <w:rPr>
                <w:rFonts w:ascii="Cambria Math" w:hAnsi="Cambria Math"/>
                <w:i/>
              </w:rPr>
            </m:ctrlPr>
          </m:sSupPr>
          <m:e>
            <m:r>
              <w:rPr>
                <w:rFonts w:ascii="Cambria Math" w:hAnsi="Cambria Math"/>
              </w:rPr>
              <m:t>26</m:t>
            </m:r>
          </m:e>
          <m:sup>
            <m:r>
              <w:rPr>
                <w:rFonts w:ascii="Cambria Math" w:hAnsi="Cambria Math"/>
              </w:rPr>
              <m:t>L</m:t>
            </m:r>
          </m:sup>
        </m:sSup>
        <m:r>
          <w:rPr>
            <w:rFonts w:ascii="Cambria Math" w:hAnsi="Cambria Math"/>
          </w:rPr>
          <m:t xml:space="preserve"> </m:t>
        </m:r>
      </m:oMath>
      <w:r w:rsidR="003F7784" w:rsidRPr="008A1B57">
        <w:rPr>
          <w:rFonts w:ascii="Helvetica Neue" w:eastAsiaTheme="minorEastAsia" w:hAnsi="Helvetica Neue"/>
        </w:rPr>
        <w:t xml:space="preserve">ways that a single string length L could be mapped to an encoding. A brute force method of checking all possible permutations of 20-character strings against an encoded value would need to check </w:t>
      </w:r>
      <m:oMath>
        <m:r>
          <w:rPr>
            <w:rFonts w:ascii="Cambria Math" w:eastAsiaTheme="minorEastAsia" w:hAnsi="Cambria Math"/>
          </w:rPr>
          <m:t>1.9928*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28</m:t>
            </m:r>
          </m:sup>
        </m:sSup>
      </m:oMath>
      <w:r w:rsidR="003F7784" w:rsidRPr="008A1B57">
        <w:rPr>
          <w:rFonts w:ascii="Helvetica Neue" w:eastAsiaTheme="minorEastAsia" w:hAnsi="Helvetica Neue"/>
        </w:rPr>
        <w:t xml:space="preserve"> different strings. Checking one million strings per second with this method would take roughly </w:t>
      </w:r>
      <m:oMath>
        <m:r>
          <w:rPr>
            <w:rFonts w:ascii="Cambria Math" w:eastAsiaTheme="minorEastAsia" w:hAnsi="Cambria Math"/>
          </w:rPr>
          <m:t>6.3*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oMath>
      <w:r w:rsidR="003F7784" w:rsidRPr="008A1B57">
        <w:rPr>
          <w:rFonts w:ascii="Helvetica Neue" w:eastAsiaTheme="minorEastAsia" w:hAnsi="Helvetica Neue"/>
        </w:rPr>
        <w:t xml:space="preserve"> years. If a third party was only looking at the encoded strings, there would be no feasible </w:t>
      </w:r>
      <w:r w:rsidR="001C6D40" w:rsidRPr="008A1B57">
        <w:rPr>
          <w:rFonts w:ascii="Helvetica Neue" w:eastAsiaTheme="minorEastAsia" w:hAnsi="Helvetica Neue"/>
        </w:rPr>
        <w:t>way to decrypt a given message without knowing the encoding sequence.</w:t>
      </w:r>
      <w:r w:rsidR="001C6D40" w:rsidRPr="008A1B57">
        <w:rPr>
          <w:rFonts w:ascii="Helvetica Neue" w:eastAsiaTheme="minorEastAsia" w:hAnsi="Helvetica Neue"/>
        </w:rPr>
        <w:br/>
      </w:r>
    </w:p>
    <w:p w14:paraId="0A9F0804" w14:textId="77777777" w:rsidR="001C6D40" w:rsidRPr="008A1B57" w:rsidRDefault="001C6D40" w:rsidP="00391039">
      <w:pPr>
        <w:pStyle w:val="ListParagraph"/>
        <w:numPr>
          <w:ilvl w:val="0"/>
          <w:numId w:val="2"/>
        </w:numPr>
        <w:rPr>
          <w:rFonts w:ascii="Helvetica Neue" w:hAnsi="Helvetica Neue"/>
        </w:rPr>
      </w:pPr>
      <w:r w:rsidRPr="008A1B57">
        <w:rPr>
          <w:rFonts w:ascii="Helvetica Neue" w:eastAsiaTheme="minorEastAsia" w:hAnsi="Helvetica Neue"/>
        </w:rPr>
        <w:t>Given another month, I would improve the encryption scheme by requiring the user to enter a sequence as their key, not just an integer. If this sequence required at least one ASCII symbol, number, and upper/lower case character, I would then develop an algorithm to generate a key at runtime based on the user input. This could be used to uniquely encrypt sequences for a given user, while preserving the ability to encode/decode across many sessions. Alternatively, I could</w:t>
      </w:r>
      <w:r w:rsidR="007C6F0A" w:rsidRPr="008A1B57">
        <w:rPr>
          <w:rFonts w:ascii="Helvetica Neue" w:eastAsiaTheme="minorEastAsia" w:hAnsi="Helvetica Neue"/>
        </w:rPr>
        <w:t xml:space="preserve"> purchase some </w:t>
      </w:r>
      <w:r w:rsidRPr="008A1B57">
        <w:rPr>
          <w:rFonts w:ascii="Helvetica Neue" w:eastAsiaTheme="minorEastAsia" w:hAnsi="Helvetica Neue"/>
        </w:rPr>
        <w:t>book</w:t>
      </w:r>
      <w:r w:rsidR="007C6F0A" w:rsidRPr="008A1B57">
        <w:rPr>
          <w:rFonts w:ascii="Helvetica Neue" w:eastAsiaTheme="minorEastAsia" w:hAnsi="Helvetica Neue"/>
        </w:rPr>
        <w:t xml:space="preserve">s about cryptography or discrete math </w:t>
      </w:r>
      <w:r w:rsidRPr="008A1B57">
        <w:rPr>
          <w:rFonts w:ascii="Helvetica Neue" w:eastAsiaTheme="minorEastAsia" w:hAnsi="Helvetica Neue"/>
        </w:rPr>
        <w:t xml:space="preserve">and implement a simpler version of RSA. </w:t>
      </w:r>
      <w:r w:rsidRPr="008A1B57">
        <w:rPr>
          <w:rFonts w:ascii="Helvetica Neue" w:eastAsiaTheme="minorEastAsia" w:hAnsi="Helvetica Neue"/>
        </w:rPr>
        <w:br/>
      </w:r>
      <w:r w:rsidRPr="008A1B57">
        <w:rPr>
          <w:rFonts w:ascii="Helvetica Neue" w:eastAsiaTheme="minorEastAsia" w:hAnsi="Helvetica Neue"/>
        </w:rPr>
        <w:br/>
        <w:t xml:space="preserve">If I was given 3 weeks to redo this project, I would most likely reuse the same functionalities, but trade space/time complexity for readability. For instance, I would separately calculate character ranges, frequencies, etc. instead of calculating them in one pass to make the program easier to modify and debug. </w:t>
      </w:r>
    </w:p>
    <w:sectPr w:rsidR="001C6D40" w:rsidRPr="008A1B57" w:rsidSect="00F6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ingLiU">
    <w:panose1 w:val="02020509000000000000"/>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A2F"/>
    <w:multiLevelType w:val="hybridMultilevel"/>
    <w:tmpl w:val="491C1962"/>
    <w:lvl w:ilvl="0" w:tplc="16447E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86234"/>
    <w:multiLevelType w:val="hybridMultilevel"/>
    <w:tmpl w:val="CD8C1AE4"/>
    <w:lvl w:ilvl="0" w:tplc="732A76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39"/>
    <w:rsid w:val="00111261"/>
    <w:rsid w:val="001C6D40"/>
    <w:rsid w:val="002120E0"/>
    <w:rsid w:val="002D15D1"/>
    <w:rsid w:val="00391039"/>
    <w:rsid w:val="003F7784"/>
    <w:rsid w:val="004322E7"/>
    <w:rsid w:val="00551ED5"/>
    <w:rsid w:val="006570B0"/>
    <w:rsid w:val="006727C9"/>
    <w:rsid w:val="00692ECF"/>
    <w:rsid w:val="007C6F0A"/>
    <w:rsid w:val="007D740A"/>
    <w:rsid w:val="0082772B"/>
    <w:rsid w:val="00841410"/>
    <w:rsid w:val="008A1B57"/>
    <w:rsid w:val="00C42531"/>
    <w:rsid w:val="00C75EAA"/>
    <w:rsid w:val="00E269CB"/>
    <w:rsid w:val="00F61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E6FF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03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103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0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10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1039"/>
    <w:pPr>
      <w:ind w:left="720"/>
      <w:contextualSpacing/>
    </w:pPr>
  </w:style>
  <w:style w:type="character" w:styleId="PlaceholderText">
    <w:name w:val="Placeholder Text"/>
    <w:basedOn w:val="DefaultParagraphFont"/>
    <w:uiPriority w:val="99"/>
    <w:semiHidden/>
    <w:rsid w:val="00551E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1143</Words>
  <Characters>6520</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Project 2: ASCII Cipher – Preston Hansen</vt:lpstr>
      <vt:lpstr>    I/O Demonstrations:</vt:lpstr>
      <vt:lpstr>    Program Features:</vt:lpstr>
      <vt:lpstr>    Implementation Details:</vt:lpstr>
    </vt:vector>
  </TitlesOfParts>
  <LinksUpToDate>false</LinksUpToDate>
  <CharactersWithSpaces>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Preston I</dc:creator>
  <cp:keywords/>
  <dc:description/>
  <cp:lastModifiedBy>Hansen, Preston I</cp:lastModifiedBy>
  <cp:revision>9</cp:revision>
  <dcterms:created xsi:type="dcterms:W3CDTF">2015-10-10T18:24:00Z</dcterms:created>
  <dcterms:modified xsi:type="dcterms:W3CDTF">2015-10-11T17:02:00Z</dcterms:modified>
</cp:coreProperties>
</file>