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5FB" w:rsidRPr="00C56782" w:rsidRDefault="001315FB" w:rsidP="001315FB">
      <w:pPr>
        <w:rPr>
          <w:rFonts w:cstheme="minorHAnsi"/>
          <w:sz w:val="16"/>
          <w:szCs w:val="16"/>
          <w:highlight w:val="lightGray"/>
        </w:rPr>
      </w:pPr>
      <w:proofErr w:type="spellStart"/>
      <w:r w:rsidRPr="00C56782">
        <w:rPr>
          <w:rFonts w:cstheme="minorHAnsi"/>
          <w:sz w:val="16"/>
          <w:szCs w:val="16"/>
          <w:highlight w:val="lightGray"/>
        </w:rPr>
        <w:t>Câu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1.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Chủ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nghĩa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A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pác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thai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là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gì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?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Trình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bày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hiểu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biết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của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em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về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quá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trình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đấu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tranh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xóa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bỏ</w:t>
      </w:r>
      <w:proofErr w:type="spellEnd"/>
    </w:p>
    <w:p w:rsidR="001315FB" w:rsidRPr="00C56782" w:rsidRDefault="001315FB" w:rsidP="001315FB">
      <w:pPr>
        <w:rPr>
          <w:rFonts w:cstheme="minorHAnsi"/>
          <w:sz w:val="16"/>
          <w:szCs w:val="16"/>
          <w:highlight w:val="lightGray"/>
        </w:rPr>
      </w:pPr>
      <w:proofErr w:type="spellStart"/>
      <w:r w:rsidRPr="00C56782">
        <w:rPr>
          <w:rFonts w:cstheme="minorHAnsi"/>
          <w:sz w:val="16"/>
          <w:szCs w:val="16"/>
          <w:highlight w:val="lightGray"/>
        </w:rPr>
        <w:t>chủ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nghĩa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A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pác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thai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tại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ba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nước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miền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Nam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châu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Phi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là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Rô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đê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ri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a,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Tây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Nam Phi,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Cộng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hòa</w:t>
      </w:r>
      <w:proofErr w:type="spellEnd"/>
    </w:p>
    <w:p w:rsidR="001315FB" w:rsidRPr="00C56782" w:rsidRDefault="001315FB" w:rsidP="001315FB">
      <w:pPr>
        <w:rPr>
          <w:rFonts w:cstheme="minorHAnsi"/>
          <w:sz w:val="16"/>
          <w:szCs w:val="16"/>
        </w:rPr>
      </w:pPr>
      <w:r w:rsidRPr="00C56782">
        <w:rPr>
          <w:rFonts w:cstheme="minorHAnsi"/>
          <w:sz w:val="16"/>
          <w:szCs w:val="16"/>
          <w:highlight w:val="lightGray"/>
        </w:rPr>
        <w:t>Nam Phi.</w:t>
      </w:r>
      <w:bookmarkStart w:id="0" w:name="_GoBack"/>
      <w:bookmarkEnd w:id="0"/>
    </w:p>
    <w:p w:rsidR="00892F00" w:rsidRPr="00C56782" w:rsidRDefault="00892F00" w:rsidP="00892F00">
      <w:pPr>
        <w:pStyle w:val="ListParagraph"/>
        <w:numPr>
          <w:ilvl w:val="0"/>
          <w:numId w:val="2"/>
        </w:numPr>
        <w:rPr>
          <w:rFonts w:cstheme="minorHAnsi"/>
          <w:b/>
          <w:sz w:val="16"/>
          <w:szCs w:val="16"/>
        </w:rPr>
      </w:pPr>
      <w:proofErr w:type="spellStart"/>
      <w:r w:rsidRPr="00C56782">
        <w:rPr>
          <w:rFonts w:cstheme="minorHAnsi"/>
          <w:sz w:val="16"/>
          <w:szCs w:val="16"/>
        </w:rPr>
        <w:t>Chủ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nghĩa</w:t>
      </w:r>
      <w:proofErr w:type="spellEnd"/>
      <w:r w:rsidRPr="00C56782">
        <w:rPr>
          <w:rFonts w:cstheme="minorHAnsi"/>
          <w:sz w:val="16"/>
          <w:szCs w:val="16"/>
        </w:rPr>
        <w:t xml:space="preserve"> A- </w:t>
      </w:r>
      <w:proofErr w:type="spellStart"/>
      <w:r w:rsidRPr="00C56782">
        <w:rPr>
          <w:rFonts w:cstheme="minorHAnsi"/>
          <w:sz w:val="16"/>
          <w:szCs w:val="16"/>
        </w:rPr>
        <w:t>pác</w:t>
      </w:r>
      <w:proofErr w:type="spellEnd"/>
      <w:r w:rsidRPr="00C56782">
        <w:rPr>
          <w:rFonts w:cstheme="minorHAnsi"/>
          <w:sz w:val="16"/>
          <w:szCs w:val="16"/>
        </w:rPr>
        <w:t xml:space="preserve"> - </w:t>
      </w:r>
      <w:proofErr w:type="spellStart"/>
      <w:r w:rsidRPr="00C56782">
        <w:rPr>
          <w:rFonts w:cstheme="minorHAnsi"/>
          <w:sz w:val="16"/>
          <w:szCs w:val="16"/>
        </w:rPr>
        <w:t>thai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là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chính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sách</w:t>
      </w:r>
      <w:proofErr w:type="spellEnd"/>
      <w:r w:rsidRPr="00C56782">
        <w:rPr>
          <w:rFonts w:cstheme="minorHAnsi"/>
          <w:sz w:val="16"/>
          <w:szCs w:val="16"/>
        </w:rPr>
        <w:t> </w:t>
      </w:r>
      <w:proofErr w:type="spellStart"/>
      <w:r w:rsidRPr="00C56782">
        <w:rPr>
          <w:rFonts w:cstheme="minorHAnsi"/>
          <w:sz w:val="16"/>
          <w:szCs w:val="16"/>
        </w:rPr>
        <w:t>phân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biệt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chủng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tộc</w:t>
      </w:r>
      <w:proofErr w:type="spellEnd"/>
      <w:r w:rsidRPr="00C56782">
        <w:rPr>
          <w:rFonts w:cstheme="minorHAnsi"/>
          <w:sz w:val="16"/>
          <w:szCs w:val="16"/>
        </w:rPr>
        <w:t> </w:t>
      </w:r>
      <w:proofErr w:type="spellStart"/>
      <w:r w:rsidRPr="00C56782">
        <w:rPr>
          <w:rFonts w:cstheme="minorHAnsi"/>
          <w:sz w:val="16"/>
          <w:szCs w:val="16"/>
        </w:rPr>
        <w:t>trước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đây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đã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được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tiến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hành</w:t>
      </w:r>
      <w:proofErr w:type="spellEnd"/>
      <w:r w:rsidRPr="00C56782">
        <w:rPr>
          <w:rFonts w:cstheme="minorHAnsi"/>
          <w:sz w:val="16"/>
          <w:szCs w:val="16"/>
        </w:rPr>
        <w:t xml:space="preserve"> ở Nam Phi, </w:t>
      </w:r>
      <w:proofErr w:type="spellStart"/>
      <w:r w:rsidRPr="00C56782">
        <w:rPr>
          <w:rStyle w:val="Emphasis"/>
          <w:rFonts w:cstheme="minorHAnsi"/>
          <w:sz w:val="16"/>
          <w:szCs w:val="16"/>
        </w:rPr>
        <w:t>sự</w:t>
      </w:r>
      <w:proofErr w:type="spellEnd"/>
      <w:r w:rsidRPr="00C56782">
        <w:rPr>
          <w:rStyle w:val="Emphasis"/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Style w:val="Emphasis"/>
          <w:rFonts w:cstheme="minorHAnsi"/>
          <w:sz w:val="16"/>
          <w:szCs w:val="16"/>
        </w:rPr>
        <w:t>riêng</w:t>
      </w:r>
      <w:proofErr w:type="spellEnd"/>
      <w:r w:rsidRPr="00C56782">
        <w:rPr>
          <w:rStyle w:val="Emphasis"/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Style w:val="Emphasis"/>
          <w:rFonts w:cstheme="minorHAnsi"/>
          <w:sz w:val="16"/>
          <w:szCs w:val="16"/>
        </w:rPr>
        <w:t>biệt</w:t>
      </w:r>
      <w:proofErr w:type="spellEnd"/>
      <w:r w:rsidRPr="00C56782">
        <w:rPr>
          <w:rStyle w:val="Emphasis"/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Style w:val="Emphasis"/>
          <w:rFonts w:cstheme="minorHAnsi"/>
          <w:sz w:val="16"/>
          <w:szCs w:val="16"/>
        </w:rPr>
        <w:t>đó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miêu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tả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nạn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phân</w:t>
      </w:r>
      <w:proofErr w:type="spellEnd"/>
      <w:r w:rsidRPr="00C56782">
        <w:rPr>
          <w:rFonts w:cstheme="minorHAnsi"/>
          <w:sz w:val="16"/>
          <w:szCs w:val="16"/>
        </w:rPr>
        <w:t xml:space="preserve"> chia </w:t>
      </w:r>
      <w:proofErr w:type="spellStart"/>
      <w:r w:rsidRPr="00C56782">
        <w:rPr>
          <w:rFonts w:cstheme="minorHAnsi"/>
          <w:sz w:val="16"/>
          <w:szCs w:val="16"/>
        </w:rPr>
        <w:t>chủng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tộc</w:t>
      </w:r>
      <w:proofErr w:type="spellEnd"/>
      <w:r w:rsidRPr="00C56782">
        <w:rPr>
          <w:rFonts w:cstheme="minorHAnsi"/>
          <w:sz w:val="16"/>
          <w:szCs w:val="16"/>
        </w:rPr>
        <w:t> </w:t>
      </w:r>
      <w:proofErr w:type="spellStart"/>
      <w:r w:rsidRPr="00C56782">
        <w:rPr>
          <w:rFonts w:cstheme="minorHAnsi"/>
          <w:sz w:val="16"/>
          <w:szCs w:val="16"/>
        </w:rPr>
        <w:t>giữa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thiểu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số</w:t>
      </w:r>
      <w:proofErr w:type="spellEnd"/>
      <w:r w:rsidRPr="00C56782">
        <w:rPr>
          <w:rFonts w:cstheme="minorHAnsi"/>
          <w:sz w:val="16"/>
          <w:szCs w:val="16"/>
        </w:rPr>
        <w:t> </w:t>
      </w:r>
      <w:proofErr w:type="spellStart"/>
      <w:r w:rsidRPr="00C56782">
        <w:rPr>
          <w:rFonts w:cstheme="minorHAnsi"/>
          <w:sz w:val="16"/>
          <w:szCs w:val="16"/>
        </w:rPr>
        <w:t>người</w:t>
      </w:r>
      <w:proofErr w:type="spellEnd"/>
      <w:r w:rsidRPr="00C56782">
        <w:rPr>
          <w:rFonts w:cstheme="minorHAnsi"/>
          <w:sz w:val="16"/>
          <w:szCs w:val="16"/>
        </w:rPr>
        <w:t xml:space="preserve"> da </w:t>
      </w:r>
      <w:proofErr w:type="spellStart"/>
      <w:r w:rsidRPr="00C56782">
        <w:rPr>
          <w:rFonts w:cstheme="minorHAnsi"/>
          <w:sz w:val="16"/>
          <w:szCs w:val="16"/>
        </w:rPr>
        <w:t>trắng</w:t>
      </w:r>
      <w:proofErr w:type="spellEnd"/>
      <w:r w:rsidRPr="00C56782">
        <w:rPr>
          <w:rFonts w:cstheme="minorHAnsi"/>
          <w:sz w:val="16"/>
          <w:szCs w:val="16"/>
        </w:rPr>
        <w:t> </w:t>
      </w:r>
      <w:proofErr w:type="spellStart"/>
      <w:r w:rsidRPr="00C56782">
        <w:rPr>
          <w:rFonts w:cstheme="minorHAnsi"/>
          <w:sz w:val="16"/>
          <w:szCs w:val="16"/>
        </w:rPr>
        <w:t>và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phần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đông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dân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số</w:t>
      </w:r>
      <w:proofErr w:type="spellEnd"/>
      <w:r w:rsidRPr="00C56782">
        <w:rPr>
          <w:rFonts w:cstheme="minorHAnsi"/>
          <w:sz w:val="16"/>
          <w:szCs w:val="16"/>
        </w:rPr>
        <w:t> </w:t>
      </w:r>
      <w:proofErr w:type="spellStart"/>
      <w:r w:rsidRPr="00C56782">
        <w:rPr>
          <w:rFonts w:cstheme="minorHAnsi"/>
          <w:sz w:val="16"/>
          <w:szCs w:val="16"/>
        </w:rPr>
        <w:t>người</w:t>
      </w:r>
      <w:proofErr w:type="spellEnd"/>
      <w:r w:rsidRPr="00C56782">
        <w:rPr>
          <w:rFonts w:cstheme="minorHAnsi"/>
          <w:sz w:val="16"/>
          <w:szCs w:val="16"/>
        </w:rPr>
        <w:t xml:space="preserve"> da </w:t>
      </w:r>
      <w:proofErr w:type="spellStart"/>
      <w:r w:rsidRPr="00C56782">
        <w:rPr>
          <w:rFonts w:cstheme="minorHAnsi"/>
          <w:sz w:val="16"/>
          <w:szCs w:val="16"/>
        </w:rPr>
        <w:t>đen</w:t>
      </w:r>
      <w:proofErr w:type="spellEnd"/>
      <w:r w:rsidRPr="00C56782">
        <w:rPr>
          <w:rFonts w:cstheme="minorHAnsi"/>
          <w:sz w:val="16"/>
          <w:szCs w:val="16"/>
        </w:rPr>
        <w:t xml:space="preserve">. </w:t>
      </w:r>
      <w:proofErr w:type="spellStart"/>
      <w:r w:rsidRPr="00C56782">
        <w:rPr>
          <w:rFonts w:cstheme="minorHAnsi"/>
          <w:sz w:val="16"/>
          <w:szCs w:val="16"/>
        </w:rPr>
        <w:t>Người</w:t>
      </w:r>
      <w:proofErr w:type="spellEnd"/>
      <w:r w:rsidRPr="00C56782">
        <w:rPr>
          <w:rFonts w:cstheme="minorHAnsi"/>
          <w:sz w:val="16"/>
          <w:szCs w:val="16"/>
        </w:rPr>
        <w:t xml:space="preserve"> da </w:t>
      </w:r>
      <w:proofErr w:type="spellStart"/>
      <w:r w:rsidRPr="00C56782">
        <w:rPr>
          <w:rFonts w:cstheme="minorHAnsi"/>
          <w:sz w:val="16"/>
          <w:szCs w:val="16"/>
        </w:rPr>
        <w:t>đen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bị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đối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xử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mất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công</w:t>
      </w:r>
      <w:proofErr w:type="spellEnd"/>
      <w:r w:rsidRPr="00C56782">
        <w:rPr>
          <w:rFonts w:cstheme="minorHAnsi"/>
          <w:sz w:val="16"/>
          <w:szCs w:val="16"/>
        </w:rPr>
        <w:t xml:space="preserve">, </w:t>
      </w:r>
      <w:proofErr w:type="spellStart"/>
      <w:r w:rsidRPr="00C56782">
        <w:rPr>
          <w:rFonts w:cstheme="minorHAnsi"/>
          <w:sz w:val="16"/>
          <w:szCs w:val="16"/>
        </w:rPr>
        <w:t>cuộc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sống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của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họ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cực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kì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khổ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sở</w:t>
      </w:r>
      <w:proofErr w:type="spellEnd"/>
      <w:r w:rsidRPr="00C56782">
        <w:rPr>
          <w:rFonts w:cstheme="minorHAnsi"/>
          <w:sz w:val="16"/>
          <w:szCs w:val="16"/>
        </w:rPr>
        <w:t xml:space="preserve">, </w:t>
      </w:r>
      <w:proofErr w:type="spellStart"/>
      <w:r w:rsidRPr="00C56782">
        <w:rPr>
          <w:rFonts w:cstheme="minorHAnsi"/>
          <w:sz w:val="16"/>
          <w:szCs w:val="16"/>
        </w:rPr>
        <w:t>trong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khi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người</w:t>
      </w:r>
      <w:proofErr w:type="spellEnd"/>
      <w:r w:rsidRPr="00C56782">
        <w:rPr>
          <w:rFonts w:cstheme="minorHAnsi"/>
          <w:sz w:val="16"/>
          <w:szCs w:val="16"/>
        </w:rPr>
        <w:t xml:space="preserve"> da </w:t>
      </w:r>
      <w:proofErr w:type="spellStart"/>
      <w:r w:rsidRPr="00C56782">
        <w:rPr>
          <w:rFonts w:cstheme="minorHAnsi"/>
          <w:sz w:val="16"/>
          <w:szCs w:val="16"/>
        </w:rPr>
        <w:t>trắng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được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hưởng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hầu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như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các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nhà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máy</w:t>
      </w:r>
      <w:proofErr w:type="spellEnd"/>
      <w:r w:rsidRPr="00C56782">
        <w:rPr>
          <w:rFonts w:cstheme="minorHAnsi"/>
          <w:sz w:val="16"/>
          <w:szCs w:val="16"/>
        </w:rPr>
        <w:t xml:space="preserve">, </w:t>
      </w:r>
      <w:proofErr w:type="spellStart"/>
      <w:r w:rsidRPr="00C56782">
        <w:rPr>
          <w:rFonts w:cstheme="minorHAnsi"/>
          <w:sz w:val="16"/>
          <w:szCs w:val="16"/>
        </w:rPr>
        <w:t>xí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nghiệp</w:t>
      </w:r>
      <w:proofErr w:type="spellEnd"/>
      <w:r w:rsidRPr="00C56782">
        <w:rPr>
          <w:rFonts w:cstheme="minorHAnsi"/>
          <w:sz w:val="16"/>
          <w:szCs w:val="16"/>
        </w:rPr>
        <w:t>.</w:t>
      </w:r>
    </w:p>
    <w:p w:rsidR="00892F00" w:rsidRPr="00C56782" w:rsidRDefault="00892F00" w:rsidP="00892F00">
      <w:pPr>
        <w:rPr>
          <w:rFonts w:cstheme="minorHAnsi"/>
          <w:b/>
          <w:sz w:val="16"/>
          <w:szCs w:val="16"/>
        </w:rPr>
      </w:pPr>
    </w:p>
    <w:p w:rsidR="00892F00" w:rsidRPr="00C56782" w:rsidRDefault="00892F00" w:rsidP="00892F00">
      <w:pPr>
        <w:pStyle w:val="ListParagraph"/>
        <w:rPr>
          <w:rFonts w:cstheme="minorHAnsi"/>
          <w:sz w:val="16"/>
          <w:szCs w:val="16"/>
          <w:u w:val="single"/>
        </w:rPr>
      </w:pPr>
      <w:proofErr w:type="spellStart"/>
      <w:r w:rsidRPr="00C56782">
        <w:rPr>
          <w:rFonts w:cstheme="minorHAnsi"/>
          <w:sz w:val="16"/>
          <w:szCs w:val="16"/>
          <w:u w:val="single"/>
        </w:rPr>
        <w:t>Trình</w:t>
      </w:r>
      <w:proofErr w:type="spellEnd"/>
      <w:r w:rsidRPr="00C56782">
        <w:rPr>
          <w:rFonts w:cstheme="minorHAnsi"/>
          <w:sz w:val="16"/>
          <w:szCs w:val="16"/>
          <w:u w:val="single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u w:val="single"/>
        </w:rPr>
        <w:t>bày</w:t>
      </w:r>
      <w:proofErr w:type="spellEnd"/>
      <w:r w:rsidRPr="00C56782">
        <w:rPr>
          <w:rFonts w:cstheme="minorHAnsi"/>
          <w:sz w:val="16"/>
          <w:szCs w:val="16"/>
          <w:u w:val="single"/>
        </w:rPr>
        <w:t>:</w:t>
      </w:r>
    </w:p>
    <w:p w:rsidR="001315FB" w:rsidRPr="00C56782" w:rsidRDefault="001315FB" w:rsidP="001315F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16"/>
          <w:szCs w:val="16"/>
        </w:rPr>
      </w:pPr>
      <w:proofErr w:type="spellStart"/>
      <w:r w:rsidRPr="00C56782">
        <w:rPr>
          <w:rFonts w:asciiTheme="minorHAnsi" w:hAnsiTheme="minorHAnsi" w:cstheme="minorHAnsi"/>
          <w:sz w:val="16"/>
          <w:szCs w:val="16"/>
        </w:rPr>
        <w:t>Dưới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sự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lãnh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đạo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của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tổ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chức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"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Đại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hội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dân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tộc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Phi"(ANC</w:t>
      </w:r>
      <w:proofErr w:type="gramStart"/>
      <w:r w:rsidRPr="00C56782">
        <w:rPr>
          <w:rFonts w:asciiTheme="minorHAnsi" w:hAnsiTheme="minorHAnsi" w:cstheme="minorHAnsi"/>
          <w:sz w:val="16"/>
          <w:szCs w:val="16"/>
        </w:rPr>
        <w:t>),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người</w:t>
      </w:r>
      <w:proofErr w:type="spellEnd"/>
      <w:proofErr w:type="gramEnd"/>
      <w:r w:rsidRPr="00C56782">
        <w:rPr>
          <w:rFonts w:asciiTheme="minorHAnsi" w:hAnsiTheme="minorHAnsi" w:cstheme="minorHAnsi"/>
          <w:sz w:val="16"/>
          <w:szCs w:val="16"/>
        </w:rPr>
        <w:t xml:space="preserve"> da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đen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đã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bền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bỉ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tiến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hành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cuộc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đấu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tranh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đòi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thủ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tiêu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chế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độ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phân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biệt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chủng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tộc</w:t>
      </w:r>
      <w:proofErr w:type="spellEnd"/>
    </w:p>
    <w:p w:rsidR="001315FB" w:rsidRPr="00C56782" w:rsidRDefault="001315FB" w:rsidP="001315F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16"/>
          <w:szCs w:val="16"/>
        </w:rPr>
      </w:pP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Cộng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đồng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quốc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proofErr w:type="gramStart"/>
      <w:r w:rsidRPr="00C56782">
        <w:rPr>
          <w:rFonts w:asciiTheme="minorHAnsi" w:hAnsiTheme="minorHAnsi" w:cstheme="minorHAnsi"/>
          <w:sz w:val="16"/>
          <w:szCs w:val="16"/>
        </w:rPr>
        <w:t>tế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,</w:t>
      </w:r>
      <w:proofErr w:type="gram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Liên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hợp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quốcđã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lên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án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gay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gắt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chủ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nghĩa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a-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pác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thai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,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ủng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hộ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cuộc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đấu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tranh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của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người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da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đen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</w:p>
    <w:p w:rsidR="001315FB" w:rsidRPr="00C56782" w:rsidRDefault="001315FB" w:rsidP="00892F0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16"/>
          <w:szCs w:val="16"/>
        </w:rPr>
      </w:pP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Trước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cuộc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đấu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tranh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ngoan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cường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của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người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da </w:t>
      </w:r>
      <w:proofErr w:type="spellStart"/>
      <w:proofErr w:type="gramStart"/>
      <w:r w:rsidRPr="00C56782">
        <w:rPr>
          <w:rFonts w:asciiTheme="minorHAnsi" w:hAnsiTheme="minorHAnsi" w:cstheme="minorHAnsi"/>
          <w:sz w:val="16"/>
          <w:szCs w:val="16"/>
        </w:rPr>
        <w:t>đen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,</w:t>
      </w:r>
      <w:proofErr w:type="gram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chính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quyền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người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da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trắng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Nam phi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đã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tuyên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bố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xóa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bỏ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chế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độ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a-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pác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>-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thai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(1993),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trả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lại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tự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do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cho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lãnh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tụ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AnC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nen-xơn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Man -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đê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-la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sau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27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năm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bị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tù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cầm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>.</w:t>
      </w:r>
    </w:p>
    <w:p w:rsidR="001315FB" w:rsidRPr="00C56782" w:rsidRDefault="001315FB" w:rsidP="001315FB">
      <w:pPr>
        <w:rPr>
          <w:rFonts w:cstheme="minorHAnsi"/>
          <w:sz w:val="16"/>
          <w:szCs w:val="16"/>
        </w:rPr>
      </w:pPr>
      <w:proofErr w:type="spellStart"/>
      <w:r w:rsidRPr="00C56782">
        <w:rPr>
          <w:rFonts w:cstheme="minorHAnsi"/>
          <w:sz w:val="16"/>
          <w:szCs w:val="16"/>
          <w:highlight w:val="lightGray"/>
        </w:rPr>
        <w:t>Câu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2.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Hãy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nêu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những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nét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nổi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bật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của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Châu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Á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từ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năm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1945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đến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nay.</w:t>
      </w:r>
    </w:p>
    <w:p w:rsidR="00892F00" w:rsidRPr="00C56782" w:rsidRDefault="00892F00" w:rsidP="00892F0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16"/>
          <w:szCs w:val="16"/>
        </w:rPr>
      </w:pPr>
      <w:r w:rsidRPr="00C56782">
        <w:rPr>
          <w:rFonts w:asciiTheme="minorHAnsi" w:hAnsiTheme="minorHAnsi" w:cstheme="minorHAnsi"/>
          <w:sz w:val="16"/>
          <w:szCs w:val="16"/>
        </w:rPr>
        <w:t xml:space="preserve">Sau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Chiến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tranh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thế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giới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thứ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hai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cao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trào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giải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phóng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dân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tộc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bùng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nổ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mạnh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mẽ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ở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châu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Á.</w:t>
      </w:r>
    </w:p>
    <w:p w:rsidR="00892F00" w:rsidRPr="00C56782" w:rsidRDefault="00892F00" w:rsidP="00892F0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16"/>
          <w:szCs w:val="16"/>
        </w:rPr>
      </w:pP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Đến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những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năm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50,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phần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lớn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các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nước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châu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Á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đã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giành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độc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lập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>.</w:t>
      </w:r>
    </w:p>
    <w:p w:rsidR="00892F00" w:rsidRPr="00C56782" w:rsidRDefault="00892F00" w:rsidP="00892F0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16"/>
          <w:szCs w:val="16"/>
        </w:rPr>
      </w:pPr>
      <w:proofErr w:type="spellStart"/>
      <w:r w:rsidRPr="00C56782">
        <w:rPr>
          <w:rFonts w:asciiTheme="minorHAnsi" w:hAnsiTheme="minorHAnsi" w:cstheme="minorHAnsi"/>
          <w:sz w:val="16"/>
          <w:szCs w:val="16"/>
        </w:rPr>
        <w:t>Suốt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nửa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sau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thế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kỉ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XX,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các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nước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châu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Á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trở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thành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đối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tượng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xâm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lược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của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các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nước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đế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quốc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nhất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là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khu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vực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Đông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Nam Á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và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Tây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Á.</w:t>
      </w:r>
    </w:p>
    <w:p w:rsidR="00892F00" w:rsidRPr="00C56782" w:rsidRDefault="00892F00" w:rsidP="00892F0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16"/>
          <w:szCs w:val="16"/>
        </w:rPr>
      </w:pPr>
      <w:r w:rsidRPr="00C56782">
        <w:rPr>
          <w:rFonts w:asciiTheme="minorHAnsi" w:hAnsiTheme="minorHAnsi" w:cstheme="minorHAnsi"/>
          <w:sz w:val="16"/>
          <w:szCs w:val="16"/>
        </w:rPr>
        <w:t>Sau “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chiến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tranh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lạnh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”, ở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một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số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nước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châu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Á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đã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xảy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ra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những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cuộc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xung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đột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tranh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chấp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biên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giới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lãnh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thổ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hoặc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các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phong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trào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li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khai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với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những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hành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động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khủng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bố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dã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man.</w:t>
      </w:r>
    </w:p>
    <w:p w:rsidR="00892F00" w:rsidRPr="00C56782" w:rsidRDefault="00892F00" w:rsidP="00892F0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16"/>
          <w:szCs w:val="16"/>
        </w:rPr>
      </w:pP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Trong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những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thập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niên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gần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đây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nhiều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nước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châu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Á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đạt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được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sự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tăng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trưởng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nhanh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chóng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về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kinh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tế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như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Nhật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Bản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Hàn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Quốc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Trung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Quốc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>, Sin-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ga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-po, </w:t>
      </w:r>
      <w:proofErr w:type="spellStart"/>
      <w:r w:rsidRPr="00C56782">
        <w:rPr>
          <w:rFonts w:asciiTheme="minorHAnsi" w:hAnsiTheme="minorHAnsi" w:cstheme="minorHAnsi"/>
          <w:sz w:val="16"/>
          <w:szCs w:val="16"/>
        </w:rPr>
        <w:t>Thái</w:t>
      </w:r>
      <w:proofErr w:type="spellEnd"/>
      <w:r w:rsidRPr="00C56782">
        <w:rPr>
          <w:rFonts w:asciiTheme="minorHAnsi" w:hAnsiTheme="minorHAnsi" w:cstheme="minorHAnsi"/>
          <w:sz w:val="16"/>
          <w:szCs w:val="16"/>
        </w:rPr>
        <w:t xml:space="preserve"> Lan...</w:t>
      </w:r>
    </w:p>
    <w:p w:rsidR="001315FB" w:rsidRPr="00C56782" w:rsidRDefault="001315FB" w:rsidP="001315FB">
      <w:pPr>
        <w:rPr>
          <w:rFonts w:cstheme="minorHAnsi"/>
          <w:sz w:val="16"/>
          <w:szCs w:val="16"/>
        </w:rPr>
      </w:pPr>
      <w:proofErr w:type="spellStart"/>
      <w:r w:rsidRPr="00C56782">
        <w:rPr>
          <w:rFonts w:cstheme="minorHAnsi"/>
          <w:sz w:val="16"/>
          <w:szCs w:val="16"/>
          <w:highlight w:val="lightGray"/>
        </w:rPr>
        <w:t>Câu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3.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Trình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bày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hoàn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cảnh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ra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đời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và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mục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tiêu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và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nguyên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tắc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hoạt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động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của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tổ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chức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ASEAN.</w:t>
      </w:r>
    </w:p>
    <w:p w:rsidR="00892F00" w:rsidRPr="00C56782" w:rsidRDefault="00892F00" w:rsidP="00C56782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  <w:u w:val="single"/>
        </w:rPr>
      </w:pPr>
      <w:proofErr w:type="spellStart"/>
      <w:r w:rsidRPr="00C56782">
        <w:rPr>
          <w:rFonts w:cstheme="minorHAnsi"/>
          <w:sz w:val="16"/>
          <w:szCs w:val="16"/>
          <w:u w:val="single"/>
        </w:rPr>
        <w:t>Hoàn</w:t>
      </w:r>
      <w:proofErr w:type="spellEnd"/>
      <w:r w:rsidRPr="00C56782">
        <w:rPr>
          <w:rFonts w:cstheme="minorHAnsi"/>
          <w:sz w:val="16"/>
          <w:szCs w:val="16"/>
          <w:u w:val="single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u w:val="single"/>
        </w:rPr>
        <w:t>cảnh</w:t>
      </w:r>
      <w:proofErr w:type="spellEnd"/>
      <w:r w:rsidRPr="00C56782">
        <w:rPr>
          <w:rFonts w:cstheme="minorHAnsi"/>
          <w:sz w:val="16"/>
          <w:szCs w:val="16"/>
          <w:u w:val="single"/>
        </w:rPr>
        <w:t xml:space="preserve"> ra </w:t>
      </w:r>
      <w:proofErr w:type="spellStart"/>
      <w:r w:rsidRPr="00C56782">
        <w:rPr>
          <w:rFonts w:cstheme="minorHAnsi"/>
          <w:sz w:val="16"/>
          <w:szCs w:val="16"/>
          <w:u w:val="single"/>
        </w:rPr>
        <w:t>đời</w:t>
      </w:r>
      <w:proofErr w:type="spellEnd"/>
      <w:r w:rsidRPr="00C56782">
        <w:rPr>
          <w:rFonts w:cstheme="minorHAnsi"/>
          <w:sz w:val="16"/>
          <w:szCs w:val="16"/>
          <w:u w:val="single"/>
        </w:rPr>
        <w:t>:</w:t>
      </w:r>
    </w:p>
    <w:p w:rsidR="00892F00" w:rsidRPr="00C56782" w:rsidRDefault="00892F00" w:rsidP="00C56782">
      <w:pPr>
        <w:pStyle w:val="ListParagraph"/>
        <w:numPr>
          <w:ilvl w:val="0"/>
          <w:numId w:val="6"/>
        </w:numPr>
        <w:rPr>
          <w:rFonts w:cstheme="minorHAnsi"/>
          <w:sz w:val="16"/>
          <w:szCs w:val="16"/>
        </w:rPr>
      </w:pPr>
      <w:r w:rsidRPr="00C56782">
        <w:rPr>
          <w:rFonts w:cstheme="minorHAnsi"/>
          <w:sz w:val="16"/>
          <w:szCs w:val="16"/>
        </w:rPr>
        <w:t xml:space="preserve">Sau </w:t>
      </w:r>
      <w:proofErr w:type="spellStart"/>
      <w:r w:rsidRPr="00C56782">
        <w:rPr>
          <w:rFonts w:cstheme="minorHAnsi"/>
          <w:sz w:val="16"/>
          <w:szCs w:val="16"/>
        </w:rPr>
        <w:t>khi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giành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độc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lập</w:t>
      </w:r>
      <w:proofErr w:type="spellEnd"/>
      <w:r w:rsidRPr="00C56782">
        <w:rPr>
          <w:rFonts w:cstheme="minorHAnsi"/>
          <w:sz w:val="16"/>
          <w:szCs w:val="16"/>
        </w:rPr>
        <w:t xml:space="preserve">, </w:t>
      </w:r>
      <w:proofErr w:type="spellStart"/>
      <w:r w:rsidRPr="00C56782">
        <w:rPr>
          <w:rFonts w:cstheme="minorHAnsi"/>
          <w:sz w:val="16"/>
          <w:szCs w:val="16"/>
        </w:rPr>
        <w:t>đứng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trước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những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yêu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cầu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phát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triển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kinh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tế</w:t>
      </w:r>
      <w:proofErr w:type="spellEnd"/>
      <w:r w:rsidRPr="00C56782">
        <w:rPr>
          <w:rFonts w:cstheme="minorHAnsi"/>
          <w:sz w:val="16"/>
          <w:szCs w:val="16"/>
        </w:rPr>
        <w:t xml:space="preserve">, </w:t>
      </w:r>
      <w:proofErr w:type="spellStart"/>
      <w:r w:rsidRPr="00C56782">
        <w:rPr>
          <w:rFonts w:cstheme="minorHAnsi"/>
          <w:sz w:val="16"/>
          <w:szCs w:val="16"/>
        </w:rPr>
        <w:t>xã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hội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của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đất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nước</w:t>
      </w:r>
      <w:proofErr w:type="spellEnd"/>
      <w:r w:rsidRPr="00C56782">
        <w:rPr>
          <w:rFonts w:cstheme="minorHAnsi"/>
          <w:sz w:val="16"/>
          <w:szCs w:val="16"/>
        </w:rPr>
        <w:t xml:space="preserve">, </w:t>
      </w:r>
      <w:proofErr w:type="spellStart"/>
      <w:r w:rsidRPr="00C56782">
        <w:rPr>
          <w:rFonts w:cstheme="minorHAnsi"/>
          <w:sz w:val="16"/>
          <w:szCs w:val="16"/>
        </w:rPr>
        <w:t>nhiều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nước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Đông</w:t>
      </w:r>
      <w:proofErr w:type="spellEnd"/>
      <w:r w:rsidRPr="00C56782">
        <w:rPr>
          <w:rFonts w:cstheme="minorHAnsi"/>
          <w:sz w:val="16"/>
          <w:szCs w:val="16"/>
        </w:rPr>
        <w:t xml:space="preserve"> Nam Á </w:t>
      </w:r>
      <w:proofErr w:type="spellStart"/>
      <w:r w:rsidRPr="00C56782">
        <w:rPr>
          <w:rFonts w:cstheme="minorHAnsi"/>
          <w:sz w:val="16"/>
          <w:szCs w:val="16"/>
        </w:rPr>
        <w:t>chủ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trương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thành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lập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một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tổ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chức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liên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minh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khu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vực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nhằm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cùng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nhau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hợp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tác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phát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triển</w:t>
      </w:r>
      <w:proofErr w:type="spellEnd"/>
      <w:r w:rsidRPr="00C56782">
        <w:rPr>
          <w:rFonts w:cstheme="minorHAnsi"/>
          <w:sz w:val="16"/>
          <w:szCs w:val="16"/>
        </w:rPr>
        <w:t>.</w:t>
      </w:r>
    </w:p>
    <w:p w:rsidR="00892F00" w:rsidRPr="00C56782" w:rsidRDefault="00892F00" w:rsidP="00C56782">
      <w:pPr>
        <w:pStyle w:val="ListParagraph"/>
        <w:numPr>
          <w:ilvl w:val="0"/>
          <w:numId w:val="6"/>
        </w:numPr>
        <w:rPr>
          <w:rFonts w:cstheme="minorHAnsi"/>
          <w:sz w:val="16"/>
          <w:szCs w:val="16"/>
        </w:rPr>
      </w:pPr>
      <w:proofErr w:type="spellStart"/>
      <w:r w:rsidRPr="00C56782">
        <w:rPr>
          <w:rFonts w:cstheme="minorHAnsi"/>
          <w:sz w:val="16"/>
          <w:szCs w:val="16"/>
        </w:rPr>
        <w:t>Hạn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chế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ảnh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hưởng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của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các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cường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quốc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bên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ngoài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đối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với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khu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vực</w:t>
      </w:r>
      <w:proofErr w:type="spellEnd"/>
      <w:r w:rsidRPr="00C56782">
        <w:rPr>
          <w:rFonts w:cstheme="minorHAnsi"/>
          <w:sz w:val="16"/>
          <w:szCs w:val="16"/>
        </w:rPr>
        <w:t>.</w:t>
      </w:r>
    </w:p>
    <w:p w:rsidR="00892F00" w:rsidRPr="00C56782" w:rsidRDefault="00892F00" w:rsidP="00C56782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C56782">
        <w:rPr>
          <w:rFonts w:cstheme="minorHAnsi"/>
          <w:sz w:val="16"/>
          <w:szCs w:val="16"/>
        </w:rPr>
        <w:t>Ng</w:t>
      </w:r>
      <w:proofErr w:type="spellStart"/>
      <w:r w:rsidRPr="00C56782">
        <w:rPr>
          <w:rFonts w:cstheme="minorHAnsi"/>
          <w:sz w:val="16"/>
          <w:szCs w:val="16"/>
        </w:rPr>
        <w:t>ày 8</w:t>
      </w:r>
      <w:proofErr w:type="spellEnd"/>
      <w:r w:rsidRPr="00C56782">
        <w:rPr>
          <w:rFonts w:cstheme="minorHAnsi"/>
          <w:sz w:val="16"/>
          <w:szCs w:val="16"/>
        </w:rPr>
        <w:t xml:space="preserve"> - 8 - 1967, </w:t>
      </w:r>
      <w:proofErr w:type="spellStart"/>
      <w:r w:rsidRPr="00C56782">
        <w:rPr>
          <w:rFonts w:cstheme="minorHAnsi"/>
          <w:sz w:val="16"/>
          <w:szCs w:val="16"/>
        </w:rPr>
        <w:t>Hiệp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hội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các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quốc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gia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Đông</w:t>
      </w:r>
      <w:proofErr w:type="spellEnd"/>
      <w:r w:rsidRPr="00C56782">
        <w:rPr>
          <w:rFonts w:cstheme="minorHAnsi"/>
          <w:sz w:val="16"/>
          <w:szCs w:val="16"/>
        </w:rPr>
        <w:t xml:space="preserve"> Nam Á (ASEAN) </w:t>
      </w:r>
      <w:proofErr w:type="spellStart"/>
      <w:r w:rsidRPr="00C56782">
        <w:rPr>
          <w:rFonts w:cstheme="minorHAnsi"/>
          <w:sz w:val="16"/>
          <w:szCs w:val="16"/>
        </w:rPr>
        <w:t>được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thành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lập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tại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Băng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Cốc</w:t>
      </w:r>
      <w:proofErr w:type="spellEnd"/>
      <w:r w:rsidRPr="00C56782">
        <w:rPr>
          <w:rFonts w:cstheme="minorHAnsi"/>
          <w:sz w:val="16"/>
          <w:szCs w:val="16"/>
        </w:rPr>
        <w:t xml:space="preserve"> (</w:t>
      </w:r>
      <w:proofErr w:type="spellStart"/>
      <w:r w:rsidRPr="00C56782">
        <w:rPr>
          <w:rFonts w:cstheme="minorHAnsi"/>
          <w:sz w:val="16"/>
          <w:szCs w:val="16"/>
        </w:rPr>
        <w:t>Thái</w:t>
      </w:r>
      <w:proofErr w:type="spellEnd"/>
      <w:r w:rsidRPr="00C56782">
        <w:rPr>
          <w:rFonts w:cstheme="minorHAnsi"/>
          <w:sz w:val="16"/>
          <w:szCs w:val="16"/>
        </w:rPr>
        <w:t xml:space="preserve"> Lan) </w:t>
      </w:r>
      <w:proofErr w:type="spellStart"/>
      <w:r w:rsidRPr="00C56782">
        <w:rPr>
          <w:rFonts w:cstheme="minorHAnsi"/>
          <w:sz w:val="16"/>
          <w:szCs w:val="16"/>
        </w:rPr>
        <w:t>với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sự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tham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gia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của</w:t>
      </w:r>
      <w:proofErr w:type="spellEnd"/>
      <w:r w:rsidRPr="00C56782">
        <w:rPr>
          <w:rFonts w:cstheme="minorHAnsi"/>
          <w:sz w:val="16"/>
          <w:szCs w:val="16"/>
        </w:rPr>
        <w:t xml:space="preserve"> 5 </w:t>
      </w:r>
      <w:proofErr w:type="spellStart"/>
      <w:r w:rsidRPr="00C56782">
        <w:rPr>
          <w:rFonts w:cstheme="minorHAnsi"/>
          <w:sz w:val="16"/>
          <w:szCs w:val="16"/>
        </w:rPr>
        <w:t>nước</w:t>
      </w:r>
      <w:proofErr w:type="spellEnd"/>
      <w:r w:rsidRPr="00C56782">
        <w:rPr>
          <w:rFonts w:cstheme="minorHAnsi"/>
          <w:sz w:val="16"/>
          <w:szCs w:val="16"/>
        </w:rPr>
        <w:t>: In-</w:t>
      </w:r>
      <w:proofErr w:type="spellStart"/>
      <w:r w:rsidRPr="00C56782">
        <w:rPr>
          <w:rFonts w:cstheme="minorHAnsi"/>
          <w:sz w:val="16"/>
          <w:szCs w:val="16"/>
        </w:rPr>
        <w:t>đô</w:t>
      </w:r>
      <w:proofErr w:type="spellEnd"/>
      <w:r w:rsidRPr="00C56782">
        <w:rPr>
          <w:rFonts w:cstheme="minorHAnsi"/>
          <w:sz w:val="16"/>
          <w:szCs w:val="16"/>
        </w:rPr>
        <w:t>-</w:t>
      </w:r>
      <w:proofErr w:type="spellStart"/>
      <w:r w:rsidRPr="00C56782">
        <w:rPr>
          <w:rFonts w:cstheme="minorHAnsi"/>
          <w:sz w:val="16"/>
          <w:szCs w:val="16"/>
        </w:rPr>
        <w:t>nê</w:t>
      </w:r>
      <w:proofErr w:type="spellEnd"/>
      <w:r w:rsidRPr="00C56782">
        <w:rPr>
          <w:rFonts w:cstheme="minorHAnsi"/>
          <w:sz w:val="16"/>
          <w:szCs w:val="16"/>
        </w:rPr>
        <w:t>-xi-a, Ma-</w:t>
      </w:r>
      <w:proofErr w:type="spellStart"/>
      <w:r w:rsidRPr="00C56782">
        <w:rPr>
          <w:rFonts w:cstheme="minorHAnsi"/>
          <w:sz w:val="16"/>
          <w:szCs w:val="16"/>
        </w:rPr>
        <w:t>lai</w:t>
      </w:r>
      <w:proofErr w:type="spellEnd"/>
      <w:r w:rsidRPr="00C56782">
        <w:rPr>
          <w:rFonts w:cstheme="minorHAnsi"/>
          <w:sz w:val="16"/>
          <w:szCs w:val="16"/>
        </w:rPr>
        <w:t>-xi-a, Phi-</w:t>
      </w:r>
      <w:proofErr w:type="spellStart"/>
      <w:r w:rsidRPr="00C56782">
        <w:rPr>
          <w:rFonts w:cstheme="minorHAnsi"/>
          <w:sz w:val="16"/>
          <w:szCs w:val="16"/>
        </w:rPr>
        <w:t>líp</w:t>
      </w:r>
      <w:proofErr w:type="spellEnd"/>
      <w:r w:rsidRPr="00C56782">
        <w:rPr>
          <w:rFonts w:cstheme="minorHAnsi"/>
          <w:sz w:val="16"/>
          <w:szCs w:val="16"/>
        </w:rPr>
        <w:t>-pin, Xin-</w:t>
      </w:r>
      <w:proofErr w:type="spellStart"/>
      <w:r w:rsidRPr="00C56782">
        <w:rPr>
          <w:rFonts w:cstheme="minorHAnsi"/>
          <w:sz w:val="16"/>
          <w:szCs w:val="16"/>
        </w:rPr>
        <w:t>ga</w:t>
      </w:r>
      <w:proofErr w:type="spellEnd"/>
      <w:r w:rsidRPr="00C56782">
        <w:rPr>
          <w:rFonts w:cstheme="minorHAnsi"/>
          <w:sz w:val="16"/>
          <w:szCs w:val="16"/>
        </w:rPr>
        <w:t xml:space="preserve">-po </w:t>
      </w:r>
      <w:proofErr w:type="spellStart"/>
      <w:r w:rsidRPr="00C56782">
        <w:rPr>
          <w:rFonts w:cstheme="minorHAnsi"/>
          <w:sz w:val="16"/>
          <w:szCs w:val="16"/>
        </w:rPr>
        <w:t>và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Thái</w:t>
      </w:r>
      <w:proofErr w:type="spellEnd"/>
      <w:r w:rsidRPr="00C56782">
        <w:rPr>
          <w:rFonts w:cstheme="minorHAnsi"/>
          <w:sz w:val="16"/>
          <w:szCs w:val="16"/>
        </w:rPr>
        <w:t xml:space="preserve"> Lan.</w:t>
      </w:r>
    </w:p>
    <w:p w:rsidR="00C56782" w:rsidRPr="00C56782" w:rsidRDefault="00C56782" w:rsidP="001315FB">
      <w:pPr>
        <w:rPr>
          <w:rFonts w:cstheme="minorHAnsi"/>
          <w:sz w:val="16"/>
          <w:szCs w:val="16"/>
        </w:rPr>
      </w:pPr>
    </w:p>
    <w:p w:rsidR="00C56782" w:rsidRDefault="00892F00" w:rsidP="00C56782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proofErr w:type="spellStart"/>
      <w:r w:rsidRPr="00C56782">
        <w:rPr>
          <w:rFonts w:cstheme="minorHAnsi"/>
          <w:sz w:val="16"/>
          <w:szCs w:val="16"/>
          <w:u w:val="single"/>
        </w:rPr>
        <w:t>Mục</w:t>
      </w:r>
      <w:proofErr w:type="spellEnd"/>
      <w:r w:rsidRPr="00C56782">
        <w:rPr>
          <w:rFonts w:cstheme="minorHAnsi"/>
          <w:sz w:val="16"/>
          <w:szCs w:val="16"/>
          <w:u w:val="single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u w:val="single"/>
        </w:rPr>
        <w:t>tiêu</w:t>
      </w:r>
      <w:proofErr w:type="spellEnd"/>
      <w:r w:rsidRPr="00C56782">
        <w:rPr>
          <w:rFonts w:cstheme="minorHAnsi"/>
          <w:sz w:val="16"/>
          <w:szCs w:val="16"/>
        </w:rPr>
        <w:t xml:space="preserve">: </w:t>
      </w:r>
      <w:proofErr w:type="spellStart"/>
      <w:r w:rsidRPr="00C56782">
        <w:rPr>
          <w:rFonts w:cstheme="minorHAnsi"/>
          <w:sz w:val="16"/>
          <w:szCs w:val="16"/>
        </w:rPr>
        <w:t>phát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triển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kinh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tế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và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văn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hóa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thông</w:t>
      </w:r>
      <w:proofErr w:type="spellEnd"/>
      <w:r w:rsidRPr="00C56782">
        <w:rPr>
          <w:rFonts w:cstheme="minorHAnsi"/>
          <w:sz w:val="16"/>
          <w:szCs w:val="16"/>
        </w:rPr>
        <w:t xml:space="preserve"> qua </w:t>
      </w:r>
      <w:proofErr w:type="spellStart"/>
      <w:r w:rsidRPr="00C56782">
        <w:rPr>
          <w:rFonts w:cstheme="minorHAnsi"/>
          <w:sz w:val="16"/>
          <w:szCs w:val="16"/>
        </w:rPr>
        <w:t>những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nỗ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lực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hợp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tác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chung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giữa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các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nước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thành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viên</w:t>
      </w:r>
      <w:proofErr w:type="spellEnd"/>
      <w:r w:rsidRPr="00C56782">
        <w:rPr>
          <w:rFonts w:cstheme="minorHAnsi"/>
          <w:sz w:val="16"/>
          <w:szCs w:val="16"/>
        </w:rPr>
        <w:t xml:space="preserve">, </w:t>
      </w:r>
      <w:proofErr w:type="spellStart"/>
      <w:r w:rsidRPr="00C56782">
        <w:rPr>
          <w:rFonts w:cstheme="minorHAnsi"/>
          <w:sz w:val="16"/>
          <w:szCs w:val="16"/>
        </w:rPr>
        <w:t>trên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tinh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thần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duy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trì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hòa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bình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và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ổn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định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khu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vực</w:t>
      </w:r>
      <w:proofErr w:type="spellEnd"/>
      <w:r w:rsidRPr="00C56782">
        <w:rPr>
          <w:rFonts w:cstheme="minorHAnsi"/>
          <w:sz w:val="16"/>
          <w:szCs w:val="16"/>
        </w:rPr>
        <w:t>.</w:t>
      </w:r>
    </w:p>
    <w:p w:rsidR="00C56782" w:rsidRPr="00C56782" w:rsidRDefault="00C56782" w:rsidP="00C56782">
      <w:pPr>
        <w:rPr>
          <w:rFonts w:cstheme="minorHAnsi"/>
          <w:sz w:val="16"/>
          <w:szCs w:val="16"/>
        </w:rPr>
      </w:pPr>
    </w:p>
    <w:p w:rsidR="00892F00" w:rsidRPr="00C56782" w:rsidRDefault="00892F00" w:rsidP="00C56782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  <w:u w:val="single"/>
        </w:rPr>
      </w:pPr>
      <w:proofErr w:type="spellStart"/>
      <w:r w:rsidRPr="00C56782">
        <w:rPr>
          <w:rFonts w:cstheme="minorHAnsi"/>
          <w:sz w:val="16"/>
          <w:szCs w:val="16"/>
          <w:u w:val="single"/>
        </w:rPr>
        <w:t>Nguyên</w:t>
      </w:r>
      <w:proofErr w:type="spellEnd"/>
      <w:r w:rsidRPr="00C56782">
        <w:rPr>
          <w:rFonts w:cstheme="minorHAnsi"/>
          <w:sz w:val="16"/>
          <w:szCs w:val="16"/>
          <w:u w:val="single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u w:val="single"/>
        </w:rPr>
        <w:t>tắc</w:t>
      </w:r>
      <w:proofErr w:type="spellEnd"/>
      <w:r w:rsidRPr="00C56782">
        <w:rPr>
          <w:rFonts w:cstheme="minorHAnsi"/>
          <w:sz w:val="16"/>
          <w:szCs w:val="16"/>
          <w:u w:val="single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u w:val="single"/>
        </w:rPr>
        <w:t>hoạt</w:t>
      </w:r>
      <w:proofErr w:type="spellEnd"/>
      <w:r w:rsidRPr="00C56782">
        <w:rPr>
          <w:rFonts w:cstheme="minorHAnsi"/>
          <w:sz w:val="16"/>
          <w:szCs w:val="16"/>
          <w:u w:val="single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u w:val="single"/>
        </w:rPr>
        <w:t>động</w:t>
      </w:r>
      <w:proofErr w:type="spellEnd"/>
      <w:r w:rsidRPr="00C56782">
        <w:rPr>
          <w:rFonts w:cstheme="minorHAnsi"/>
          <w:sz w:val="16"/>
          <w:szCs w:val="16"/>
          <w:u w:val="single"/>
        </w:rPr>
        <w:t>:</w:t>
      </w:r>
    </w:p>
    <w:p w:rsidR="00892F00" w:rsidRPr="00C56782" w:rsidRDefault="00892F00" w:rsidP="00C56782">
      <w:pPr>
        <w:pStyle w:val="ListParagraph"/>
        <w:numPr>
          <w:ilvl w:val="0"/>
          <w:numId w:val="6"/>
        </w:numPr>
        <w:rPr>
          <w:rFonts w:cstheme="minorHAnsi"/>
          <w:sz w:val="16"/>
          <w:szCs w:val="16"/>
        </w:rPr>
      </w:pPr>
      <w:proofErr w:type="spellStart"/>
      <w:r w:rsidRPr="00C56782">
        <w:rPr>
          <w:rFonts w:cstheme="minorHAnsi"/>
          <w:sz w:val="16"/>
          <w:szCs w:val="16"/>
        </w:rPr>
        <w:t>Cùng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nhau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tôn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trọng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chủ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quyền</w:t>
      </w:r>
      <w:proofErr w:type="spellEnd"/>
      <w:r w:rsidRPr="00C56782">
        <w:rPr>
          <w:rFonts w:cstheme="minorHAnsi"/>
          <w:sz w:val="16"/>
          <w:szCs w:val="16"/>
        </w:rPr>
        <w:t xml:space="preserve">, </w:t>
      </w:r>
      <w:proofErr w:type="spellStart"/>
      <w:r w:rsidRPr="00C56782">
        <w:rPr>
          <w:rFonts w:cstheme="minorHAnsi"/>
          <w:sz w:val="16"/>
          <w:szCs w:val="16"/>
        </w:rPr>
        <w:t>toàn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vẹn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lãnh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thổ</w:t>
      </w:r>
      <w:proofErr w:type="spellEnd"/>
      <w:r w:rsidRPr="00C56782">
        <w:rPr>
          <w:rFonts w:cstheme="minorHAnsi"/>
          <w:sz w:val="16"/>
          <w:szCs w:val="16"/>
        </w:rPr>
        <w:t>.</w:t>
      </w:r>
    </w:p>
    <w:p w:rsidR="00892F00" w:rsidRPr="00C56782" w:rsidRDefault="00892F00" w:rsidP="00C56782">
      <w:pPr>
        <w:pStyle w:val="ListParagraph"/>
        <w:numPr>
          <w:ilvl w:val="0"/>
          <w:numId w:val="6"/>
        </w:numPr>
        <w:rPr>
          <w:rFonts w:cstheme="minorHAnsi"/>
          <w:sz w:val="16"/>
          <w:szCs w:val="16"/>
        </w:rPr>
      </w:pPr>
      <w:proofErr w:type="spellStart"/>
      <w:r w:rsidRPr="00C56782">
        <w:rPr>
          <w:rFonts w:cstheme="minorHAnsi"/>
          <w:sz w:val="16"/>
          <w:szCs w:val="16"/>
        </w:rPr>
        <w:t>Không</w:t>
      </w:r>
      <w:proofErr w:type="spellEnd"/>
      <w:r w:rsidRPr="00C56782">
        <w:rPr>
          <w:rFonts w:cstheme="minorHAnsi"/>
          <w:sz w:val="16"/>
          <w:szCs w:val="16"/>
        </w:rPr>
        <w:t xml:space="preserve"> can </w:t>
      </w:r>
      <w:proofErr w:type="spellStart"/>
      <w:r w:rsidRPr="00C56782">
        <w:rPr>
          <w:rFonts w:cstheme="minorHAnsi"/>
          <w:sz w:val="16"/>
          <w:szCs w:val="16"/>
        </w:rPr>
        <w:t>thiệp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vào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công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việc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nội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bộ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của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nhau</w:t>
      </w:r>
      <w:proofErr w:type="spellEnd"/>
      <w:r w:rsidRPr="00C56782">
        <w:rPr>
          <w:rFonts w:cstheme="minorHAnsi"/>
          <w:sz w:val="16"/>
          <w:szCs w:val="16"/>
        </w:rPr>
        <w:t>.</w:t>
      </w:r>
    </w:p>
    <w:p w:rsidR="00892F00" w:rsidRPr="00C56782" w:rsidRDefault="00892F00" w:rsidP="00C56782">
      <w:pPr>
        <w:pStyle w:val="ListParagraph"/>
        <w:numPr>
          <w:ilvl w:val="0"/>
          <w:numId w:val="6"/>
        </w:numPr>
        <w:rPr>
          <w:rFonts w:cstheme="minorHAnsi"/>
          <w:sz w:val="16"/>
          <w:szCs w:val="16"/>
        </w:rPr>
      </w:pPr>
      <w:proofErr w:type="spellStart"/>
      <w:r w:rsidRPr="00C56782">
        <w:rPr>
          <w:rFonts w:cstheme="minorHAnsi"/>
          <w:sz w:val="16"/>
          <w:szCs w:val="16"/>
        </w:rPr>
        <w:t>Giải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quyết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các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tranh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chấp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bằng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biện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pháp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hòa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bình</w:t>
      </w:r>
      <w:proofErr w:type="spellEnd"/>
      <w:r w:rsidRPr="00C56782">
        <w:rPr>
          <w:rFonts w:cstheme="minorHAnsi"/>
          <w:sz w:val="16"/>
          <w:szCs w:val="16"/>
        </w:rPr>
        <w:t>.</w:t>
      </w:r>
    </w:p>
    <w:p w:rsidR="00892F00" w:rsidRPr="00C56782" w:rsidRDefault="00892F00" w:rsidP="00C56782">
      <w:pPr>
        <w:pStyle w:val="ListParagraph"/>
        <w:numPr>
          <w:ilvl w:val="0"/>
          <w:numId w:val="6"/>
        </w:numPr>
        <w:rPr>
          <w:rFonts w:cstheme="minorHAnsi"/>
          <w:sz w:val="16"/>
          <w:szCs w:val="16"/>
        </w:rPr>
      </w:pPr>
      <w:proofErr w:type="spellStart"/>
      <w:r w:rsidRPr="00C56782">
        <w:rPr>
          <w:rFonts w:cstheme="minorHAnsi"/>
          <w:sz w:val="16"/>
          <w:szCs w:val="16"/>
        </w:rPr>
        <w:t>Hợp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tác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phát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triển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có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kết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quả</w:t>
      </w:r>
      <w:proofErr w:type="spellEnd"/>
      <w:r w:rsidRPr="00C56782">
        <w:rPr>
          <w:rFonts w:cstheme="minorHAnsi"/>
          <w:sz w:val="16"/>
          <w:szCs w:val="16"/>
        </w:rPr>
        <w:t>…</w:t>
      </w:r>
    </w:p>
    <w:p w:rsidR="001315FB" w:rsidRPr="00C56782" w:rsidRDefault="001315FB" w:rsidP="001315FB">
      <w:pPr>
        <w:rPr>
          <w:rFonts w:cstheme="minorHAnsi"/>
          <w:sz w:val="16"/>
          <w:szCs w:val="16"/>
          <w:highlight w:val="lightGray"/>
        </w:rPr>
      </w:pPr>
      <w:proofErr w:type="spellStart"/>
      <w:r w:rsidRPr="00C56782">
        <w:rPr>
          <w:rFonts w:cstheme="minorHAnsi"/>
          <w:sz w:val="16"/>
          <w:szCs w:val="16"/>
          <w:highlight w:val="lightGray"/>
        </w:rPr>
        <w:t>Câu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4.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Tại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sao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có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thể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nói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: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Từ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đầu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những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năm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90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của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thế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kỉ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XX, “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một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chương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mới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đã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mở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ra</w:t>
      </w:r>
    </w:p>
    <w:p w:rsidR="00892500" w:rsidRPr="00C56782" w:rsidRDefault="001315FB" w:rsidP="001315FB">
      <w:pPr>
        <w:rPr>
          <w:rFonts w:cstheme="minorHAnsi"/>
          <w:sz w:val="16"/>
          <w:szCs w:val="16"/>
        </w:rPr>
      </w:pPr>
      <w:proofErr w:type="spellStart"/>
      <w:r w:rsidRPr="00C56782">
        <w:rPr>
          <w:rFonts w:cstheme="minorHAnsi"/>
          <w:sz w:val="16"/>
          <w:szCs w:val="16"/>
          <w:highlight w:val="lightGray"/>
        </w:rPr>
        <w:t>trong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lịch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sử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khu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vực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</w:t>
      </w:r>
      <w:proofErr w:type="spellStart"/>
      <w:r w:rsidRPr="00C56782">
        <w:rPr>
          <w:rFonts w:cstheme="minorHAnsi"/>
          <w:sz w:val="16"/>
          <w:szCs w:val="16"/>
          <w:highlight w:val="lightGray"/>
        </w:rPr>
        <w:t>Đông</w:t>
      </w:r>
      <w:proofErr w:type="spellEnd"/>
      <w:r w:rsidRPr="00C56782">
        <w:rPr>
          <w:rFonts w:cstheme="minorHAnsi"/>
          <w:sz w:val="16"/>
          <w:szCs w:val="16"/>
          <w:highlight w:val="lightGray"/>
        </w:rPr>
        <w:t xml:space="preserve"> Nam Á”?</w:t>
      </w:r>
    </w:p>
    <w:p w:rsidR="00892F00" w:rsidRPr="00C56782" w:rsidRDefault="00892F00" w:rsidP="00C56782">
      <w:pPr>
        <w:ind w:left="720"/>
        <w:rPr>
          <w:rFonts w:cstheme="minorHAnsi"/>
          <w:sz w:val="16"/>
          <w:szCs w:val="16"/>
        </w:rPr>
      </w:pPr>
      <w:proofErr w:type="spellStart"/>
      <w:r w:rsidRPr="00C56782">
        <w:rPr>
          <w:rFonts w:cstheme="minorHAnsi"/>
          <w:sz w:val="16"/>
          <w:szCs w:val="16"/>
        </w:rPr>
        <w:t>Từ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đầu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những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năm</w:t>
      </w:r>
      <w:proofErr w:type="spellEnd"/>
      <w:r w:rsidRPr="00C56782">
        <w:rPr>
          <w:rFonts w:cstheme="minorHAnsi"/>
          <w:sz w:val="16"/>
          <w:szCs w:val="16"/>
        </w:rPr>
        <w:t xml:space="preserve"> 90 </w:t>
      </w:r>
      <w:proofErr w:type="spellStart"/>
      <w:r w:rsidRPr="00C56782">
        <w:rPr>
          <w:rFonts w:cstheme="minorHAnsi"/>
          <w:sz w:val="16"/>
          <w:szCs w:val="16"/>
        </w:rPr>
        <w:t>của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thế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kỉ</w:t>
      </w:r>
      <w:proofErr w:type="spellEnd"/>
      <w:r w:rsidRPr="00C56782">
        <w:rPr>
          <w:rFonts w:cstheme="minorHAnsi"/>
          <w:sz w:val="16"/>
          <w:szCs w:val="16"/>
        </w:rPr>
        <w:t xml:space="preserve"> XX, </w:t>
      </w:r>
      <w:proofErr w:type="spellStart"/>
      <w:r w:rsidRPr="00C56782">
        <w:rPr>
          <w:rFonts w:cstheme="minorHAnsi"/>
          <w:sz w:val="16"/>
          <w:szCs w:val="16"/>
        </w:rPr>
        <w:t>thế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giới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chấm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dứt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chiến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tranh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lạnh</w:t>
      </w:r>
      <w:proofErr w:type="spellEnd"/>
      <w:r w:rsidRPr="00C56782">
        <w:rPr>
          <w:rFonts w:cstheme="minorHAnsi"/>
          <w:sz w:val="16"/>
          <w:szCs w:val="16"/>
        </w:rPr>
        <w:t xml:space="preserve">, </w:t>
      </w:r>
      <w:proofErr w:type="spellStart"/>
      <w:r w:rsidRPr="00C56782">
        <w:rPr>
          <w:rFonts w:cstheme="minorHAnsi"/>
          <w:sz w:val="16"/>
          <w:szCs w:val="16"/>
        </w:rPr>
        <w:t>tình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hình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chính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trị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trong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khu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vực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Đông</w:t>
      </w:r>
      <w:proofErr w:type="spellEnd"/>
      <w:r w:rsidRPr="00C56782">
        <w:rPr>
          <w:rFonts w:cstheme="minorHAnsi"/>
          <w:sz w:val="16"/>
          <w:szCs w:val="16"/>
        </w:rPr>
        <w:t xml:space="preserve"> Nam Á </w:t>
      </w:r>
      <w:proofErr w:type="spellStart"/>
      <w:r w:rsidRPr="00C56782">
        <w:rPr>
          <w:rFonts w:cstheme="minorHAnsi"/>
          <w:sz w:val="16"/>
          <w:szCs w:val="16"/>
        </w:rPr>
        <w:t>được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cải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thiện</w:t>
      </w:r>
      <w:proofErr w:type="spellEnd"/>
      <w:r w:rsidRPr="00C56782">
        <w:rPr>
          <w:rFonts w:cstheme="minorHAnsi"/>
          <w:sz w:val="16"/>
          <w:szCs w:val="16"/>
        </w:rPr>
        <w:t xml:space="preserve">, </w:t>
      </w:r>
      <w:proofErr w:type="spellStart"/>
      <w:r w:rsidRPr="00C56782">
        <w:rPr>
          <w:rFonts w:cstheme="minorHAnsi"/>
          <w:sz w:val="16"/>
          <w:szCs w:val="16"/>
        </w:rPr>
        <w:t>xu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hướng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từ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đối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đầu</w:t>
      </w:r>
      <w:proofErr w:type="spellEnd"/>
      <w:r w:rsidRPr="00C56782">
        <w:rPr>
          <w:rFonts w:cstheme="minorHAnsi"/>
          <w:sz w:val="16"/>
          <w:szCs w:val="16"/>
        </w:rPr>
        <w:t xml:space="preserve"> sang </w:t>
      </w:r>
      <w:proofErr w:type="spellStart"/>
      <w:r w:rsidRPr="00C56782">
        <w:rPr>
          <w:rFonts w:cstheme="minorHAnsi"/>
          <w:sz w:val="16"/>
          <w:szCs w:val="16"/>
        </w:rPr>
        <w:t>đối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thoại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hợp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tác</w:t>
      </w:r>
      <w:proofErr w:type="spellEnd"/>
      <w:r w:rsidRPr="00C56782">
        <w:rPr>
          <w:rFonts w:cstheme="minorHAnsi"/>
          <w:sz w:val="16"/>
          <w:szCs w:val="16"/>
        </w:rPr>
        <w:t xml:space="preserve">, </w:t>
      </w:r>
      <w:proofErr w:type="spellStart"/>
      <w:r w:rsidRPr="00C56782">
        <w:rPr>
          <w:rFonts w:cstheme="minorHAnsi"/>
          <w:sz w:val="16"/>
          <w:szCs w:val="16"/>
        </w:rPr>
        <w:t>hòa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nhập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khu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vực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được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mở</w:t>
      </w:r>
      <w:proofErr w:type="spellEnd"/>
      <w:r w:rsidRPr="00C56782">
        <w:rPr>
          <w:rFonts w:cstheme="minorHAnsi"/>
          <w:sz w:val="16"/>
          <w:szCs w:val="16"/>
        </w:rPr>
        <w:t xml:space="preserve"> ra.</w:t>
      </w:r>
      <w:r w:rsidR="00C56782"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Từ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đó</w:t>
      </w:r>
      <w:proofErr w:type="spellEnd"/>
      <w:r w:rsidRPr="00C56782">
        <w:rPr>
          <w:rFonts w:cstheme="minorHAnsi"/>
          <w:sz w:val="16"/>
          <w:szCs w:val="16"/>
        </w:rPr>
        <w:t xml:space="preserve">, ASEAN </w:t>
      </w:r>
      <w:proofErr w:type="spellStart"/>
      <w:r w:rsidRPr="00C56782">
        <w:rPr>
          <w:rFonts w:cstheme="minorHAnsi"/>
          <w:sz w:val="16"/>
          <w:szCs w:val="16"/>
        </w:rPr>
        <w:t>có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xu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hướng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mở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rộng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thành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viên</w:t>
      </w:r>
      <w:proofErr w:type="spellEnd"/>
      <w:r w:rsidRPr="00C56782">
        <w:rPr>
          <w:rFonts w:cstheme="minorHAnsi"/>
          <w:sz w:val="16"/>
          <w:szCs w:val="16"/>
        </w:rPr>
        <w:t xml:space="preserve">. </w:t>
      </w:r>
      <w:proofErr w:type="spellStart"/>
      <w:r w:rsidRPr="00C56782">
        <w:rPr>
          <w:rFonts w:cstheme="minorHAnsi"/>
          <w:sz w:val="16"/>
          <w:szCs w:val="16"/>
        </w:rPr>
        <w:t>Đến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đầu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tháng</w:t>
      </w:r>
      <w:proofErr w:type="spellEnd"/>
      <w:r w:rsidRPr="00C56782">
        <w:rPr>
          <w:rFonts w:cstheme="minorHAnsi"/>
          <w:sz w:val="16"/>
          <w:szCs w:val="16"/>
        </w:rPr>
        <w:t xml:space="preserve"> 4 – 1999,10 </w:t>
      </w:r>
      <w:proofErr w:type="spellStart"/>
      <w:r w:rsidRPr="00C56782">
        <w:rPr>
          <w:rFonts w:cstheme="minorHAnsi"/>
          <w:sz w:val="16"/>
          <w:szCs w:val="16"/>
        </w:rPr>
        <w:t>nước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Đông</w:t>
      </w:r>
      <w:proofErr w:type="spellEnd"/>
      <w:r w:rsidRPr="00C56782">
        <w:rPr>
          <w:rFonts w:cstheme="minorHAnsi"/>
          <w:sz w:val="16"/>
          <w:szCs w:val="16"/>
        </w:rPr>
        <w:t xml:space="preserve"> Nam Á </w:t>
      </w:r>
      <w:proofErr w:type="spellStart"/>
      <w:r w:rsidRPr="00C56782">
        <w:rPr>
          <w:rFonts w:cstheme="minorHAnsi"/>
          <w:sz w:val="16"/>
          <w:szCs w:val="16"/>
        </w:rPr>
        <w:t>đều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là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thành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viên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của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tổ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chức</w:t>
      </w:r>
      <w:proofErr w:type="spellEnd"/>
      <w:r w:rsidRPr="00C56782">
        <w:rPr>
          <w:rFonts w:cstheme="minorHAnsi"/>
          <w:sz w:val="16"/>
          <w:szCs w:val="16"/>
        </w:rPr>
        <w:t xml:space="preserve"> ASEAN. </w:t>
      </w:r>
      <w:proofErr w:type="spellStart"/>
      <w:r w:rsidRPr="00C56782">
        <w:rPr>
          <w:rFonts w:cstheme="minorHAnsi"/>
          <w:sz w:val="16"/>
          <w:szCs w:val="16"/>
        </w:rPr>
        <w:t>Trên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cơ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sở</w:t>
      </w:r>
      <w:proofErr w:type="spellEnd"/>
      <w:r w:rsidRPr="00C56782">
        <w:rPr>
          <w:rFonts w:cstheme="minorHAnsi"/>
          <w:sz w:val="16"/>
          <w:szCs w:val="16"/>
        </w:rPr>
        <w:t xml:space="preserve"> ASEAN </w:t>
      </w:r>
      <w:proofErr w:type="spellStart"/>
      <w:r w:rsidRPr="00C56782">
        <w:rPr>
          <w:rFonts w:cstheme="minorHAnsi"/>
          <w:sz w:val="16"/>
          <w:szCs w:val="16"/>
        </w:rPr>
        <w:t>đã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chuyển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trọng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tâm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hoạt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động</w:t>
      </w:r>
      <w:proofErr w:type="spellEnd"/>
      <w:r w:rsidRPr="00C56782">
        <w:rPr>
          <w:rFonts w:cstheme="minorHAnsi"/>
          <w:sz w:val="16"/>
          <w:szCs w:val="16"/>
        </w:rPr>
        <w:t xml:space="preserve"> sang </w:t>
      </w:r>
      <w:proofErr w:type="spellStart"/>
      <w:r w:rsidRPr="00C56782">
        <w:rPr>
          <w:rFonts w:cstheme="minorHAnsi"/>
          <w:sz w:val="16"/>
          <w:szCs w:val="16"/>
        </w:rPr>
        <w:t>hợp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tác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kinh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tế</w:t>
      </w:r>
      <w:proofErr w:type="spellEnd"/>
      <w:r w:rsidRPr="00C56782">
        <w:rPr>
          <w:rFonts w:cstheme="minorHAnsi"/>
          <w:sz w:val="16"/>
          <w:szCs w:val="16"/>
        </w:rPr>
        <w:t xml:space="preserve">. </w:t>
      </w:r>
      <w:proofErr w:type="spellStart"/>
      <w:r w:rsidRPr="00C56782">
        <w:rPr>
          <w:rFonts w:cstheme="minorHAnsi"/>
          <w:sz w:val="16"/>
          <w:szCs w:val="16"/>
        </w:rPr>
        <w:t>Từ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năm</w:t>
      </w:r>
      <w:proofErr w:type="spellEnd"/>
      <w:r w:rsidRPr="00C56782">
        <w:rPr>
          <w:rFonts w:cstheme="minorHAnsi"/>
          <w:sz w:val="16"/>
          <w:szCs w:val="16"/>
        </w:rPr>
        <w:t xml:space="preserve"> 1992, ASEAN </w:t>
      </w:r>
      <w:proofErr w:type="spellStart"/>
      <w:r w:rsidRPr="00C56782">
        <w:rPr>
          <w:rFonts w:cstheme="minorHAnsi"/>
          <w:sz w:val="16"/>
          <w:szCs w:val="16"/>
        </w:rPr>
        <w:t>quyết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định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biến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Đông</w:t>
      </w:r>
      <w:proofErr w:type="spellEnd"/>
      <w:r w:rsidRPr="00C56782">
        <w:rPr>
          <w:rFonts w:cstheme="minorHAnsi"/>
          <w:sz w:val="16"/>
          <w:szCs w:val="16"/>
        </w:rPr>
        <w:t xml:space="preserve"> Nam Á </w:t>
      </w:r>
      <w:proofErr w:type="spellStart"/>
      <w:r w:rsidRPr="00C56782">
        <w:rPr>
          <w:rFonts w:cstheme="minorHAnsi"/>
          <w:sz w:val="16"/>
          <w:szCs w:val="16"/>
        </w:rPr>
        <w:t>trở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thành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một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khu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vực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mậu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dịch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tự</w:t>
      </w:r>
      <w:proofErr w:type="spellEnd"/>
      <w:r w:rsidRPr="00C56782">
        <w:rPr>
          <w:rFonts w:cstheme="minorHAnsi"/>
          <w:sz w:val="16"/>
          <w:szCs w:val="16"/>
        </w:rPr>
        <w:t xml:space="preserve"> do (AFTA), </w:t>
      </w:r>
      <w:proofErr w:type="spellStart"/>
      <w:r w:rsidRPr="00C56782">
        <w:rPr>
          <w:rFonts w:cstheme="minorHAnsi"/>
          <w:sz w:val="16"/>
          <w:szCs w:val="16"/>
        </w:rPr>
        <w:t>năm</w:t>
      </w:r>
      <w:proofErr w:type="spellEnd"/>
      <w:r w:rsidRPr="00C56782">
        <w:rPr>
          <w:rFonts w:cstheme="minorHAnsi"/>
          <w:sz w:val="16"/>
          <w:szCs w:val="16"/>
        </w:rPr>
        <w:t xml:space="preserve"> 1994, </w:t>
      </w:r>
      <w:proofErr w:type="spellStart"/>
      <w:r w:rsidRPr="00C56782">
        <w:rPr>
          <w:rFonts w:cstheme="minorHAnsi"/>
          <w:sz w:val="16"/>
          <w:szCs w:val="16"/>
        </w:rPr>
        <w:t>lập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diễn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đàn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khu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vực</w:t>
      </w:r>
      <w:proofErr w:type="spellEnd"/>
      <w:r w:rsidRPr="00C56782">
        <w:rPr>
          <w:rFonts w:cstheme="minorHAnsi"/>
          <w:sz w:val="16"/>
          <w:szCs w:val="16"/>
        </w:rPr>
        <w:t xml:space="preserve"> (APT) </w:t>
      </w:r>
      <w:proofErr w:type="spellStart"/>
      <w:r w:rsidRPr="00C56782">
        <w:rPr>
          <w:rFonts w:cstheme="minorHAnsi"/>
          <w:sz w:val="16"/>
          <w:szCs w:val="16"/>
        </w:rPr>
        <w:t>có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sự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tham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gia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của</w:t>
      </w:r>
      <w:proofErr w:type="spellEnd"/>
      <w:r w:rsidRPr="00C56782">
        <w:rPr>
          <w:rFonts w:cstheme="minorHAnsi"/>
          <w:sz w:val="16"/>
          <w:szCs w:val="16"/>
        </w:rPr>
        <w:t xml:space="preserve"> 23 </w:t>
      </w:r>
      <w:proofErr w:type="spellStart"/>
      <w:r w:rsidRPr="00C56782">
        <w:rPr>
          <w:rFonts w:cstheme="minorHAnsi"/>
          <w:sz w:val="16"/>
          <w:szCs w:val="16"/>
        </w:rPr>
        <w:t>nước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trong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và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ngoài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khu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vực</w:t>
      </w:r>
      <w:proofErr w:type="spellEnd"/>
      <w:r w:rsidRPr="00C56782">
        <w:rPr>
          <w:rFonts w:cstheme="minorHAnsi"/>
          <w:sz w:val="16"/>
          <w:szCs w:val="16"/>
        </w:rPr>
        <w:t xml:space="preserve">. </w:t>
      </w:r>
      <w:proofErr w:type="spellStart"/>
      <w:r w:rsidRPr="00C56782">
        <w:rPr>
          <w:rFonts w:cstheme="minorHAnsi"/>
          <w:sz w:val="16"/>
          <w:szCs w:val="16"/>
        </w:rPr>
        <w:t>Như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vậy</w:t>
      </w:r>
      <w:proofErr w:type="spellEnd"/>
      <w:r w:rsidRPr="00C56782">
        <w:rPr>
          <w:rFonts w:cstheme="minorHAnsi"/>
          <w:sz w:val="16"/>
          <w:szCs w:val="16"/>
        </w:rPr>
        <w:t xml:space="preserve">, </w:t>
      </w:r>
      <w:proofErr w:type="spellStart"/>
      <w:r w:rsidRPr="00C56782">
        <w:rPr>
          <w:rFonts w:cstheme="minorHAnsi"/>
          <w:sz w:val="16"/>
          <w:szCs w:val="16"/>
        </w:rPr>
        <w:t>một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chương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mới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đã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mở</w:t>
      </w:r>
      <w:proofErr w:type="spellEnd"/>
      <w:r w:rsidRPr="00C56782">
        <w:rPr>
          <w:rFonts w:cstheme="minorHAnsi"/>
          <w:sz w:val="16"/>
          <w:szCs w:val="16"/>
        </w:rPr>
        <w:t xml:space="preserve"> ra </w:t>
      </w:r>
      <w:proofErr w:type="spellStart"/>
      <w:r w:rsidRPr="00C56782">
        <w:rPr>
          <w:rFonts w:cstheme="minorHAnsi"/>
          <w:sz w:val="16"/>
          <w:szCs w:val="16"/>
        </w:rPr>
        <w:t>trong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khu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vực</w:t>
      </w:r>
      <w:proofErr w:type="spellEnd"/>
      <w:r w:rsidRPr="00C56782">
        <w:rPr>
          <w:rFonts w:cstheme="minorHAnsi"/>
          <w:sz w:val="16"/>
          <w:szCs w:val="16"/>
        </w:rPr>
        <w:t xml:space="preserve"> </w:t>
      </w:r>
      <w:proofErr w:type="spellStart"/>
      <w:r w:rsidRPr="00C56782">
        <w:rPr>
          <w:rFonts w:cstheme="minorHAnsi"/>
          <w:sz w:val="16"/>
          <w:szCs w:val="16"/>
        </w:rPr>
        <w:t>Đông</w:t>
      </w:r>
      <w:proofErr w:type="spellEnd"/>
      <w:r w:rsidRPr="00C56782">
        <w:rPr>
          <w:rFonts w:cstheme="minorHAnsi"/>
          <w:sz w:val="16"/>
          <w:szCs w:val="16"/>
        </w:rPr>
        <w:t xml:space="preserve"> Nam Á.</w:t>
      </w:r>
    </w:p>
    <w:sectPr w:rsidR="00892F00" w:rsidRPr="00C5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308"/>
    <w:multiLevelType w:val="hybridMultilevel"/>
    <w:tmpl w:val="F9CCCBBC"/>
    <w:lvl w:ilvl="0" w:tplc="F482BFF8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9194F"/>
    <w:multiLevelType w:val="hybridMultilevel"/>
    <w:tmpl w:val="3E1E9704"/>
    <w:lvl w:ilvl="0" w:tplc="17A0A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F3D13"/>
    <w:multiLevelType w:val="hybridMultilevel"/>
    <w:tmpl w:val="46D013A0"/>
    <w:lvl w:ilvl="0" w:tplc="BC8033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53F4A"/>
    <w:multiLevelType w:val="hybridMultilevel"/>
    <w:tmpl w:val="73FE72A4"/>
    <w:lvl w:ilvl="0" w:tplc="17A0A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5742B"/>
    <w:multiLevelType w:val="hybridMultilevel"/>
    <w:tmpl w:val="A7A6FD44"/>
    <w:lvl w:ilvl="0" w:tplc="17A0A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51A50"/>
    <w:multiLevelType w:val="hybridMultilevel"/>
    <w:tmpl w:val="5EE863E2"/>
    <w:lvl w:ilvl="0" w:tplc="17A0A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E7D1A"/>
    <w:multiLevelType w:val="hybridMultilevel"/>
    <w:tmpl w:val="24346656"/>
    <w:lvl w:ilvl="0" w:tplc="17A0A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FB"/>
    <w:rsid w:val="001315FB"/>
    <w:rsid w:val="005B6B1B"/>
    <w:rsid w:val="00892500"/>
    <w:rsid w:val="00892F00"/>
    <w:rsid w:val="00C5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9342"/>
  <w15:chartTrackingRefBased/>
  <w15:docId w15:val="{D0C50078-48B6-4F8E-A387-5B10D21B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5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15FB"/>
    <w:rPr>
      <w:b/>
      <w:bCs/>
    </w:rPr>
  </w:style>
  <w:style w:type="paragraph" w:styleId="NormalWeb">
    <w:name w:val="Normal (Web)"/>
    <w:basedOn w:val="Normal"/>
    <w:uiPriority w:val="99"/>
    <w:unhideWhenUsed/>
    <w:rsid w:val="00131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92F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779</Words>
  <Characters>2567</Characters>
  <Application>Microsoft Office Word</Application>
  <DocSecurity>0</DocSecurity>
  <Lines>54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2023-10-18T16:06:00Z</dcterms:created>
  <dcterms:modified xsi:type="dcterms:W3CDTF">2023-10-18T16:35:00Z</dcterms:modified>
</cp:coreProperties>
</file>