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CỘNG HÒA XÃ HỘI CHỦ NGHĨA VIỆT NAM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Độc lập – Tự do – Hạnh phúc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HỢP ĐỒNG CẦM CỐ XE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Số: ……/HĐCCX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(Căn cứ Hợp đồng vay tiền số ……/HĐVT ngày ……/……/20……)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Hôm nay, ngày …… tháng …… năm 20……, tại …………………………………………, chúng tôi gồm: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BÊN NHẬN CẦM CỐ (BÊN A):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Tên tiệm/Doanh nghiệp/Cá nhân: .............................................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Giấy ĐKKD/CMND/CCCD số: .................. Ngày cấp: .......... Nơi cấp: .........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Địa chỉ: .........................................................................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Điện thoại: ......................................................................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BÊN CẦM CỐ (BÊN B):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Họ và tên: .....................................................................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CMND/CCCD số: .................. Ngày cấp: .......... Nơi cấp: .........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Địa chỉ thường trú: ............................................................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Địa chỉ hiện tại: ..............................................................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Điện thoại: .....................................................................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Hai bên thỏa thuận ký kết Hợp đồng cầm cố xe này để bảo đảm thực hiện nghĩa vụ theo Hợp đồng vay tiền số ……/HĐVT ngày ……/……/20……, với nội dung sau: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ĐIỀU 1. NGHĨA VỤ ĐƯỢC BẢO ĐẢM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1.1. Nghĩa vụ được bảo đảm là toàn bộ nghĩa vụ trả nợ gốc, lãi, lãi chậm trả, phạt vi phạm, chi phí liên quan của Bên B đối với Bên A theo Hợp đồng vay tiền số ……/HĐVT ngày ……/……/20…… và các phụ lục, sửa đổi, bổ sung (nếu có).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1.2. Giá trị nghĩa vụ tại thời điểm ký Hợp đồng vay: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Số tiền vay: ............... đồng.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Thời hạn vay: từ ngày ……/……/20…… đến ngày ……/……/20…….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ĐIỀU 2. XE CẦM CỐ VÀ GIẤY TỜ KÈM THEO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2.1. Xe cầm cố: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Loại xe: [ ] Xe máy [ ] Ô tô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Nhãn hiệu: ..................................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Số loại: ......................................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Màu sơn: .....................................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Biển kiểm soát: ..............................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Số khung: ....................................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Số máy: .......................................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Năm sản xuất: ...............................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Tình trạng xe tại thời điểm cầm: hoạt động bình thường/có trầy xước nhẹ/khác: ....................................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2.2. Giấy tờ kèm theo: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Giấy đăng ký xe số: .................. Cấp ngày: .......... Nơi cấp: .........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Giấy chứng nhận kiểm định (đối với ô tô): số .......... ngày cấp: ..........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Bảo hiểm (nếu có): loại .......... số .......... có hiệu lực đến: ..........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Giấy tờ khác (nếu có): ....................................................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2.3. Bên B giao cho Bên A: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Xe nêu tại khoản 2.1.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Toàn bộ giấy tờ gốc nêu tại khoản 2.2.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Bên A lập biên bản giao nhận tài sản và giấy tờ kèm theo Hợp đồng này.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ĐIỀU 3. CAM KẾT VỀ PHÁP LÝ VÀ TÌNH TRẠNG XE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3.1. Bên B cam kết: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Là chủ sở hữu hợp pháp của xe; xe không có tranh chấp, không bị kê biên, không bị thế chấp/cầm cố/bảo đảm cho bất kỳ nghĩa vụ nào khác.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Xe không phải là tài sản do phạm tội mà có; không bị cấm lưu hành, không thuộc diện phải thu hồi.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Cung cấp đầy đủ, trung thực thông tin, giấy tờ về xe.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3.2. Nếu cam kết trên là sai sự thật, Bên B chịu hoàn toàn trách nhiệm trước pháp luật và bồi thường mọi thiệt hại phát sinh cho Bên 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ĐIỀU 4. QUẢN LÝ, BẢO QUẢN XE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4.1. Trong thời gian cầm cố, Bên A giữ xe và giấy tờ gốc, có trách nhiệm bảo quản xe như tài sản của mình, không được tự ý sử dụng trừ khi các bên có thỏa thuận khác bằng văn bản.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4.2. Nếu xe bị mất, hư hỏng do lỗi của Bên A, Bên A phải bồi thường cho Bên B theo giá thị trường tại thời điểm xảy ra thiệt hại, sau khi trừ đi số nghĩa vụ Bên B đang nợ Bên 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4.3. Nếu xe bị hư hỏng, xuống cấp do yếu tố khách quan, thời tiết, hao mòn tự nhiên, Bên A không phải chịu trách nhiệm.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ĐIỀU 5. XỬ LÝ XE CẦM CỐ KHI BÊN B VI PHẠM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5.1. Bên B được xem là vi phạm nghĩa vụ khi: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Không thanh toán đúng hạn bất kỳ khoản nợ nào theo Hợp đồng vay tiền và quá 05 (năm) ngày kể từ ngày đến hạn;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Hoặc vi phạm nghiêm trọng nghĩa vụ theo Hợp đồng vay tiền (sử dụng vốn sai mục đích, bỏ trốn, tẩu tán tài sản…).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5.2. Khi Bên B vi phạm nghĩa vụ, Bên A có quyền: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Chấm dứt Hợp đồng vay tiền trước hạn;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Xử lý, thanh lý xe cầm cố bằng một trong các hình thức: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+ Thỏa thuận bán cho bên thứ ba;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+ Bán đấu giá công khai;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+ Bên A nhận chính xe để trừ nợ (nếu pháp luật cho phép và các bên đồng ý bằng văn bản).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5.3. Số tiền thu được từ việc xử lý xe được dùng để: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Thanh toán chi phí hợp lý liên quan đến bảo quản, xử lý, bán xe;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Thanh toán nợ gốc, lãi, lãi chậm trả, phạt (nếu có) mà Bên B phải trả cho Bên 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5.4. Nếu số tiền thu được lớn hơn nghĩa vụ nợ, Bên A trả lại phần dư cho Bên B. Nếu không đủ thanh toán hết nghĩa vụ, Bên B phải tiếp tục trả phần còn thiếu.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ĐIỀU 6. GIẢI QUYẾT TRANH CHẤP – ĐIỀU KHOẢN CHUNG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6.1. Tranh chấp liên quan đến Hợp đồng này được ưu tiên thương lượng, hòa giải; nếu không được, sẽ do Tòa án nhân dân có thẩm quyền nơi Bên A cư trú/có trụ sở hoặc nơi có tài sản giải quyết.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6.2. Hợp đồng có hiệu lực từ ngày ký và chấm dứt khi: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Nghĩa vụ được bảo đảm đã được thực hiện xong và xe, giấy tờ được trả lại cho Bên B; hoặc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Xe đã được xử lý để thu hồi nợ theo quy định trên.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Hợp đồng lập thành …… (……) bản, mỗi bên giữ …… (……) bản, có giá trị pháp lý như nhau.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BÊN NHẬN CẦM CỐ (BÊN A)         </w:t>
        <w:tab/>
        <w:tab/>
        <w:tab/>
        <w:tab/>
        <w:t xml:space="preserve">BÊN CẦM CỐ (BÊN B)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(Ký, ghi rõ họ tên)              </w:t>
        <w:tab/>
        <w:tab/>
        <w:tab/>
        <w:tab/>
        <w:t xml:space="preserve">(Ký, ghi rõ họ tên)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