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bookmarkStart w:colFirst="0" w:colLast="0" w:name="_gjdgxs" w:id="0"/>
      <w:bookmarkEnd w:id="0"/>
      <w:r w:rsidDel="00000000" w:rsidR="00000000" w:rsidRPr="00000000">
        <w:rPr>
          <w:b w:val="1"/>
          <w:sz w:val="24"/>
          <w:szCs w:val="24"/>
          <w:rtl w:val="0"/>
        </w:rPr>
        <w:t xml:space="preserve">BAB235    Journal Article Review Assignment Guideline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the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 Seneca Library Website.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Search for a Scholarly and peer reviewed article. </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topic should be on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elements of the marketing mix strategy. Search for a journal article on issues relating to product, price, promotion or distribution strategy of a consumer goods company.</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an appropriate article title on your topic is: “The impact of product innovation on the profit margin of a company: The case of P&amp;G.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Article Requirements</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scholarly journal article you choose must be published within the last five years and be at least eight pages long.</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Write a Review of the Article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review should be approximately three pages.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Review the journal article using the following format:</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summary of the article including the methodology, results, findings and conclusions of the research.</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the implications for managers.</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what you think of the article (value, relevance etc.), its findings and conclusions.</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in-text citations in your assignment and a Works Cited list at the end on a separate page. Use the MLA Citation Guide.  </w: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Other requirements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write-up should not be more than three pages (excluding the Works Cited page)</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grade for this assignment will be based on the extent to which the summary contains the key messages of the article. The quality of implications for managers and the relevance of the article to one of the elements of the marketing mix of a company. </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Attach the article to your submission. Please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8625" cy="304800"/>
            <wp:effectExtent b="0" l="0" r="0" t="0"/>
            <wp:docPr descr="cid:image002.jpg@01D08E3F.2A03A470" id="1" name="image2.jpg"/>
            <a:graphic>
              <a:graphicData uri="http://schemas.openxmlformats.org/drawingml/2006/picture">
                <pic:pic>
                  <pic:nvPicPr>
                    <pic:cNvPr descr="cid:image002.jpg@01D08E3F.2A03A470" id="0" name="image2.jpg"/>
                    <pic:cNvPicPr preferRelativeResize="0"/>
                  </pic:nvPicPr>
                  <pic:blipFill>
                    <a:blip r:embed="rId7"/>
                    <a:srcRect b="0" l="0" r="0" t="0"/>
                    <a:stretch>
                      <a:fillRect/>
                    </a:stretch>
                  </pic:blipFill>
                  <pic:spPr>
                    <a:xfrm>
                      <a:off x="0" y="0"/>
                      <a:ext cx="428625" cy="3048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 snip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8625" cy="304800"/>
            <wp:effectExtent b="0" l="0" r="0" t="0"/>
            <wp:docPr descr="cid:image002.jpg@01D08E3F.2A03A470" id="2" name="image3.jpg"/>
            <a:graphic>
              <a:graphicData uri="http://schemas.openxmlformats.org/drawingml/2006/picture">
                <pic:pic>
                  <pic:nvPicPr>
                    <pic:cNvPr descr="cid:image002.jpg@01D08E3F.2A03A470" id="0" name="image3.jpg"/>
                    <pic:cNvPicPr preferRelativeResize="0"/>
                  </pic:nvPicPr>
                  <pic:blipFill>
                    <a:blip r:embed="rId8"/>
                    <a:srcRect b="0" l="0" r="0" t="0"/>
                    <a:stretch>
                      <a:fillRect/>
                    </a:stretch>
                  </pic:blipFill>
                  <pic:spPr>
                    <a:xfrm>
                      <a:off x="0" y="0"/>
                      <a:ext cx="428625" cy="3048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page of the journal article and include it at the end of your document as an ‘image’.</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Familiarize yourself with the Seneca College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Academic Honesty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work first thing in class on the due date.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necac.on.ca/academic-policy/acpol-09.html" TargetMode="External"/><Relationship Id="rId5" Type="http://schemas.openxmlformats.org/officeDocument/2006/relationships/styles" Target="styles.xml"/><Relationship Id="rId6" Type="http://schemas.openxmlformats.org/officeDocument/2006/relationships/hyperlink" Target="http://seneca.libguides.com/c.php?g=20886&amp;p=1701100"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