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626FCA" w:rsidP="00BC3E9D">
      <w:pPr>
        <w:pStyle w:val="Title"/>
      </w:pPr>
      <w:r>
        <w:t>Lab 6</w:t>
      </w:r>
    </w:p>
    <w:p w:rsidR="00A6639B" w:rsidRDefault="00043877" w:rsidP="00BC3E9D">
      <w:pPr>
        <w:pStyle w:val="Subtitle"/>
      </w:pPr>
      <w:r>
        <w:t>STL Containers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store a set of polymorphic objects in an STL container.</w:t>
      </w:r>
    </w:p>
    <w:p w:rsidR="006024E6" w:rsidRDefault="006024E6" w:rsidP="006024E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and manage polymorphic objects using an STL vector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a set of uniform rates for all instances of a class using a class array</w:t>
      </w:r>
    </w:p>
    <w:p w:rsidR="006024E6" w:rsidRDefault="006024E6" w:rsidP="0060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report and handle an exception</w:t>
      </w:r>
    </w:p>
    <w:p w:rsidR="006024E6" w:rsidRDefault="006024E6" w:rsidP="006024E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consists of three modules:</w:t>
      </w:r>
    </w:p>
    <w:p w:rsidR="006024E6" w:rsidRDefault="0066533E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w6</w:t>
      </w:r>
      <w:r w:rsidR="006024E6">
        <w:rPr>
          <w:rStyle w:val="apple-converted-space"/>
          <w:rFonts w:ascii="Arial" w:hAnsi="Arial" w:cs="Arial"/>
          <w:color w:val="000000"/>
        </w:rPr>
        <w:t> </w:t>
      </w:r>
      <w:r w:rsidR="006024E6">
        <w:rPr>
          <w:rFonts w:ascii="Arial" w:hAnsi="Arial" w:cs="Arial"/>
          <w:color w:val="000000"/>
        </w:rPr>
        <w:t>- the main program receives the name of the file that holds information about the products sold to a customer</w:t>
      </w:r>
    </w:p>
    <w:p w:rsidR="006024E6" w:rsidRDefault="006024E6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hierachy</w:t>
      </w:r>
      <w:proofErr w:type="spellEnd"/>
      <w:r>
        <w:rPr>
          <w:rFonts w:ascii="Arial" w:hAnsi="Arial" w:cs="Arial"/>
          <w:color w:val="000000"/>
        </w:rPr>
        <w:t xml:space="preserve"> - each object describes a single product sold to the customer</w:t>
      </w:r>
    </w:p>
    <w:p w:rsidR="00F96204" w:rsidRDefault="00F96204" w:rsidP="00602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 xml:space="preserve">Product,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TaxableProduct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 w:rsidRPr="00F96204">
        <w:rPr>
          <w:rFonts w:ascii="Arial" w:hAnsi="Arial" w:cs="Arial"/>
          <w:color w:val="000000"/>
        </w:rPr>
        <w:t>– concrete base classes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main</w:t>
      </w:r>
      <w:r>
        <w:rPr>
          <w:rStyle w:val="apple-converted-space"/>
          <w:rFonts w:ascii="Arial" w:hAnsi="Arial" w:cs="Arial"/>
          <w:color w:val="000000"/>
        </w:rPr>
        <w:t> </w:t>
      </w:r>
      <w:r w:rsidR="001A1522">
        <w:rPr>
          <w:rFonts w:ascii="Arial" w:hAnsi="Arial" w:cs="Arial"/>
          <w:color w:val="000000"/>
        </w:rPr>
        <w:t xml:space="preserve">program receives </w:t>
      </w:r>
      <w:r>
        <w:rPr>
          <w:rFonts w:ascii="Arial" w:hAnsi="Arial" w:cs="Arial"/>
          <w:color w:val="000000"/>
        </w:rPr>
        <w:t>a user-specified file</w:t>
      </w:r>
      <w:r w:rsidR="00F96204">
        <w:rPr>
          <w:rFonts w:ascii="Arial" w:hAnsi="Arial" w:cs="Arial"/>
          <w:color w:val="000000"/>
        </w:rPr>
        <w:t xml:space="preserve"> </w:t>
      </w:r>
      <w:r w:rsidR="001A1522">
        <w:rPr>
          <w:rFonts w:ascii="Arial" w:hAnsi="Arial" w:cs="Arial"/>
          <w:color w:val="000000"/>
        </w:rPr>
        <w:t>(Sales.dat) via command line arguments</w:t>
      </w:r>
      <w:r>
        <w:rPr>
          <w:rFonts w:ascii="Arial" w:hAnsi="Arial" w:cs="Arial"/>
          <w:color w:val="000000"/>
        </w:rPr>
        <w:t>.  The records hold price information about products, some of which are taxable.  Taxable and non-taxable products belong to the same hierarchy; the taxable product class derives from the simpler product class.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File Records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Each record in the file consists of two or three fields: a product number field, a product cost field and an optional taxable code field.  The cost field contains the price before any tax.  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10012 34.56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10023 45.67 H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10234 12.32 P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10056 67.54</w:t>
      </w:r>
    </w:p>
    <w:p w:rsid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10029 54.12</w:t>
      </w:r>
    </w:p>
    <w:p w:rsidR="003A5597" w:rsidRPr="003A5597" w:rsidRDefault="003A5597" w:rsidP="003A55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10034 96.30</w:t>
      </w:r>
    </w:p>
    <w:p w:rsidR="006024E6" w:rsidRDefault="006024E6" w:rsidP="006024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identifies a taxable product at the HST rate</w:t>
      </w:r>
    </w:p>
    <w:p w:rsidR="006024E6" w:rsidRDefault="006024E6" w:rsidP="006024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identifies a taxable product at the PST rate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non-taxable record terminates with a newline character immediately following the price field.  A record with a taxable code other than the two listed above is an invalid record.  A file with an invalid record is a corrupted file. 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599B1"/>
          <w:sz w:val="27"/>
          <w:szCs w:val="27"/>
        </w:rPr>
        <w:t>iProduct</w:t>
      </w:r>
      <w:proofErr w:type="spellEnd"/>
      <w:proofErr w:type="gramEnd"/>
      <w:r>
        <w:rPr>
          <w:rFonts w:ascii="Arial" w:hAnsi="Arial" w:cs="Arial"/>
          <w:color w:val="4599B1"/>
          <w:sz w:val="27"/>
          <w:szCs w:val="27"/>
        </w:rPr>
        <w:t xml:space="preserve"> Hierarchy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hierarchy holds information about the different products purchased by a customer.  The interface to this hierarchy is</w:t>
      </w:r>
      <w:r w:rsidR="00F35C63">
        <w:rPr>
          <w:rFonts w:ascii="Arial" w:hAnsi="Arial" w:cs="Arial"/>
          <w:color w:val="000000"/>
        </w:rPr>
        <w:t xml:space="preserve"> defined in the </w:t>
      </w:r>
      <w:proofErr w:type="spellStart"/>
      <w:r w:rsidR="00F35C63">
        <w:rPr>
          <w:rFonts w:ascii="Arial" w:hAnsi="Arial" w:cs="Arial"/>
          <w:color w:val="000000"/>
        </w:rPr>
        <w:t>iProduct.h</w:t>
      </w:r>
      <w:proofErr w:type="spellEnd"/>
      <w:r w:rsidR="00F35C63">
        <w:rPr>
          <w:rFonts w:ascii="Arial" w:hAnsi="Arial" w:cs="Arial"/>
          <w:color w:val="000000"/>
        </w:rPr>
        <w:t xml:space="preserve"> file provided.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 w:rsidR="0066533E"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double </w:t>
      </w:r>
      <w:proofErr w:type="gramStart"/>
      <w:r w:rsidR="0066533E">
        <w:rPr>
          <w:rStyle w:val="code"/>
          <w:rFonts w:ascii="Courier New" w:eastAsiaTheme="majorEastAsia" w:hAnsi="Courier New" w:cs="Courier New"/>
          <w:b/>
          <w:bCs/>
          <w:color w:val="000080"/>
        </w:rPr>
        <w:t>getPrice</w:t>
      </w:r>
      <w:bookmarkStart w:id="0" w:name="_GoBack"/>
      <w:bookmarkEnd w:id="0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(</w:t>
      </w:r>
      <w:proofErr w:type="gram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query returns the price </w:t>
      </w:r>
      <w:r w:rsidR="0030656D">
        <w:rPr>
          <w:rFonts w:ascii="Arial" w:hAnsi="Arial" w:cs="Arial"/>
          <w:color w:val="000000"/>
        </w:rPr>
        <w:t>chargeable</w:t>
      </w:r>
      <w:r>
        <w:rPr>
          <w:rFonts w:ascii="Arial" w:hAnsi="Arial" w:cs="Arial"/>
          <w:color w:val="000000"/>
        </w:rPr>
        <w:t xml:space="preserve"> to the customer.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void </w:t>
      </w:r>
      <w:proofErr w:type="gram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display(</w:t>
      </w:r>
      <w:proofErr w:type="spellStart"/>
      <w:proofErr w:type="gram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&amp;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os</w:t>
      </w:r>
      <w:proofErr w:type="spellEnd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query receives a reference to the output stream and inserts the product information in the form of a single line into the output stream.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overloaded insertion operator (</w:t>
      </w:r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&lt;&lt;</w:t>
      </w:r>
      <w:r>
        <w:rPr>
          <w:rFonts w:ascii="Arial" w:hAnsi="Arial" w:cs="Arial"/>
          <w:color w:val="000000"/>
        </w:rPr>
        <w:t>) receives a reference to the output stream and displays the product information in the form of a single line on the output stream.</w:t>
      </w:r>
    </w:p>
    <w:p w:rsidR="006024E6" w:rsidRDefault="006024E6" w:rsidP="00F35C63">
      <w:pPr>
        <w:pStyle w:val="NormalWeb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readProduct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function receives a reference to the input file stream, reads the next record from the s</w:t>
      </w:r>
      <w:r w:rsidR="0030656D">
        <w:rPr>
          <w:rFonts w:ascii="Arial" w:hAnsi="Arial" w:cs="Arial"/>
          <w:color w:val="000000"/>
        </w:rPr>
        <w:t xml:space="preserve">tream, allocates memory for the </w:t>
      </w:r>
      <w:r>
        <w:rPr>
          <w:rFonts w:ascii="Arial" w:hAnsi="Arial" w:cs="Arial"/>
          <w:color w:val="000000"/>
        </w:rPr>
        <w:t>corresponding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object, copies the record information into that object and returns its address to the caller function.</w:t>
      </w:r>
      <w:r w:rsidR="00CF1AAE">
        <w:rPr>
          <w:rFonts w:ascii="Arial" w:hAnsi="Arial" w:cs="Arial"/>
          <w:color w:val="000000"/>
        </w:rPr>
        <w:t xml:space="preserve">   If the tax code is not valid (</w:t>
      </w:r>
      <w:proofErr w:type="spellStart"/>
      <w:r w:rsidR="00CF1AAE">
        <w:rPr>
          <w:rFonts w:ascii="Arial" w:hAnsi="Arial" w:cs="Arial"/>
          <w:color w:val="000000"/>
        </w:rPr>
        <w:t>ie</w:t>
      </w:r>
      <w:proofErr w:type="spellEnd"/>
      <w:r w:rsidR="00CF1AAE">
        <w:rPr>
          <w:rFonts w:ascii="Arial" w:hAnsi="Arial" w:cs="Arial"/>
          <w:color w:val="000000"/>
        </w:rPr>
        <w:t xml:space="preserve">. H or P, a </w:t>
      </w:r>
      <w:proofErr w:type="spellStart"/>
      <w:r w:rsidR="00CF1AAE" w:rsidRPr="00CF1AAE">
        <w:rPr>
          <w:rStyle w:val="code"/>
          <w:rFonts w:ascii="Courier New" w:eastAsiaTheme="majorEastAsia" w:hAnsi="Courier New" w:cs="Courier New"/>
          <w:b/>
          <w:bCs/>
          <w:color w:val="000080"/>
        </w:rPr>
        <w:t>std</w:t>
      </w:r>
      <w:proofErr w:type="spellEnd"/>
      <w:r w:rsidR="00CF1AAE" w:rsidRPr="00CF1AAE">
        <w:rPr>
          <w:rStyle w:val="code"/>
          <w:rFonts w:ascii="Courier New" w:eastAsiaTheme="majorEastAsia" w:hAnsi="Courier New" w:cs="Courier New"/>
          <w:b/>
          <w:bCs/>
          <w:color w:val="000080"/>
        </w:rPr>
        <w:t>::string</w:t>
      </w:r>
      <w:r w:rsidR="00CF1AAE">
        <w:rPr>
          <w:rFonts w:ascii="Arial" w:hAnsi="Arial" w:cs="Arial"/>
          <w:color w:val="000000"/>
        </w:rPr>
        <w:t xml:space="preserve"> should be thrown.</w:t>
      </w:r>
    </w:p>
    <w:p w:rsidR="006024E6" w:rsidRDefault="006024E6" w:rsidP="006024E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Implementations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 the definition of the polymorphic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iProduct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by implementing two distinct classes:</w:t>
      </w:r>
    </w:p>
    <w:p w:rsidR="006024E6" w:rsidRDefault="006024E6" w:rsidP="006024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Product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holds information about a product that consists of its product number and its cost</w:t>
      </w:r>
    </w:p>
    <w:p w:rsidR="006024E6" w:rsidRDefault="006024E6" w:rsidP="006024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TaxableProduct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derives from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Product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 holds additional information about the product's taxable status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same tax rates apply to all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eastAsiaTheme="majorEastAsia" w:hAnsi="Courier New" w:cs="Courier New"/>
          <w:b/>
          <w:bCs/>
          <w:color w:val="000080"/>
        </w:rPr>
        <w:t>TaxableProduct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objects.  Use a class array (an array of class variables) to store the tax rates for HST and PST tax codes (13% and 8%). </w:t>
      </w:r>
    </w:p>
    <w:p w:rsidR="006024E6" w:rsidRDefault="006024E6" w:rsidP="006024E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 w:rsidRPr="00CF1AAE">
        <w:rPr>
          <w:rFonts w:ascii="Arial" w:hAnsi="Arial" w:cs="Arial"/>
          <w:color w:val="4599B1"/>
          <w:sz w:val="27"/>
          <w:szCs w:val="27"/>
        </w:rPr>
        <w:t>Main Program</w:t>
      </w: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Complete main program </w:t>
      </w:r>
      <w:r w:rsidR="00CF1AAE">
        <w:rPr>
          <w:rFonts w:ascii="Arial" w:hAnsi="Arial" w:cs="Arial"/>
          <w:color w:val="000000"/>
        </w:rPr>
        <w:t xml:space="preserve">provided by adding a vector of </w:t>
      </w:r>
      <w:proofErr w:type="spellStart"/>
      <w:r w:rsidR="00CF1AAE">
        <w:rPr>
          <w:rFonts w:ascii="Arial" w:hAnsi="Arial" w:cs="Arial"/>
          <w:color w:val="000000"/>
        </w:rPr>
        <w:t>iProduct</w:t>
      </w:r>
      <w:proofErr w:type="spellEnd"/>
      <w:r w:rsidR="00CF1AAE">
        <w:rPr>
          <w:rFonts w:ascii="Arial" w:hAnsi="Arial" w:cs="Arial"/>
          <w:color w:val="000000"/>
        </w:rPr>
        <w:t>* and populating the STL container with the data from the Sales.dat input file</w:t>
      </w:r>
      <w:r>
        <w:rPr>
          <w:rFonts w:ascii="Arial" w:hAnsi="Arial" w:cs="Arial"/>
          <w:color w:val="000000"/>
        </w:rPr>
        <w:t>.  If an exception is thrown, the main program returns an error code of 2.</w:t>
      </w:r>
    </w:p>
    <w:p w:rsidR="00CF1AAE" w:rsidRDefault="00CF1AAE" w:rsidP="006024E6">
      <w:pPr>
        <w:pStyle w:val="NormalWeb"/>
        <w:textAlignment w:val="baseline"/>
        <w:rPr>
          <w:rFonts w:ascii="Arial" w:hAnsi="Arial" w:cs="Arial"/>
          <w:color w:val="000000"/>
        </w:rPr>
      </w:pPr>
    </w:p>
    <w:p w:rsidR="00CF1AAE" w:rsidRDefault="00CF1AAE" w:rsidP="006024E6">
      <w:pPr>
        <w:pStyle w:val="NormalWeb"/>
        <w:textAlignment w:val="baseline"/>
        <w:rPr>
          <w:rFonts w:ascii="Arial" w:hAnsi="Arial" w:cs="Arial"/>
          <w:color w:val="000000"/>
        </w:rPr>
      </w:pPr>
    </w:p>
    <w:p w:rsidR="006024E6" w:rsidRDefault="006024E6" w:rsidP="006024E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 output from your completed main program for the file contents listed above should </w:t>
      </w:r>
      <w:r w:rsidR="00CF1AAE">
        <w:rPr>
          <w:rFonts w:ascii="Arial" w:hAnsi="Arial" w:cs="Arial"/>
          <w:color w:val="000000"/>
        </w:rPr>
        <w:t xml:space="preserve">read </w:t>
      </w:r>
      <w:r>
        <w:rPr>
          <w:rFonts w:ascii="Arial" w:hAnsi="Arial" w:cs="Arial"/>
          <w:color w:val="000000"/>
        </w:rPr>
        <w:t>like: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No     Price Taxable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10012     34.56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10023     45.67 HST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10234     12.32 PST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10056     67.54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10029     54.12</w:t>
      </w:r>
    </w:p>
    <w:p w:rsid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10034     96.30</w:t>
      </w:r>
    </w:p>
    <w:p w:rsidR="00CF1AAE" w:rsidRPr="00CF1AAE" w:rsidRDefault="00CF1AAE" w:rsidP="00CF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Total    317.43</w:t>
      </w:r>
    </w:p>
    <w:p w:rsidR="00791CBF" w:rsidRPr="00791CBF" w:rsidRDefault="00791CBF" w:rsidP="00626FCA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3639"/>
    <w:multiLevelType w:val="hybridMultilevel"/>
    <w:tmpl w:val="B0F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1A8F"/>
    <w:multiLevelType w:val="multilevel"/>
    <w:tmpl w:val="244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5E65"/>
    <w:multiLevelType w:val="multilevel"/>
    <w:tmpl w:val="3DE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565"/>
    <w:multiLevelType w:val="multilevel"/>
    <w:tmpl w:val="E57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F13F5"/>
    <w:multiLevelType w:val="multilevel"/>
    <w:tmpl w:val="C5D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A5D3E"/>
    <w:multiLevelType w:val="multilevel"/>
    <w:tmpl w:val="A24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0D0C"/>
    <w:multiLevelType w:val="multilevel"/>
    <w:tmpl w:val="94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460F8"/>
    <w:multiLevelType w:val="multilevel"/>
    <w:tmpl w:val="B28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36264"/>
    <w:multiLevelType w:val="multilevel"/>
    <w:tmpl w:val="DCD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43877"/>
    <w:rsid w:val="00166AD2"/>
    <w:rsid w:val="00181E17"/>
    <w:rsid w:val="001A1522"/>
    <w:rsid w:val="001E0B0E"/>
    <w:rsid w:val="00204AF0"/>
    <w:rsid w:val="0022498F"/>
    <w:rsid w:val="002335F2"/>
    <w:rsid w:val="00261D96"/>
    <w:rsid w:val="0030656D"/>
    <w:rsid w:val="003554D8"/>
    <w:rsid w:val="003746A7"/>
    <w:rsid w:val="003977D7"/>
    <w:rsid w:val="003A5597"/>
    <w:rsid w:val="00410EC4"/>
    <w:rsid w:val="004E0018"/>
    <w:rsid w:val="005416F9"/>
    <w:rsid w:val="006024E6"/>
    <w:rsid w:val="00626FCA"/>
    <w:rsid w:val="0066533E"/>
    <w:rsid w:val="006B29B8"/>
    <w:rsid w:val="00704EAC"/>
    <w:rsid w:val="007674DE"/>
    <w:rsid w:val="00791CBF"/>
    <w:rsid w:val="009376FC"/>
    <w:rsid w:val="009B353C"/>
    <w:rsid w:val="00A6639B"/>
    <w:rsid w:val="00B333B6"/>
    <w:rsid w:val="00B628B4"/>
    <w:rsid w:val="00BC3E9D"/>
    <w:rsid w:val="00CF1AAE"/>
    <w:rsid w:val="00D554AD"/>
    <w:rsid w:val="00D663A4"/>
    <w:rsid w:val="00DD18C4"/>
    <w:rsid w:val="00E22D34"/>
    <w:rsid w:val="00F35C63"/>
    <w:rsid w:val="00F6588F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0D75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3877"/>
  </w:style>
  <w:style w:type="character" w:customStyle="1" w:styleId="code">
    <w:name w:val="code"/>
    <w:basedOn w:val="DefaultParagraphFont"/>
    <w:rsid w:val="00043877"/>
  </w:style>
  <w:style w:type="paragraph" w:customStyle="1" w:styleId="ssection">
    <w:name w:val="ssection"/>
    <w:basedOn w:val="Normal"/>
    <w:rsid w:val="000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8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77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043877"/>
  </w:style>
  <w:style w:type="paragraph" w:customStyle="1" w:styleId="sssection">
    <w:name w:val="sssection"/>
    <w:basedOn w:val="Normal"/>
    <w:rsid w:val="0060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22</cp:revision>
  <dcterms:created xsi:type="dcterms:W3CDTF">2015-06-15T13:39:00Z</dcterms:created>
  <dcterms:modified xsi:type="dcterms:W3CDTF">2018-09-28T17:01:00Z</dcterms:modified>
</cp:coreProperties>
</file>