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title: Online Price Lists Management 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ID: BTS-730 GRP 5 (LAB 5)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: Oluwaseyi Aketepe(134971159) Khai Phan (100901164), Marco Rico (111708178), Julian Boyko (111404174)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PM Week 5 ---lab 6 Cost and Time Management – 2 %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Management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that you have flexibility with your start and finish dates, determine your free and total slacks. To do that: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Gantt Chart view in MS Project add columns that show slacks. Observe what you have there. Make your comments to explain what slacks mean.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 management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the basis of the WBS, you developed last week perform the following tasks.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MS Project Help define the following terms and definitions used by MS Project. Provide as part of your answer.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Effort driven cost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cost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cost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 cost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assignment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with </w:t>
      </w:r>
      <w:r w:rsidDel="00000000" w:rsidR="00000000" w:rsidRPr="00000000">
        <w:rPr>
          <w:b w:val="1"/>
          <w:rtl w:val="0"/>
        </w:rPr>
        <w:t xml:space="preserve">the Resource Sheet</w:t>
      </w:r>
      <w:r w:rsidDel="00000000" w:rsidR="00000000" w:rsidRPr="00000000">
        <w:rPr>
          <w:rtl w:val="0"/>
        </w:rPr>
        <w:t xml:space="preserve"> to clarify the resources required to complete the project. Include both types of resources – work and material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Assign resources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the detailed tasks</w:t>
      </w:r>
      <w:r w:rsidDel="00000000" w:rsidR="00000000" w:rsidRPr="00000000">
        <w:rPr>
          <w:rtl w:val="0"/>
        </w:rPr>
        <w:t xml:space="preserve"> in your WBS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with Resource Usage and Resource Graph to see your work resource loading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the red lines? This indicates that some of your resources are overloaded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</w:t>
      </w:r>
      <w:r w:rsidDel="00000000" w:rsidR="00000000" w:rsidRPr="00000000">
        <w:rPr>
          <w:b w:val="1"/>
          <w:rtl w:val="0"/>
        </w:rPr>
        <w:t xml:space="preserve">Project Baseline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with the Project Information window to see Statistics and your project cost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with the Reports/Views</w:t>
      </w:r>
      <w:r w:rsidDel="00000000" w:rsidR="00000000" w:rsidRPr="00000000">
        <w:rPr>
          <w:b w:val="1"/>
          <w:rtl w:val="0"/>
        </w:rPr>
        <w:t xml:space="preserve">/Cost</w:t>
      </w:r>
      <w:r w:rsidDel="00000000" w:rsidR="00000000" w:rsidRPr="00000000">
        <w:rPr>
          <w:rtl w:val="0"/>
        </w:rPr>
        <w:t xml:space="preserve"> to see your project cost information.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Your submission will include: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 Project file where resources are assigned to all detailed tasks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 Word document with Screenshots and comments on what you observe.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